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A" w:rsidRDefault="00EA150A" w:rsidP="001E38F0">
      <w:pPr>
        <w:pStyle w:val="Import2"/>
        <w:tabs>
          <w:tab w:val="left" w:pos="3096"/>
          <w:tab w:val="left" w:pos="5184"/>
          <w:tab w:val="left" w:pos="6192"/>
        </w:tabs>
        <w:rPr>
          <w:rFonts w:ascii="Times New Roman" w:hAnsi="Times New Roman"/>
          <w:b/>
          <w:bCs/>
          <w:color w:val="FF0000"/>
          <w:szCs w:val="24"/>
        </w:rPr>
      </w:pPr>
    </w:p>
    <w:p w:rsidR="001E38F0" w:rsidRDefault="001E38F0" w:rsidP="007E4EA5">
      <w:pPr>
        <w:pStyle w:val="Import2"/>
        <w:tabs>
          <w:tab w:val="left" w:pos="3096"/>
          <w:tab w:val="left" w:pos="5184"/>
          <w:tab w:val="left" w:pos="6192"/>
        </w:tabs>
        <w:ind w:right="424"/>
        <w:jc w:val="center"/>
        <w:rPr>
          <w:rFonts w:ascii="Times New Roman" w:hAnsi="Times New Roman"/>
          <w:b/>
          <w:bCs/>
          <w:szCs w:val="24"/>
        </w:rPr>
      </w:pPr>
    </w:p>
    <w:p w:rsidR="00676F81" w:rsidRDefault="007E4EA5" w:rsidP="001E38F0">
      <w:pPr>
        <w:pStyle w:val="Import2"/>
        <w:tabs>
          <w:tab w:val="left" w:pos="3096"/>
          <w:tab w:val="left" w:pos="5184"/>
          <w:tab w:val="left" w:pos="6192"/>
        </w:tabs>
        <w:ind w:right="424"/>
        <w:jc w:val="center"/>
        <w:rPr>
          <w:rFonts w:ascii="Times New Roman" w:hAnsi="Times New Roman"/>
          <w:b/>
          <w:bCs/>
          <w:szCs w:val="24"/>
        </w:rPr>
      </w:pPr>
      <w:r w:rsidRPr="00FF4F8B">
        <w:rPr>
          <w:rFonts w:ascii="Times New Roman" w:hAnsi="Times New Roman"/>
          <w:b/>
          <w:bCs/>
          <w:szCs w:val="24"/>
        </w:rPr>
        <w:t>S M L O U V A   O   D Í L O</w:t>
      </w:r>
    </w:p>
    <w:p w:rsidR="00676F81" w:rsidRPr="00192DDE" w:rsidRDefault="007E4EA5" w:rsidP="00676F81">
      <w:pPr>
        <w:pStyle w:val="Nzev"/>
        <w:rPr>
          <w:sz w:val="24"/>
        </w:rPr>
      </w:pPr>
      <w:r w:rsidRPr="00FF4F8B">
        <w:rPr>
          <w:b w:val="0"/>
          <w:bCs w:val="0"/>
        </w:rPr>
        <w:t xml:space="preserve">        </w:t>
      </w:r>
      <w:r w:rsidR="00676F81" w:rsidRPr="00D77795">
        <w:rPr>
          <w:sz w:val="24"/>
        </w:rPr>
        <w:t>uzavřená podle § 2586 a násl. zákona č. 89/2012 Sb., občanský zákoník</w:t>
      </w:r>
      <w:r w:rsidR="00676F81">
        <w:rPr>
          <w:sz w:val="24"/>
        </w:rPr>
        <w:t>, ve znění pozdějších předpisů (dále jen „NOZ“)</w:t>
      </w:r>
    </w:p>
    <w:p w:rsidR="007E4EA5" w:rsidRPr="00E76DC1" w:rsidRDefault="007E4EA5" w:rsidP="00E76DC1">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b/>
          <w:bCs/>
          <w:szCs w:val="24"/>
          <w:lang w:val="cs-CZ"/>
        </w:rPr>
      </w:pPr>
    </w:p>
    <w:p w:rsidR="00676F81" w:rsidRDefault="00676F81" w:rsidP="007E4EA5">
      <w:pPr>
        <w:jc w:val="center"/>
        <w:rPr>
          <w:b/>
          <w:bCs/>
        </w:rPr>
      </w:pPr>
      <w:r>
        <w:rPr>
          <w:b/>
          <w:bCs/>
        </w:rPr>
        <w:t xml:space="preserve"> </w:t>
      </w:r>
    </w:p>
    <w:p w:rsidR="007E4EA5" w:rsidRPr="00FF4F8B" w:rsidRDefault="007E4EA5" w:rsidP="007E4EA5">
      <w:pPr>
        <w:jc w:val="center"/>
        <w:rPr>
          <w:b/>
        </w:rPr>
      </w:pPr>
      <w:r w:rsidRPr="00FF4F8B">
        <w:rPr>
          <w:b/>
          <w:bCs/>
        </w:rPr>
        <w:t>Smluvní strany</w:t>
      </w:r>
    </w:p>
    <w:p w:rsidR="007E4EA5" w:rsidRPr="00E76DC1" w:rsidRDefault="00E76DC1" w:rsidP="007E4EA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rPr>
          <w:b/>
          <w:sz w:val="16"/>
          <w:szCs w:val="16"/>
        </w:rPr>
      </w:pPr>
      <w:r>
        <w:rPr>
          <w:b/>
        </w:rPr>
        <w:t xml:space="preserve"> </w:t>
      </w:r>
    </w:p>
    <w:p w:rsidR="007E4EA5" w:rsidRPr="00FF4F8B" w:rsidRDefault="007E4EA5" w:rsidP="007E4EA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rPr>
          <w:b/>
        </w:rPr>
      </w:pPr>
      <w:r w:rsidRPr="00FF4F8B">
        <w:rPr>
          <w:b/>
        </w:rPr>
        <w:t xml:space="preserve">Česká republika, </w:t>
      </w:r>
      <w:r w:rsidRPr="00FF4F8B">
        <w:rPr>
          <w:b/>
          <w:bCs/>
        </w:rPr>
        <w:t>Vězeňská služba České republiky</w:t>
      </w:r>
      <w:r w:rsidRPr="00FF4F8B">
        <w:t>,</w:t>
      </w:r>
    </w:p>
    <w:p w:rsidR="007E4EA5" w:rsidRPr="00FF4F8B" w:rsidRDefault="007E4EA5" w:rsidP="00167A39">
      <w:pPr>
        <w:pStyle w:val="Import6"/>
        <w:tabs>
          <w:tab w:val="left" w:pos="3096"/>
          <w:tab w:val="left" w:pos="3600"/>
        </w:tabs>
        <w:ind w:right="543"/>
        <w:rPr>
          <w:rFonts w:ascii="Times New Roman" w:hAnsi="Times New Roman"/>
          <w:szCs w:val="24"/>
          <w:lang w:val="cs-CZ"/>
        </w:rPr>
      </w:pPr>
      <w:r w:rsidRPr="00FF4F8B">
        <w:rPr>
          <w:rFonts w:ascii="Times New Roman" w:hAnsi="Times New Roman"/>
          <w:szCs w:val="24"/>
          <w:lang w:val="cs-CZ"/>
        </w:rPr>
        <w:t xml:space="preserve">se sídlem Soudní 1672/1a, 140 67 Praha 4 </w:t>
      </w:r>
    </w:p>
    <w:p w:rsidR="007E4EA5" w:rsidRPr="00FF4F8B" w:rsidRDefault="00167A39" w:rsidP="00167A39">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1843" w:hanging="1843"/>
        <w:rPr>
          <w:rFonts w:ascii="Times New Roman" w:hAnsi="Times New Roman"/>
          <w:szCs w:val="24"/>
          <w:lang w:val="cs-CZ"/>
        </w:rPr>
      </w:pPr>
      <w:r w:rsidRPr="00FF4F8B">
        <w:rPr>
          <w:rFonts w:ascii="Times New Roman" w:hAnsi="Times New Roman"/>
          <w:szCs w:val="24"/>
          <w:lang w:val="cs-CZ"/>
        </w:rPr>
        <w:t>zastoupená</w:t>
      </w:r>
    </w:p>
    <w:p w:rsidR="007E4EA5" w:rsidRDefault="007E4EA5" w:rsidP="00167A39">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1843" w:hanging="1843"/>
        <w:rPr>
          <w:rFonts w:ascii="Times New Roman" w:hAnsi="Times New Roman"/>
          <w:szCs w:val="24"/>
          <w:lang w:val="cs-CZ"/>
        </w:rPr>
      </w:pPr>
      <w:r w:rsidRPr="00FF4F8B">
        <w:rPr>
          <w:rFonts w:ascii="Times New Roman" w:hAnsi="Times New Roman"/>
          <w:szCs w:val="24"/>
          <w:lang w:val="cs-CZ"/>
        </w:rPr>
        <w:t>ředitelk</w:t>
      </w:r>
      <w:r w:rsidR="00167A39" w:rsidRPr="00FF4F8B">
        <w:rPr>
          <w:rFonts w:ascii="Times New Roman" w:hAnsi="Times New Roman"/>
          <w:szCs w:val="24"/>
          <w:lang w:val="cs-CZ"/>
        </w:rPr>
        <w:t>ou</w:t>
      </w:r>
      <w:r w:rsidRPr="00FF4F8B">
        <w:rPr>
          <w:rFonts w:ascii="Times New Roman" w:hAnsi="Times New Roman"/>
          <w:szCs w:val="24"/>
          <w:lang w:val="cs-CZ"/>
        </w:rPr>
        <w:t xml:space="preserve"> Věznice Kuřim, vrchní rada plk. PhDr. Zuzana Kalivodová</w:t>
      </w:r>
    </w:p>
    <w:p w:rsidR="008413B6" w:rsidRDefault="000E75FD" w:rsidP="008413B6">
      <w:pPr>
        <w:rPr>
          <w:lang w:val="en-US"/>
        </w:rPr>
      </w:pPr>
      <w:r w:rsidRPr="00FF4F8B">
        <w:t>na základě pověření č.</w:t>
      </w:r>
      <w:r>
        <w:t xml:space="preserve"> </w:t>
      </w:r>
      <w:r w:rsidRPr="00FF4F8B">
        <w:t xml:space="preserve">j. </w:t>
      </w:r>
      <w:r w:rsidR="008413B6" w:rsidRPr="006C62B6">
        <w:rPr>
          <w:lang w:val="en-US"/>
        </w:rPr>
        <w:t xml:space="preserve">VS-89010-4/ČJ-2016-800020-SP </w:t>
      </w:r>
      <w:r w:rsidR="008413B6" w:rsidRPr="006C62B6">
        <w:t xml:space="preserve">ze dne </w:t>
      </w:r>
      <w:r w:rsidR="008413B6" w:rsidRPr="006C62B6">
        <w:rPr>
          <w:lang w:val="en-US"/>
        </w:rPr>
        <w:t xml:space="preserve">1. září 2016 </w:t>
      </w:r>
    </w:p>
    <w:p w:rsidR="007E4EA5" w:rsidRPr="00FF4F8B" w:rsidRDefault="007E4EA5" w:rsidP="00167A39">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FF4F8B">
        <w:rPr>
          <w:rFonts w:ascii="Times New Roman" w:hAnsi="Times New Roman"/>
          <w:szCs w:val="24"/>
          <w:lang w:val="cs-CZ"/>
        </w:rPr>
        <w:t>na adrese Blanenská 1191, 664 34 Kuřim</w:t>
      </w:r>
    </w:p>
    <w:p w:rsidR="007E4EA5" w:rsidRPr="00FF4F8B" w:rsidRDefault="00167A39" w:rsidP="00167A39">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FF4F8B">
        <w:rPr>
          <w:rFonts w:ascii="Times New Roman" w:hAnsi="Times New Roman"/>
          <w:szCs w:val="24"/>
          <w:lang w:val="cs-CZ"/>
        </w:rPr>
        <w:t>IČO</w:t>
      </w:r>
      <w:r w:rsidR="007E4EA5" w:rsidRPr="00FF4F8B">
        <w:rPr>
          <w:rFonts w:ascii="Times New Roman" w:hAnsi="Times New Roman"/>
          <w:szCs w:val="24"/>
          <w:lang w:val="cs-CZ"/>
        </w:rPr>
        <w:t xml:space="preserve"> : 00212423</w:t>
      </w:r>
    </w:p>
    <w:p w:rsidR="0077328A" w:rsidRPr="0077328A" w:rsidRDefault="007E4EA5" w:rsidP="0077328A">
      <w:pPr>
        <w:jc w:val="both"/>
      </w:pPr>
      <w:proofErr w:type="gramStart"/>
      <w:r w:rsidRPr="0077328A">
        <w:t xml:space="preserve">DIČ </w:t>
      </w:r>
      <w:r w:rsidR="0077328A" w:rsidRPr="0077328A">
        <w:t>:</w:t>
      </w:r>
      <w:r w:rsidR="0077328A" w:rsidRPr="0077328A">
        <w:rPr>
          <w:color w:val="00B050"/>
        </w:rPr>
        <w:t xml:space="preserve"> </w:t>
      </w:r>
      <w:r w:rsidR="0077328A" w:rsidRPr="0077328A">
        <w:t>CZ00212423</w:t>
      </w:r>
      <w:proofErr w:type="gramEnd"/>
      <w:r w:rsidR="0077328A" w:rsidRPr="0077328A">
        <w:t xml:space="preserve"> podle § 5 odst. 3 zákona č. 235/2004 Sb., o daní z přidané hodnoty, se jako organizační složka státu při výkonu působností v oblasti veřejné zprávy nepovažuje za osobu povinnou k dani</w:t>
      </w:r>
    </w:p>
    <w:p w:rsidR="007E4EA5" w:rsidRPr="00BD026A" w:rsidRDefault="007E4EA5" w:rsidP="00167A39">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7E4EA5" w:rsidRPr="00FF4F8B" w:rsidRDefault="007E4EA5" w:rsidP="007E4EA5">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hanging="283"/>
        <w:rPr>
          <w:rFonts w:ascii="Times New Roman" w:hAnsi="Times New Roman"/>
          <w:szCs w:val="24"/>
          <w:lang w:val="cs-CZ"/>
        </w:rPr>
      </w:pPr>
      <w:r w:rsidRPr="00FF4F8B">
        <w:rPr>
          <w:rFonts w:ascii="Times New Roman" w:hAnsi="Times New Roman"/>
          <w:szCs w:val="24"/>
          <w:lang w:val="cs-CZ"/>
        </w:rPr>
        <w:tab/>
        <w:t>Bankovní spojení: ČNB Brno, č.</w:t>
      </w:r>
      <w:r w:rsidR="00023D02">
        <w:rPr>
          <w:rFonts w:ascii="Times New Roman" w:hAnsi="Times New Roman"/>
          <w:szCs w:val="24"/>
          <w:lang w:val="cs-CZ"/>
        </w:rPr>
        <w:t xml:space="preserve"> </w:t>
      </w:r>
      <w:r w:rsidRPr="00FF4F8B">
        <w:rPr>
          <w:rFonts w:ascii="Times New Roman" w:hAnsi="Times New Roman"/>
          <w:szCs w:val="24"/>
          <w:lang w:val="cs-CZ"/>
        </w:rPr>
        <w:t>ú. 167036881/0710</w:t>
      </w:r>
    </w:p>
    <w:p w:rsidR="00676F81" w:rsidRDefault="000E75FD" w:rsidP="00676F81">
      <w:pPr>
        <w:ind w:left="4248" w:hanging="4248"/>
      </w:pPr>
      <w:r>
        <w:rPr>
          <w:b/>
        </w:rPr>
        <w:t>A</w:t>
      </w:r>
      <w:r w:rsidR="00676F81" w:rsidRPr="00082A6E">
        <w:rPr>
          <w:b/>
        </w:rPr>
        <w:t xml:space="preserve">dresa pro doručování </w:t>
      </w:r>
      <w:r w:rsidR="00676F81">
        <w:rPr>
          <w:b/>
        </w:rPr>
        <w:t>korespondence i faktury</w:t>
      </w:r>
      <w:r w:rsidR="00676F81">
        <w:t xml:space="preserve">: </w:t>
      </w:r>
    </w:p>
    <w:p w:rsidR="00676F81" w:rsidRDefault="00676F81" w:rsidP="00676F81">
      <w:pPr>
        <w:ind w:left="5103" w:firstLine="5"/>
      </w:pPr>
      <w:r>
        <w:t>Vězeňská služba České republiky,</w:t>
      </w:r>
    </w:p>
    <w:p w:rsidR="00676F81" w:rsidRDefault="00676F81" w:rsidP="00676F81">
      <w:pPr>
        <w:ind w:left="5103" w:firstLine="5"/>
      </w:pPr>
      <w:r>
        <w:t>Věznice Kuřim</w:t>
      </w:r>
    </w:p>
    <w:p w:rsidR="00676F81" w:rsidRDefault="00676F81" w:rsidP="00676F81">
      <w:pPr>
        <w:ind w:left="5103" w:firstLine="5"/>
      </w:pPr>
      <w:r>
        <w:t>Blanenská 1191/127, 664 34 Kuřim</w:t>
      </w:r>
    </w:p>
    <w:p w:rsidR="00676F81" w:rsidRDefault="00676F81" w:rsidP="00676F81">
      <w:r w:rsidRPr="006268D7">
        <w:rPr>
          <w:b/>
        </w:rPr>
        <w:t>Fakturační údaje:</w:t>
      </w:r>
      <w:r w:rsidRPr="006268D7">
        <w:rPr>
          <w:b/>
        </w:rPr>
        <w:tab/>
      </w:r>
      <w:r w:rsidRPr="006268D7">
        <w:t>Česká republika</w:t>
      </w:r>
      <w:r>
        <w:rPr>
          <w:b/>
        </w:rPr>
        <w:t xml:space="preserve"> – </w:t>
      </w:r>
      <w:r w:rsidRPr="006268D7">
        <w:t>Vězeňská služba</w:t>
      </w:r>
      <w:r w:rsidRPr="006268D7">
        <w:tab/>
        <w:t>České republiky</w:t>
      </w:r>
      <w:r w:rsidRPr="006268D7">
        <w:rPr>
          <w:b/>
        </w:rPr>
        <w:tab/>
        <w:t xml:space="preserve">      </w:t>
      </w:r>
      <w:r w:rsidRPr="006268D7">
        <w:rPr>
          <w:b/>
        </w:rPr>
        <w:tab/>
      </w:r>
      <w:r w:rsidRPr="006268D7">
        <w:rPr>
          <w:b/>
        </w:rPr>
        <w:tab/>
      </w:r>
      <w:r>
        <w:rPr>
          <w:b/>
        </w:rPr>
        <w:tab/>
      </w:r>
      <w:r>
        <w:rPr>
          <w:b/>
        </w:rPr>
        <w:tab/>
      </w:r>
      <w:r w:rsidRPr="006268D7">
        <w:t xml:space="preserve">Soudní 1672/1a, </w:t>
      </w:r>
      <w:proofErr w:type="gramStart"/>
      <w:r w:rsidRPr="006268D7">
        <w:t>140 67  Praha</w:t>
      </w:r>
      <w:proofErr w:type="gramEnd"/>
      <w:r w:rsidRPr="006268D7">
        <w:t xml:space="preserve"> 4</w:t>
      </w:r>
    </w:p>
    <w:p w:rsidR="00676F81" w:rsidRDefault="000E75FD" w:rsidP="00676F81">
      <w:r>
        <w:rPr>
          <w:b/>
        </w:rPr>
        <w:t>K</w:t>
      </w:r>
      <w:r w:rsidR="00676F81" w:rsidRPr="00A027FA">
        <w:rPr>
          <w:b/>
        </w:rPr>
        <w:t>onečný příjemce</w:t>
      </w:r>
      <w:r w:rsidR="00676F81">
        <w:tab/>
        <w:t>Česká republika – Vězeňská služba České republiky</w:t>
      </w:r>
    </w:p>
    <w:p w:rsidR="00676F81" w:rsidRDefault="00676F81" w:rsidP="00676F81">
      <w:r>
        <w:tab/>
      </w:r>
      <w:r>
        <w:tab/>
      </w:r>
      <w:r>
        <w:tab/>
        <w:t>Věznice Kuřim</w:t>
      </w:r>
    </w:p>
    <w:p w:rsidR="00676F81" w:rsidRPr="00A027FA" w:rsidRDefault="00676F81" w:rsidP="00676F81">
      <w:pPr>
        <w:rPr>
          <w:b/>
        </w:rPr>
      </w:pPr>
      <w:r>
        <w:tab/>
      </w:r>
      <w:r>
        <w:tab/>
      </w:r>
      <w:r>
        <w:tab/>
        <w:t xml:space="preserve">Blanenská 1191, </w:t>
      </w:r>
      <w:proofErr w:type="gramStart"/>
      <w:r>
        <w:t>664 34  Kuřim</w:t>
      </w:r>
      <w:proofErr w:type="gramEnd"/>
    </w:p>
    <w:p w:rsidR="00676F81" w:rsidRPr="002F66F7" w:rsidRDefault="00676F81" w:rsidP="00676F81">
      <w:r>
        <w:t>(dále jen „objednatel</w:t>
      </w:r>
      <w:r w:rsidRPr="0040346E">
        <w:t xml:space="preserve">“) na straně </w:t>
      </w:r>
      <w:r>
        <w:t>jedné</w:t>
      </w:r>
    </w:p>
    <w:p w:rsidR="0030309D" w:rsidRDefault="0030309D" w:rsidP="00676F81">
      <w:pPr>
        <w:pStyle w:val="Import5"/>
        <w:tabs>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szCs w:val="24"/>
          <w:lang w:val="de-DE"/>
        </w:rPr>
      </w:pPr>
      <w:r w:rsidRPr="00872363">
        <w:rPr>
          <w:rFonts w:ascii="Times New Roman" w:hAnsi="Times New Roman"/>
          <w:b/>
          <w:szCs w:val="24"/>
          <w:lang w:val="de-DE"/>
        </w:rPr>
        <w:t>a</w:t>
      </w:r>
    </w:p>
    <w:p w:rsidR="00676F81" w:rsidRPr="0040346E" w:rsidRDefault="00676F81" w:rsidP="00676F81">
      <w:r w:rsidRPr="0040346E">
        <w:t>[</w:t>
      </w:r>
      <w:r w:rsidRPr="0081262E">
        <w:rPr>
          <w:highlight w:val="yellow"/>
        </w:rPr>
        <w:t xml:space="preserve">je-li </w:t>
      </w:r>
      <w:r>
        <w:rPr>
          <w:highlight w:val="yellow"/>
        </w:rPr>
        <w:t>zhotovitel</w:t>
      </w:r>
      <w:r w:rsidRPr="0081262E">
        <w:rPr>
          <w:highlight w:val="yellow"/>
        </w:rPr>
        <w:t xml:space="preserve"> </w:t>
      </w:r>
      <w:r w:rsidRPr="0081262E">
        <w:rPr>
          <w:b/>
          <w:highlight w:val="yellow"/>
        </w:rPr>
        <w:t>fyzická osoba – podnikatel</w:t>
      </w:r>
      <w:r w:rsidRPr="0040346E">
        <w:t>]</w:t>
      </w:r>
    </w:p>
    <w:p w:rsidR="00676F81" w:rsidRPr="00182529" w:rsidRDefault="00676F81" w:rsidP="00676F81">
      <w:pPr>
        <w:jc w:val="both"/>
        <w:rPr>
          <w:i/>
          <w:sz w:val="20"/>
          <w:szCs w:val="20"/>
        </w:rPr>
      </w:pPr>
      <w:r w:rsidRPr="00182529">
        <w:rPr>
          <w:i/>
          <w:sz w:val="20"/>
          <w:szCs w:val="20"/>
        </w:rPr>
        <w:t xml:space="preserve">jméno a příjmení v úřední podobě, </w:t>
      </w:r>
    </w:p>
    <w:p w:rsidR="00676F81" w:rsidRPr="00BB3F74" w:rsidRDefault="001E38F0" w:rsidP="00676F81">
      <w:pPr>
        <w:jc w:val="both"/>
      </w:pPr>
      <w:r>
        <w:t>sídlo</w:t>
      </w:r>
      <w:r w:rsidR="00676F81" w:rsidRPr="00BB3F74">
        <w:t xml:space="preserve"> </w:t>
      </w:r>
      <w:r w:rsidR="00676F81" w:rsidRPr="0081262E">
        <w:rPr>
          <w:highlight w:val="yellow"/>
          <w:lang w:val="en-US"/>
        </w:rPr>
        <w:t>[</w:t>
      </w:r>
      <w:r w:rsidR="00676F81" w:rsidRPr="0081262E">
        <w:rPr>
          <w:highlight w:val="yellow"/>
        </w:rPr>
        <w:t>•]</w:t>
      </w:r>
    </w:p>
    <w:p w:rsidR="00676F81" w:rsidRPr="0040346E" w:rsidRDefault="00676F81" w:rsidP="00676F81">
      <w:pPr>
        <w:jc w:val="both"/>
      </w:pPr>
      <w:r w:rsidRPr="0040346E">
        <w:t xml:space="preserve">IČO </w:t>
      </w:r>
      <w:r w:rsidRPr="0081262E">
        <w:rPr>
          <w:highlight w:val="yellow"/>
          <w:lang w:val="en-US"/>
        </w:rPr>
        <w:t>[</w:t>
      </w:r>
      <w:r w:rsidRPr="0081262E">
        <w:rPr>
          <w:highlight w:val="yellow"/>
        </w:rPr>
        <w:t>•]</w:t>
      </w:r>
    </w:p>
    <w:p w:rsidR="00676F81" w:rsidRPr="0040346E" w:rsidRDefault="00676F81" w:rsidP="00676F81">
      <w:pPr>
        <w:jc w:val="both"/>
      </w:pPr>
      <w:r w:rsidRPr="0040346E">
        <w:t xml:space="preserve">DIČ </w:t>
      </w:r>
      <w:r w:rsidRPr="0081262E">
        <w:rPr>
          <w:highlight w:val="yellow"/>
          <w:lang w:val="en-US"/>
        </w:rPr>
        <w:t>[</w:t>
      </w:r>
      <w:r w:rsidRPr="0081262E">
        <w:rPr>
          <w:highlight w:val="yellow"/>
        </w:rPr>
        <w:t>•]</w:t>
      </w:r>
    </w:p>
    <w:p w:rsidR="00676F81" w:rsidRPr="0040346E" w:rsidRDefault="00676F81" w:rsidP="00676F81">
      <w:pPr>
        <w:jc w:val="both"/>
      </w:pPr>
      <w:r w:rsidRPr="0040346E">
        <w:t>bankovní spojení: č.</w:t>
      </w:r>
      <w:r>
        <w:t xml:space="preserve"> </w:t>
      </w:r>
      <w:r w:rsidRPr="0040346E">
        <w:t xml:space="preserve">ú.: </w:t>
      </w:r>
      <w:r w:rsidRPr="0081262E">
        <w:rPr>
          <w:highlight w:val="yellow"/>
          <w:lang w:val="en-US"/>
        </w:rPr>
        <w:t>[</w:t>
      </w:r>
      <w:r w:rsidRPr="0081262E">
        <w:rPr>
          <w:highlight w:val="yellow"/>
        </w:rPr>
        <w:t>•]</w:t>
      </w:r>
    </w:p>
    <w:p w:rsidR="00676F81" w:rsidRPr="00182529" w:rsidRDefault="00676F81" w:rsidP="00676F81">
      <w:pPr>
        <w:jc w:val="both"/>
        <w:rPr>
          <w:i/>
          <w:sz w:val="20"/>
          <w:szCs w:val="20"/>
        </w:rPr>
      </w:pPr>
      <w:r w:rsidRPr="00182529">
        <w:rPr>
          <w:i/>
          <w:sz w:val="20"/>
          <w:szCs w:val="20"/>
        </w:rPr>
        <w:t xml:space="preserve">zapsaný v obchodním rejstříku vedeném Krajským soudem v (Městským soudem v Praze) </w:t>
      </w:r>
      <w:r w:rsidRPr="00182529">
        <w:rPr>
          <w:sz w:val="20"/>
          <w:szCs w:val="20"/>
          <w:lang w:val="en-US"/>
        </w:rPr>
        <w:t>[</w:t>
      </w:r>
      <w:r w:rsidRPr="00182529">
        <w:rPr>
          <w:sz w:val="20"/>
          <w:szCs w:val="20"/>
        </w:rPr>
        <w:t>•]</w:t>
      </w:r>
      <w:r w:rsidRPr="00182529">
        <w:rPr>
          <w:i/>
          <w:sz w:val="20"/>
          <w:szCs w:val="20"/>
        </w:rPr>
        <w:t xml:space="preserve">, oddíl </w:t>
      </w:r>
      <w:r w:rsidRPr="00182529">
        <w:rPr>
          <w:sz w:val="20"/>
          <w:szCs w:val="20"/>
          <w:lang w:val="en-US"/>
        </w:rPr>
        <w:t>[</w:t>
      </w:r>
      <w:r w:rsidRPr="00182529">
        <w:rPr>
          <w:sz w:val="20"/>
          <w:szCs w:val="20"/>
        </w:rPr>
        <w:t>•]</w:t>
      </w:r>
      <w:r w:rsidRPr="00182529">
        <w:rPr>
          <w:i/>
          <w:sz w:val="20"/>
          <w:szCs w:val="20"/>
        </w:rPr>
        <w:t xml:space="preserve">, vložka </w:t>
      </w:r>
      <w:r w:rsidRPr="00182529">
        <w:rPr>
          <w:sz w:val="20"/>
          <w:szCs w:val="20"/>
          <w:lang w:val="en-US"/>
        </w:rPr>
        <w:t>[</w:t>
      </w:r>
      <w:r w:rsidRPr="00182529">
        <w:rPr>
          <w:sz w:val="20"/>
          <w:szCs w:val="20"/>
        </w:rPr>
        <w:t>•]</w:t>
      </w:r>
      <w:r w:rsidRPr="00182529">
        <w:rPr>
          <w:i/>
          <w:sz w:val="20"/>
          <w:szCs w:val="20"/>
        </w:rPr>
        <w:t xml:space="preserve"> nebo poznámka, fyzická osoba podnikající podle živnostenského zákona nezapsaná v obchodním rejstříku</w:t>
      </w:r>
    </w:p>
    <w:p w:rsidR="00676F81" w:rsidRPr="0040346E" w:rsidRDefault="00676F81" w:rsidP="00676F81">
      <w:pPr>
        <w:jc w:val="both"/>
      </w:pPr>
      <w:r w:rsidRPr="0040346E">
        <w:t xml:space="preserve">[je-li </w:t>
      </w:r>
      <w:r>
        <w:t>zhotovitel</w:t>
      </w:r>
      <w:r w:rsidRPr="0040346E">
        <w:t xml:space="preserve"> </w:t>
      </w:r>
      <w:r w:rsidRPr="0040346E">
        <w:rPr>
          <w:b/>
        </w:rPr>
        <w:t>právnická osoba</w:t>
      </w:r>
      <w:r w:rsidRPr="0040346E">
        <w:t>]</w:t>
      </w:r>
    </w:p>
    <w:p w:rsidR="00676F81" w:rsidRPr="0040346E" w:rsidRDefault="00676F81" w:rsidP="00676F81">
      <w:pPr>
        <w:jc w:val="both"/>
        <w:rPr>
          <w:i/>
        </w:rPr>
      </w:pPr>
      <w:r>
        <w:rPr>
          <w:i/>
        </w:rPr>
        <w:t>firma</w:t>
      </w:r>
      <w:r w:rsidRPr="0040346E">
        <w:rPr>
          <w:i/>
        </w:rPr>
        <w:t>, včetně označení právní formy společnosti (např. “a.</w:t>
      </w:r>
      <w:r w:rsidR="00A20E3A">
        <w:rPr>
          <w:i/>
        </w:rPr>
        <w:t xml:space="preserve"> </w:t>
      </w:r>
      <w:proofErr w:type="spellStart"/>
      <w:r w:rsidRPr="0040346E">
        <w:rPr>
          <w:i/>
        </w:rPr>
        <w:t>s.”,“sp</w:t>
      </w:r>
      <w:r>
        <w:rPr>
          <w:i/>
        </w:rPr>
        <w:t>ol</w:t>
      </w:r>
      <w:proofErr w:type="spellEnd"/>
      <w:r>
        <w:rPr>
          <w:i/>
        </w:rPr>
        <w:t>. s r.o.“, „s.</w:t>
      </w:r>
      <w:r w:rsidR="00A20E3A">
        <w:rPr>
          <w:i/>
        </w:rPr>
        <w:t xml:space="preserve"> </w:t>
      </w:r>
      <w:r>
        <w:rPr>
          <w:i/>
        </w:rPr>
        <w:t>r.</w:t>
      </w:r>
      <w:r w:rsidR="00A20E3A">
        <w:rPr>
          <w:i/>
        </w:rPr>
        <w:t xml:space="preserve"> </w:t>
      </w:r>
      <w:r>
        <w:rPr>
          <w:i/>
        </w:rPr>
        <w:t xml:space="preserve">o.“), </w:t>
      </w:r>
      <w:r w:rsidRPr="00182529">
        <w:rPr>
          <w:i/>
          <w:sz w:val="20"/>
          <w:szCs w:val="20"/>
        </w:rPr>
        <w:t>jak je zapsána v obchodním rejstříku,</w:t>
      </w:r>
      <w:r w:rsidRPr="0040346E">
        <w:rPr>
          <w:i/>
        </w:rPr>
        <w:t xml:space="preserve"> </w:t>
      </w:r>
    </w:p>
    <w:p w:rsidR="00676F81" w:rsidRPr="00BB3F74" w:rsidRDefault="00676F81" w:rsidP="00676F81">
      <w:pPr>
        <w:jc w:val="both"/>
      </w:pPr>
      <w:r>
        <w:t>S</w:t>
      </w:r>
      <w:r w:rsidRPr="00BB3F74">
        <w:t xml:space="preserve">ídlem </w:t>
      </w:r>
      <w:r w:rsidRPr="0081262E">
        <w:rPr>
          <w:highlight w:val="yellow"/>
          <w:lang w:val="en-US"/>
        </w:rPr>
        <w:t>[</w:t>
      </w:r>
      <w:r w:rsidRPr="0081262E">
        <w:rPr>
          <w:highlight w:val="yellow"/>
        </w:rPr>
        <w:t>•]</w:t>
      </w:r>
    </w:p>
    <w:p w:rsidR="00676F81" w:rsidRPr="00182529" w:rsidRDefault="00676F81" w:rsidP="00676F81">
      <w:pPr>
        <w:jc w:val="both"/>
        <w:rPr>
          <w:i/>
          <w:sz w:val="20"/>
          <w:szCs w:val="20"/>
        </w:rPr>
      </w:pPr>
      <w:r w:rsidRPr="00182529">
        <w:rPr>
          <w:i/>
          <w:sz w:val="20"/>
          <w:szCs w:val="20"/>
        </w:rPr>
        <w:t xml:space="preserve">zapsaná v obchodním rejstříku vedeném Krajským soudem v (Městským soudem v </w:t>
      </w:r>
      <w:proofErr w:type="gramStart"/>
      <w:r w:rsidRPr="00182529">
        <w:rPr>
          <w:i/>
          <w:sz w:val="20"/>
          <w:szCs w:val="20"/>
        </w:rPr>
        <w:t xml:space="preserve">Praze) </w:t>
      </w:r>
      <w:r w:rsidRPr="00182529">
        <w:rPr>
          <w:sz w:val="20"/>
          <w:szCs w:val="20"/>
          <w:lang w:val="en-US"/>
        </w:rPr>
        <w:t>[</w:t>
      </w:r>
      <w:r w:rsidRPr="00182529">
        <w:rPr>
          <w:sz w:val="20"/>
          <w:szCs w:val="20"/>
        </w:rPr>
        <w:t>•]</w:t>
      </w:r>
      <w:r w:rsidRPr="00182529">
        <w:rPr>
          <w:i/>
          <w:sz w:val="20"/>
          <w:szCs w:val="20"/>
        </w:rPr>
        <w:t>,  oddíl</w:t>
      </w:r>
      <w:proofErr w:type="gramEnd"/>
      <w:r w:rsidRPr="00182529">
        <w:rPr>
          <w:sz w:val="20"/>
          <w:szCs w:val="20"/>
          <w:lang w:val="en-US"/>
        </w:rPr>
        <w:t>[</w:t>
      </w:r>
      <w:r w:rsidRPr="00182529">
        <w:rPr>
          <w:sz w:val="20"/>
          <w:szCs w:val="20"/>
        </w:rPr>
        <w:t>•]</w:t>
      </w:r>
      <w:r w:rsidRPr="00182529">
        <w:rPr>
          <w:i/>
          <w:sz w:val="20"/>
          <w:szCs w:val="20"/>
        </w:rPr>
        <w:t>, vložka</w:t>
      </w:r>
      <w:r w:rsidRPr="00182529">
        <w:rPr>
          <w:sz w:val="20"/>
          <w:szCs w:val="20"/>
          <w:lang w:val="en-US"/>
        </w:rPr>
        <w:t>[</w:t>
      </w:r>
      <w:r w:rsidRPr="00182529">
        <w:rPr>
          <w:sz w:val="20"/>
          <w:szCs w:val="20"/>
        </w:rPr>
        <w:t>•]</w:t>
      </w:r>
    </w:p>
    <w:p w:rsidR="00676F81" w:rsidRPr="00182529" w:rsidRDefault="00676F81" w:rsidP="00676F81">
      <w:pPr>
        <w:jc w:val="both"/>
        <w:rPr>
          <w:i/>
          <w:sz w:val="20"/>
          <w:szCs w:val="20"/>
        </w:rPr>
      </w:pPr>
      <w:r w:rsidRPr="00182529">
        <w:rPr>
          <w:i/>
          <w:sz w:val="20"/>
          <w:szCs w:val="20"/>
        </w:rPr>
        <w:t>zastoupená (jména a příjemní osob, které jsou oprávněny podepsat smlouvu podle výpisu z obchodního rejstříku ne staršího než 90 dnů, případně jiného úředně ověřeného dokladu), osoba oprávněná k samostatnému jednání za společnost/osoby oprávněné ke společnému jednání za společnost</w:t>
      </w:r>
    </w:p>
    <w:p w:rsidR="00676F81" w:rsidRPr="00182529" w:rsidRDefault="00676F81" w:rsidP="00676F81">
      <w:pPr>
        <w:jc w:val="both"/>
        <w:rPr>
          <w:i/>
          <w:sz w:val="20"/>
          <w:szCs w:val="20"/>
        </w:rPr>
      </w:pPr>
      <w:r w:rsidRPr="00182529">
        <w:rPr>
          <w:i/>
          <w:sz w:val="20"/>
          <w:szCs w:val="20"/>
        </w:rPr>
        <w:t>nebo</w:t>
      </w:r>
    </w:p>
    <w:p w:rsidR="00676F81" w:rsidRPr="0040346E" w:rsidRDefault="00676F81" w:rsidP="00676F81">
      <w:pPr>
        <w:jc w:val="both"/>
        <w:rPr>
          <w:i/>
        </w:rPr>
      </w:pPr>
      <w:r w:rsidRPr="00182529">
        <w:rPr>
          <w:i/>
          <w:sz w:val="20"/>
          <w:szCs w:val="20"/>
        </w:rPr>
        <w:t>zastoupená jméno a příjmení v úřední podobě</w:t>
      </w:r>
      <w:r w:rsidRPr="00182529">
        <w:rPr>
          <w:i/>
          <w:sz w:val="20"/>
          <w:szCs w:val="20"/>
          <w:lang w:val="en-US"/>
        </w:rPr>
        <w:t xml:space="preserve"> / </w:t>
      </w:r>
      <w:r w:rsidRPr="00182529">
        <w:rPr>
          <w:i/>
          <w:sz w:val="20"/>
          <w:szCs w:val="20"/>
        </w:rPr>
        <w:t>název</w:t>
      </w:r>
      <w:r>
        <w:rPr>
          <w:i/>
          <w:lang w:val="en-US"/>
        </w:rPr>
        <w:t xml:space="preserve"> </w:t>
      </w:r>
      <w:r w:rsidRPr="0081262E">
        <w:rPr>
          <w:highlight w:val="yellow"/>
          <w:lang w:val="en-US"/>
        </w:rPr>
        <w:t>[</w:t>
      </w:r>
      <w:r w:rsidRPr="0081262E">
        <w:rPr>
          <w:highlight w:val="yellow"/>
        </w:rPr>
        <w:t>•]</w:t>
      </w:r>
      <w:r w:rsidRPr="0040346E">
        <w:rPr>
          <w:i/>
        </w:rPr>
        <w:t xml:space="preserve"> </w:t>
      </w:r>
      <w:r w:rsidRPr="00BB3F74">
        <w:t>na základě plné moci ze dne</w:t>
      </w:r>
      <w:r w:rsidRPr="0040346E">
        <w:rPr>
          <w:i/>
        </w:rPr>
        <w:t xml:space="preserve"> </w:t>
      </w:r>
      <w:r w:rsidRPr="0081262E">
        <w:rPr>
          <w:highlight w:val="yellow"/>
          <w:lang w:val="en-US"/>
        </w:rPr>
        <w:t>[</w:t>
      </w:r>
      <w:r w:rsidRPr="0081262E">
        <w:rPr>
          <w:highlight w:val="yellow"/>
        </w:rPr>
        <w:t>•]</w:t>
      </w:r>
      <w:r w:rsidRPr="003743BD">
        <w:rPr>
          <w:i/>
          <w:sz w:val="20"/>
          <w:szCs w:val="20"/>
        </w:rPr>
        <w:t>(plnou moc učinit přílohou této smlouvy)</w:t>
      </w:r>
    </w:p>
    <w:p w:rsidR="00676F81" w:rsidRPr="0040346E" w:rsidRDefault="00676F81" w:rsidP="00676F81">
      <w:pPr>
        <w:jc w:val="both"/>
      </w:pPr>
      <w:r w:rsidRPr="0040346E">
        <w:t xml:space="preserve">IČO </w:t>
      </w:r>
      <w:r w:rsidRPr="0081262E">
        <w:rPr>
          <w:highlight w:val="yellow"/>
          <w:lang w:val="en-US"/>
        </w:rPr>
        <w:t>[</w:t>
      </w:r>
      <w:r w:rsidRPr="0081262E">
        <w:rPr>
          <w:highlight w:val="yellow"/>
        </w:rPr>
        <w:t>•]</w:t>
      </w:r>
    </w:p>
    <w:p w:rsidR="00676F81" w:rsidRDefault="00676F81" w:rsidP="00676F81">
      <w:pPr>
        <w:jc w:val="both"/>
      </w:pPr>
      <w:r w:rsidRPr="0040346E">
        <w:lastRenderedPageBreak/>
        <w:t xml:space="preserve">DIČ </w:t>
      </w:r>
      <w:r w:rsidRPr="0081262E">
        <w:rPr>
          <w:highlight w:val="yellow"/>
          <w:lang w:val="en-US"/>
        </w:rPr>
        <w:t>[</w:t>
      </w:r>
      <w:r w:rsidRPr="0081262E">
        <w:rPr>
          <w:highlight w:val="yellow"/>
        </w:rPr>
        <w:t>•]</w:t>
      </w:r>
    </w:p>
    <w:p w:rsidR="00676F81" w:rsidRPr="0040346E" w:rsidRDefault="00676F81" w:rsidP="00676F81">
      <w:pPr>
        <w:jc w:val="both"/>
      </w:pPr>
      <w:r w:rsidRPr="0040346E">
        <w:t xml:space="preserve">bankovní spojení: </w:t>
      </w:r>
      <w:proofErr w:type="gramStart"/>
      <w:r w:rsidRPr="0040346E">
        <w:t>č.ú.:</w:t>
      </w:r>
      <w:proofErr w:type="gramEnd"/>
      <w:r w:rsidRPr="0040346E">
        <w:t xml:space="preserve"> </w:t>
      </w:r>
      <w:r w:rsidRPr="0081262E">
        <w:rPr>
          <w:highlight w:val="yellow"/>
          <w:lang w:val="en-US"/>
        </w:rPr>
        <w:t>[</w:t>
      </w:r>
      <w:r w:rsidRPr="0081262E">
        <w:rPr>
          <w:highlight w:val="yellow"/>
        </w:rPr>
        <w:t>•]</w:t>
      </w:r>
    </w:p>
    <w:p w:rsidR="00872363" w:rsidRDefault="00676F81" w:rsidP="00676F81">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1368"/>
        <w:rPr>
          <w:rFonts w:ascii="Times New Roman" w:hAnsi="Times New Roman"/>
          <w:szCs w:val="24"/>
          <w:lang w:val="de-DE"/>
        </w:rPr>
      </w:pPr>
      <w:r w:rsidRPr="00FF4F8B">
        <w:rPr>
          <w:rFonts w:ascii="Times New Roman" w:hAnsi="Times New Roman"/>
          <w:szCs w:val="24"/>
          <w:lang w:val="de-DE"/>
        </w:rPr>
        <w:t xml:space="preserve"> </w:t>
      </w:r>
      <w:r w:rsidR="00872363" w:rsidRPr="00FF4F8B">
        <w:rPr>
          <w:rFonts w:ascii="Times New Roman" w:hAnsi="Times New Roman"/>
          <w:szCs w:val="24"/>
          <w:lang w:val="de-DE"/>
        </w:rPr>
        <w:t>(</w:t>
      </w:r>
      <w:proofErr w:type="spellStart"/>
      <w:r w:rsidR="00872363" w:rsidRPr="00FF4F8B">
        <w:rPr>
          <w:rFonts w:ascii="Times New Roman" w:hAnsi="Times New Roman"/>
          <w:b/>
          <w:szCs w:val="24"/>
          <w:lang w:val="de-DE"/>
        </w:rPr>
        <w:t>dále</w:t>
      </w:r>
      <w:proofErr w:type="spellEnd"/>
      <w:r w:rsidR="00872363" w:rsidRPr="00FF4F8B">
        <w:rPr>
          <w:rFonts w:ascii="Times New Roman" w:hAnsi="Times New Roman"/>
          <w:b/>
          <w:szCs w:val="24"/>
          <w:lang w:val="de-DE"/>
        </w:rPr>
        <w:t xml:space="preserve">  </w:t>
      </w:r>
      <w:proofErr w:type="spellStart"/>
      <w:r w:rsidR="00872363" w:rsidRPr="00FF4F8B">
        <w:rPr>
          <w:rFonts w:ascii="Times New Roman" w:hAnsi="Times New Roman"/>
          <w:b/>
          <w:szCs w:val="24"/>
          <w:lang w:val="de-DE"/>
        </w:rPr>
        <w:t>jen</w:t>
      </w:r>
      <w:proofErr w:type="spellEnd"/>
      <w:r w:rsidR="00872363" w:rsidRPr="00FF4F8B">
        <w:rPr>
          <w:rFonts w:ascii="Times New Roman" w:hAnsi="Times New Roman"/>
          <w:b/>
          <w:szCs w:val="24"/>
          <w:lang w:val="de-DE"/>
        </w:rPr>
        <w:t xml:space="preserve"> "</w:t>
      </w:r>
      <w:proofErr w:type="spellStart"/>
      <w:r w:rsidR="00872363">
        <w:rPr>
          <w:rFonts w:ascii="Times New Roman" w:hAnsi="Times New Roman"/>
          <w:b/>
          <w:szCs w:val="24"/>
          <w:lang w:val="de-DE"/>
        </w:rPr>
        <w:t>zhotovitel</w:t>
      </w:r>
      <w:proofErr w:type="spellEnd"/>
      <w:r w:rsidR="00872363" w:rsidRPr="00FF4F8B">
        <w:rPr>
          <w:rFonts w:ascii="Times New Roman" w:hAnsi="Times New Roman"/>
          <w:szCs w:val="24"/>
          <w:lang w:val="de-DE"/>
        </w:rPr>
        <w:t xml:space="preserve">") na straně </w:t>
      </w:r>
      <w:r w:rsidR="00872363">
        <w:rPr>
          <w:rFonts w:ascii="Times New Roman" w:hAnsi="Times New Roman"/>
          <w:szCs w:val="24"/>
          <w:lang w:val="de-DE"/>
        </w:rPr>
        <w:t>druhé</w:t>
      </w:r>
    </w:p>
    <w:p w:rsidR="009466B6" w:rsidRDefault="009466B6" w:rsidP="009466B6">
      <w:pPr>
        <w:jc w:val="center"/>
        <w:rPr>
          <w:b/>
        </w:rPr>
      </w:pPr>
      <w:r>
        <w:rPr>
          <w:b/>
        </w:rPr>
        <w:t>I.</w:t>
      </w:r>
    </w:p>
    <w:p w:rsidR="009466B6" w:rsidRDefault="009466B6" w:rsidP="009466B6">
      <w:pPr>
        <w:jc w:val="center"/>
        <w:rPr>
          <w:b/>
        </w:rPr>
      </w:pPr>
      <w:r>
        <w:rPr>
          <w:b/>
        </w:rPr>
        <w:t>Úvodní ustanovení</w:t>
      </w:r>
    </w:p>
    <w:p w:rsidR="009466B6" w:rsidRPr="00447822" w:rsidRDefault="009466B6" w:rsidP="009466B6">
      <w:pPr>
        <w:rPr>
          <w:sz w:val="16"/>
          <w:szCs w:val="16"/>
        </w:rPr>
      </w:pPr>
    </w:p>
    <w:p w:rsidR="009466B6" w:rsidRPr="00F75E04" w:rsidRDefault="00DC3530" w:rsidP="00002653">
      <w:pPr>
        <w:numPr>
          <w:ilvl w:val="0"/>
          <w:numId w:val="5"/>
        </w:numPr>
        <w:ind w:hanging="294"/>
      </w:pPr>
      <w:r w:rsidRPr="00002653">
        <w:rPr>
          <w:color w:val="FF0000"/>
        </w:rPr>
        <w:t xml:space="preserve"> </w:t>
      </w:r>
      <w:r w:rsidR="009466B6" w:rsidRPr="00F75E04">
        <w:t>Zhotovitel se zavazuje zhotovit dílo v souladu s následujícími Závaznými podklady:</w:t>
      </w:r>
    </w:p>
    <w:p w:rsidR="009466B6" w:rsidRPr="00F75E04" w:rsidRDefault="009466B6" w:rsidP="00002653">
      <w:pPr>
        <w:numPr>
          <w:ilvl w:val="1"/>
          <w:numId w:val="5"/>
        </w:numPr>
        <w:ind w:left="1134" w:hanging="425"/>
      </w:pPr>
      <w:r w:rsidRPr="00F75E04">
        <w:t xml:space="preserve">Výzva objednatele k podání nabídky ze dne </w:t>
      </w:r>
      <w:proofErr w:type="gramStart"/>
      <w:r w:rsidR="00F75E04" w:rsidRPr="00F75E04">
        <w:t>13.03.2018</w:t>
      </w:r>
      <w:proofErr w:type="gramEnd"/>
      <w:r w:rsidR="00447822" w:rsidRPr="00F75E04">
        <w:t xml:space="preserve"> </w:t>
      </w:r>
      <w:r w:rsidR="00447822" w:rsidRPr="00F75E04">
        <w:rPr>
          <w:i/>
        </w:rPr>
        <w:t>č. j.:</w:t>
      </w:r>
      <w:r w:rsidR="004D1F4B" w:rsidRPr="00F75E04">
        <w:rPr>
          <w:sz w:val="20"/>
        </w:rPr>
        <w:t xml:space="preserve"> </w:t>
      </w:r>
      <w:r w:rsidR="004D1F4B" w:rsidRPr="00F75E04">
        <w:t>VS-2833-14/ČJ-2018-803350</w:t>
      </w:r>
      <w:r w:rsidR="004D1F4B" w:rsidRPr="00F75E04">
        <w:rPr>
          <w:sz w:val="20"/>
        </w:rPr>
        <w:t xml:space="preserve">  </w:t>
      </w:r>
      <w:r w:rsidR="00447822" w:rsidRPr="00F75E04">
        <w:rPr>
          <w:i/>
        </w:rPr>
        <w:t xml:space="preserve"> </w:t>
      </w:r>
    </w:p>
    <w:p w:rsidR="009466B6" w:rsidRDefault="009466B6" w:rsidP="00002653">
      <w:pPr>
        <w:numPr>
          <w:ilvl w:val="1"/>
          <w:numId w:val="5"/>
        </w:numPr>
        <w:ind w:left="1134" w:hanging="425"/>
        <w:jc w:val="both"/>
      </w:pPr>
      <w:r w:rsidRPr="00447822">
        <w:t xml:space="preserve">Nabídka zhotovitele ze dne: </w:t>
      </w:r>
      <w:r w:rsidRPr="00447822">
        <w:rPr>
          <w:highlight w:val="yellow"/>
        </w:rPr>
        <w:t>[•]</w:t>
      </w:r>
      <w:r w:rsidRPr="00447822">
        <w:t>, (doplní uchazeč), (dále</w:t>
      </w:r>
      <w:r w:rsidRPr="0081262E">
        <w:t xml:space="preserve"> jen „nabídka zhotovitele“)</w:t>
      </w:r>
    </w:p>
    <w:p w:rsidR="009466B6" w:rsidRDefault="009466B6" w:rsidP="009466B6">
      <w:pPr>
        <w:ind w:left="709"/>
        <w:jc w:val="both"/>
        <w:rPr>
          <w:sz w:val="16"/>
          <w:szCs w:val="16"/>
        </w:rPr>
      </w:pPr>
    </w:p>
    <w:p w:rsidR="009466B6" w:rsidRPr="006E3B14" w:rsidRDefault="009466B6" w:rsidP="009466B6">
      <w:pPr>
        <w:ind w:left="709"/>
        <w:jc w:val="both"/>
        <w:rPr>
          <w:sz w:val="16"/>
          <w:szCs w:val="16"/>
        </w:rPr>
      </w:pPr>
    </w:p>
    <w:p w:rsidR="009466B6" w:rsidRDefault="00DC3530" w:rsidP="00002653">
      <w:pPr>
        <w:numPr>
          <w:ilvl w:val="0"/>
          <w:numId w:val="5"/>
        </w:numPr>
        <w:ind w:left="0" w:firstLine="426"/>
        <w:jc w:val="both"/>
      </w:pPr>
      <w:r>
        <w:t xml:space="preserve"> </w:t>
      </w:r>
      <w:r w:rsidR="009466B6" w:rsidRPr="0081262E">
        <w:t xml:space="preserve">Zhotovitel podpisem této Smlouvy potvrzuje, že převzal od objednatele </w:t>
      </w:r>
      <w:r w:rsidR="009466B6">
        <w:t xml:space="preserve">výzvu </w:t>
      </w:r>
      <w:r w:rsidR="00002653">
        <w:t>včetně jejich</w:t>
      </w:r>
      <w:r w:rsidR="009466B6">
        <w:t xml:space="preserve"> příloh,</w:t>
      </w:r>
      <w:r w:rsidR="009466B6" w:rsidRPr="0081262E">
        <w:t xml:space="preserve"> že se seznámil s jejich obsahem a že vůči obsahu a podobě těchto podkladů nemá žádné výhrady.</w:t>
      </w:r>
    </w:p>
    <w:p w:rsidR="009466B6" w:rsidRDefault="009466B6" w:rsidP="009466B6">
      <w:pPr>
        <w:pStyle w:val="Import2"/>
        <w:tabs>
          <w:tab w:val="left" w:pos="3096"/>
          <w:tab w:val="left" w:pos="5184"/>
          <w:tab w:val="left" w:pos="6192"/>
        </w:tabs>
        <w:ind w:right="424" w:firstLine="360"/>
        <w:rPr>
          <w:rFonts w:ascii="Times New Roman" w:hAnsi="Times New Roman"/>
          <w:b/>
          <w:bCs/>
          <w:sz w:val="16"/>
          <w:szCs w:val="16"/>
        </w:rPr>
      </w:pPr>
    </w:p>
    <w:p w:rsidR="009466B6" w:rsidRPr="006E3B14" w:rsidRDefault="009466B6" w:rsidP="009466B6">
      <w:pPr>
        <w:pStyle w:val="Import2"/>
        <w:tabs>
          <w:tab w:val="left" w:pos="3096"/>
          <w:tab w:val="left" w:pos="5184"/>
          <w:tab w:val="left" w:pos="6192"/>
        </w:tabs>
        <w:ind w:right="424" w:firstLine="360"/>
        <w:rPr>
          <w:rFonts w:ascii="Times New Roman" w:hAnsi="Times New Roman"/>
          <w:b/>
          <w:bCs/>
          <w:sz w:val="16"/>
          <w:szCs w:val="16"/>
        </w:rPr>
      </w:pPr>
    </w:p>
    <w:p w:rsidR="009466B6" w:rsidRDefault="00DC3530" w:rsidP="00002653">
      <w:pPr>
        <w:numPr>
          <w:ilvl w:val="0"/>
          <w:numId w:val="5"/>
        </w:numPr>
        <w:ind w:hanging="294"/>
      </w:pPr>
      <w:r>
        <w:t xml:space="preserve"> </w:t>
      </w:r>
      <w:r w:rsidR="009466B6">
        <w:t xml:space="preserve">Mimo osoby uvedené v nadpisu Smlouvy </w:t>
      </w:r>
      <w:r w:rsidR="009466B6" w:rsidRPr="00B87746">
        <w:rPr>
          <w:b/>
        </w:rPr>
        <w:t>jsou oprávněni objednatele zastupovat</w:t>
      </w:r>
      <w:r w:rsidR="009466B6">
        <w:t>:</w:t>
      </w:r>
    </w:p>
    <w:p w:rsidR="009466B6" w:rsidRPr="0086244B" w:rsidRDefault="009466B6" w:rsidP="00002653">
      <w:pPr>
        <w:numPr>
          <w:ilvl w:val="1"/>
          <w:numId w:val="4"/>
        </w:numPr>
        <w:ind w:left="709" w:firstLine="0"/>
        <w:jc w:val="both"/>
      </w:pPr>
      <w:r>
        <w:t xml:space="preserve">ve věcech technických, včetně kontroly provádění prací, převzetí díla, odsouhlasení faktur </w:t>
      </w:r>
    </w:p>
    <w:p w:rsidR="009466B6" w:rsidRPr="00922C2B" w:rsidRDefault="009466B6" w:rsidP="009466B6">
      <w:pPr>
        <w:ind w:left="709"/>
        <w:jc w:val="both"/>
        <w:rPr>
          <w:sz w:val="16"/>
          <w:szCs w:val="16"/>
        </w:rPr>
      </w:pPr>
    </w:p>
    <w:p w:rsidR="009466B6" w:rsidRPr="002E178C" w:rsidRDefault="009466B6" w:rsidP="009466B6">
      <w:pPr>
        <w:tabs>
          <w:tab w:val="num" w:pos="0"/>
          <w:tab w:val="num" w:pos="567"/>
        </w:tabs>
        <w:ind w:left="567" w:hanging="283"/>
      </w:pPr>
      <w:r>
        <w:tab/>
      </w:r>
      <w:r>
        <w:tab/>
      </w:r>
      <w:r w:rsidR="00F37FD4">
        <w:t>Bc. Pavel Jabůrek</w:t>
      </w:r>
      <w:r w:rsidRPr="002E178C">
        <w:t xml:space="preserve"> – vedoucí </w:t>
      </w:r>
      <w:r w:rsidR="00F37FD4">
        <w:t>stavebního referátu</w:t>
      </w:r>
    </w:p>
    <w:p w:rsidR="009466B6" w:rsidRDefault="009466B6" w:rsidP="009466B6">
      <w:pPr>
        <w:tabs>
          <w:tab w:val="num" w:pos="0"/>
          <w:tab w:val="num" w:pos="567"/>
        </w:tabs>
        <w:ind w:left="567" w:hanging="283"/>
      </w:pPr>
      <w:r>
        <w:t xml:space="preserve">     </w:t>
      </w:r>
      <w:r>
        <w:tab/>
      </w:r>
      <w:r w:rsidRPr="002E178C">
        <w:t>tel. 541 555 3</w:t>
      </w:r>
      <w:r w:rsidR="00F37FD4">
        <w:t>11</w:t>
      </w:r>
      <w:r w:rsidRPr="002E178C">
        <w:t xml:space="preserve">    e-mail    </w:t>
      </w:r>
      <w:r w:rsidR="00F37FD4">
        <w:t>pjaburek</w:t>
      </w:r>
      <w:r>
        <w:t>@vez.kur.justice.cz</w:t>
      </w:r>
    </w:p>
    <w:p w:rsidR="009466B6" w:rsidRPr="002E178C" w:rsidRDefault="009466B6" w:rsidP="009466B6">
      <w:pPr>
        <w:tabs>
          <w:tab w:val="num" w:pos="0"/>
          <w:tab w:val="num" w:pos="567"/>
        </w:tabs>
        <w:ind w:left="567" w:hanging="283"/>
      </w:pPr>
      <w:r>
        <w:t xml:space="preserve">     </w:t>
      </w:r>
      <w:r>
        <w:tab/>
      </w:r>
      <w:r w:rsidR="00F37FD4">
        <w:t>Ing. Martin Čoček</w:t>
      </w:r>
      <w:r w:rsidRPr="002E178C">
        <w:t xml:space="preserve"> – </w:t>
      </w:r>
      <w:r w:rsidR="00F37FD4">
        <w:t>ekolog</w:t>
      </w:r>
    </w:p>
    <w:p w:rsidR="009466B6" w:rsidRPr="006E3B14" w:rsidRDefault="009466B6" w:rsidP="00F37FD4">
      <w:pPr>
        <w:tabs>
          <w:tab w:val="num" w:pos="0"/>
          <w:tab w:val="num" w:pos="567"/>
        </w:tabs>
        <w:ind w:left="567" w:hanging="283"/>
        <w:rPr>
          <w:color w:val="FF0000"/>
          <w:sz w:val="16"/>
          <w:szCs w:val="16"/>
        </w:rPr>
      </w:pPr>
      <w:r>
        <w:t xml:space="preserve">     </w:t>
      </w:r>
      <w:r>
        <w:tab/>
      </w:r>
      <w:r w:rsidRPr="002E178C">
        <w:t>tel. 541 555 </w:t>
      </w:r>
      <w:r w:rsidR="00F37FD4">
        <w:t>312</w:t>
      </w:r>
      <w:r w:rsidRPr="002E178C">
        <w:t xml:space="preserve">    e-mail    </w:t>
      </w:r>
      <w:r w:rsidR="00F37FD4">
        <w:t>mcocek@vez.</w:t>
      </w:r>
      <w:proofErr w:type="gramStart"/>
      <w:r w:rsidR="00F37FD4">
        <w:t>kur</w:t>
      </w:r>
      <w:proofErr w:type="gramEnd"/>
      <w:r w:rsidR="00F37FD4">
        <w:t>.</w:t>
      </w:r>
      <w:proofErr w:type="gramStart"/>
      <w:r w:rsidR="00F37FD4">
        <w:t>justice</w:t>
      </w:r>
      <w:proofErr w:type="gramEnd"/>
      <w:r w:rsidR="00F37FD4">
        <w:t>.cz</w:t>
      </w:r>
    </w:p>
    <w:p w:rsidR="009466B6" w:rsidRDefault="009466B6" w:rsidP="009466B6">
      <w:pPr>
        <w:ind w:firstLine="709"/>
        <w:jc w:val="both"/>
        <w:rPr>
          <w:highlight w:val="yellow"/>
        </w:rPr>
      </w:pPr>
      <w:r w:rsidRPr="0086244B">
        <w:rPr>
          <w:highlight w:val="yellow"/>
        </w:rPr>
        <w:t xml:space="preserve"> </w:t>
      </w:r>
    </w:p>
    <w:p w:rsidR="009466B6" w:rsidRPr="0086244B" w:rsidRDefault="009466B6" w:rsidP="009466B6">
      <w:pPr>
        <w:ind w:firstLine="709"/>
        <w:jc w:val="both"/>
        <w:rPr>
          <w:highlight w:val="yellow"/>
        </w:rPr>
      </w:pPr>
    </w:p>
    <w:p w:rsidR="009466B6" w:rsidRDefault="009466B6" w:rsidP="00002653">
      <w:pPr>
        <w:numPr>
          <w:ilvl w:val="1"/>
          <w:numId w:val="4"/>
        </w:numPr>
        <w:ind w:left="993" w:hanging="284"/>
        <w:jc w:val="both"/>
        <w:rPr>
          <w:highlight w:val="yellow"/>
        </w:rPr>
      </w:pPr>
      <w:r w:rsidRPr="0086244B">
        <w:rPr>
          <w:highlight w:val="yellow"/>
        </w:rPr>
        <w:t xml:space="preserve">bez omezení rozsahu včetně předání </w:t>
      </w:r>
      <w:proofErr w:type="gramStart"/>
      <w:r w:rsidRPr="0086244B">
        <w:rPr>
          <w:highlight w:val="yellow"/>
        </w:rPr>
        <w:t>díla : [•]</w:t>
      </w:r>
      <w:proofErr w:type="gramEnd"/>
      <w:r w:rsidRPr="0086244B">
        <w:rPr>
          <w:highlight w:val="yellow"/>
        </w:rPr>
        <w:t xml:space="preserve"> </w:t>
      </w:r>
    </w:p>
    <w:p w:rsidR="009466B6" w:rsidRPr="0086244B" w:rsidRDefault="009466B6" w:rsidP="009466B6">
      <w:pPr>
        <w:ind w:left="993"/>
        <w:jc w:val="both"/>
        <w:rPr>
          <w:highlight w:val="yellow"/>
        </w:rPr>
      </w:pPr>
      <w:r w:rsidRPr="0086244B">
        <w:rPr>
          <w:highlight w:val="yellow"/>
        </w:rPr>
        <w:t xml:space="preserve"> (tel., e-mail, fax)</w:t>
      </w:r>
    </w:p>
    <w:p w:rsidR="009466B6" w:rsidRDefault="009466B6" w:rsidP="00002653">
      <w:pPr>
        <w:numPr>
          <w:ilvl w:val="1"/>
          <w:numId w:val="4"/>
        </w:numPr>
        <w:ind w:left="993" w:hanging="284"/>
        <w:jc w:val="both"/>
        <w:rPr>
          <w:highlight w:val="yellow"/>
        </w:rPr>
      </w:pPr>
      <w:r w:rsidRPr="0086244B">
        <w:rPr>
          <w:highlight w:val="yellow"/>
        </w:rPr>
        <w:t>ve věcech technických, včetně vedení stavby, provádění stavebního dozoru zhotovitele, přejímání závazků vyplývajících z přejímacího řízení, přijímání uplatňovaných práv z odpovědnosti za vady a nedodělky: [•]</w:t>
      </w:r>
    </w:p>
    <w:p w:rsidR="009466B6" w:rsidRPr="0086244B" w:rsidRDefault="009466B6" w:rsidP="009466B6">
      <w:pPr>
        <w:ind w:left="993"/>
        <w:jc w:val="both"/>
        <w:rPr>
          <w:highlight w:val="yellow"/>
        </w:rPr>
      </w:pPr>
      <w:r w:rsidRPr="0086244B">
        <w:rPr>
          <w:highlight w:val="yellow"/>
        </w:rPr>
        <w:t xml:space="preserve"> (tel., e-mail, fax)</w:t>
      </w:r>
    </w:p>
    <w:p w:rsidR="009466B6" w:rsidRPr="0086244B" w:rsidRDefault="009466B6" w:rsidP="009466B6">
      <w:pPr>
        <w:jc w:val="both"/>
        <w:rPr>
          <w:highlight w:val="yellow"/>
        </w:rPr>
      </w:pPr>
    </w:p>
    <w:p w:rsidR="009466B6" w:rsidRPr="009466B6" w:rsidRDefault="009466B6" w:rsidP="00002653">
      <w:pPr>
        <w:numPr>
          <w:ilvl w:val="1"/>
          <w:numId w:val="4"/>
        </w:numPr>
        <w:ind w:left="993" w:hanging="284"/>
        <w:jc w:val="both"/>
        <w:rPr>
          <w:highlight w:val="yellow"/>
        </w:rPr>
      </w:pPr>
      <w:r w:rsidRPr="0086244B">
        <w:rPr>
          <w:highlight w:val="yellow"/>
        </w:rPr>
        <w:t>zhotovitel dle svého uvážení doplní případně i další osoby</w:t>
      </w:r>
    </w:p>
    <w:p w:rsidR="009466B6" w:rsidRDefault="009466B6" w:rsidP="004F7EBF">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p>
    <w:p w:rsidR="009466B6" w:rsidRDefault="009466B6" w:rsidP="004F7EBF">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p>
    <w:p w:rsidR="00676F81" w:rsidRDefault="00676F81" w:rsidP="004F7EBF">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Pr>
          <w:rFonts w:ascii="Times New Roman" w:hAnsi="Times New Roman"/>
          <w:b/>
          <w:szCs w:val="24"/>
          <w:lang w:val="cs-CZ"/>
        </w:rPr>
        <w:t xml:space="preserve">II. </w:t>
      </w:r>
    </w:p>
    <w:p w:rsidR="004F7EBF" w:rsidRPr="00FF4F8B" w:rsidRDefault="00872363" w:rsidP="004F7EBF">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Pr>
          <w:rFonts w:ascii="Times New Roman" w:hAnsi="Times New Roman"/>
          <w:b/>
          <w:szCs w:val="24"/>
          <w:lang w:val="cs-CZ"/>
        </w:rPr>
        <w:t>Předmět smlouvy</w:t>
      </w:r>
    </w:p>
    <w:p w:rsidR="004F7EBF" w:rsidRPr="00872363" w:rsidRDefault="004F7EBF" w:rsidP="004E6128">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Cs w:val="24"/>
          <w:lang w:val="cs-CZ"/>
        </w:rPr>
      </w:pPr>
    </w:p>
    <w:p w:rsidR="002930AA" w:rsidRPr="00002653" w:rsidRDefault="00F1055B" w:rsidP="00002653">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002653">
        <w:rPr>
          <w:rFonts w:ascii="Times New Roman" w:hAnsi="Times New Roman"/>
          <w:bCs/>
          <w:szCs w:val="24"/>
          <w:lang w:val="cs-CZ"/>
        </w:rPr>
        <w:t>(1)</w:t>
      </w:r>
      <w:r w:rsidR="004F7EBF" w:rsidRPr="00002653">
        <w:rPr>
          <w:rFonts w:ascii="Times New Roman" w:hAnsi="Times New Roman"/>
          <w:szCs w:val="24"/>
          <w:lang w:val="cs-CZ"/>
        </w:rPr>
        <w:t xml:space="preserve"> Předmětem smlouvy je závazek zhotovitele provést pro objednatele </w:t>
      </w:r>
      <w:r w:rsidR="00872363" w:rsidRPr="00002653">
        <w:rPr>
          <w:rFonts w:ascii="Times New Roman" w:hAnsi="Times New Roman"/>
          <w:szCs w:val="24"/>
          <w:lang w:val="cs-CZ"/>
        </w:rPr>
        <w:t xml:space="preserve">dílo spočívající </w:t>
      </w:r>
      <w:r w:rsidR="00002653" w:rsidRPr="00002653">
        <w:rPr>
          <w:rFonts w:ascii="Times New Roman" w:hAnsi="Times New Roman"/>
          <w:szCs w:val="24"/>
          <w:lang w:val="cs-CZ"/>
        </w:rPr>
        <w:t xml:space="preserve">opravě chladící jednotky </w:t>
      </w:r>
      <w:r w:rsidR="00872363" w:rsidRPr="00002653">
        <w:rPr>
          <w:rFonts w:ascii="Times New Roman" w:hAnsi="Times New Roman"/>
          <w:szCs w:val="24"/>
          <w:lang w:val="cs-CZ"/>
        </w:rPr>
        <w:t>v</w:t>
      </w:r>
      <w:r w:rsidR="00002653" w:rsidRPr="00002653">
        <w:rPr>
          <w:rFonts w:ascii="Times New Roman" w:hAnsi="Times New Roman"/>
          <w:szCs w:val="24"/>
          <w:lang w:val="cs-CZ"/>
        </w:rPr>
        <w:t> objektu B 16. Jedná se o dodávku a montáž</w:t>
      </w:r>
      <w:r w:rsidR="00002653" w:rsidRPr="00002653">
        <w:rPr>
          <w:rFonts w:ascii="Times New Roman" w:hAnsi="Times New Roman"/>
        </w:rPr>
        <w:t xml:space="preserve"> 1 </w:t>
      </w:r>
      <w:proofErr w:type="spellStart"/>
      <w:r w:rsidR="00002653" w:rsidRPr="00002653">
        <w:rPr>
          <w:rFonts w:ascii="Times New Roman" w:hAnsi="Times New Roman"/>
        </w:rPr>
        <w:t>ks</w:t>
      </w:r>
      <w:proofErr w:type="spellEnd"/>
      <w:r w:rsidR="00002653" w:rsidRPr="00002653">
        <w:rPr>
          <w:rFonts w:ascii="Times New Roman" w:hAnsi="Times New Roman"/>
        </w:rPr>
        <w:t xml:space="preserve"> </w:t>
      </w:r>
      <w:proofErr w:type="spellStart"/>
      <w:r w:rsidR="00002653" w:rsidRPr="00002653">
        <w:rPr>
          <w:rFonts w:ascii="Times New Roman" w:hAnsi="Times New Roman"/>
        </w:rPr>
        <w:t>chladící</w:t>
      </w:r>
      <w:proofErr w:type="spellEnd"/>
      <w:r w:rsidR="00002653" w:rsidRPr="00002653">
        <w:rPr>
          <w:rFonts w:ascii="Times New Roman" w:hAnsi="Times New Roman"/>
        </w:rPr>
        <w:t xml:space="preserve"> </w:t>
      </w:r>
      <w:proofErr w:type="spellStart"/>
      <w:r w:rsidR="00002653" w:rsidRPr="00002653">
        <w:rPr>
          <w:rFonts w:ascii="Times New Roman" w:hAnsi="Times New Roman"/>
        </w:rPr>
        <w:t>jednotky</w:t>
      </w:r>
      <w:proofErr w:type="spellEnd"/>
      <w:r w:rsidR="00002653" w:rsidRPr="00002653">
        <w:rPr>
          <w:rFonts w:ascii="Times New Roman" w:hAnsi="Times New Roman"/>
        </w:rPr>
        <w:t xml:space="preserve"> (</w:t>
      </w:r>
      <w:proofErr w:type="spellStart"/>
      <w:r w:rsidR="00002653" w:rsidRPr="00002653">
        <w:rPr>
          <w:rFonts w:ascii="Times New Roman" w:hAnsi="Times New Roman"/>
          <w:bCs/>
        </w:rPr>
        <w:t>kondenzační</w:t>
      </w:r>
      <w:proofErr w:type="spellEnd"/>
      <w:r w:rsidR="00002653" w:rsidRPr="00002653">
        <w:rPr>
          <w:rFonts w:ascii="Times New Roman" w:hAnsi="Times New Roman"/>
          <w:bCs/>
        </w:rPr>
        <w:t xml:space="preserve"> </w:t>
      </w:r>
      <w:proofErr w:type="spellStart"/>
      <w:r w:rsidR="00002653" w:rsidRPr="00002653">
        <w:rPr>
          <w:rFonts w:ascii="Times New Roman" w:hAnsi="Times New Roman"/>
          <w:bCs/>
        </w:rPr>
        <w:t>jednotka</w:t>
      </w:r>
      <w:proofErr w:type="spellEnd"/>
      <w:r w:rsidR="00002653" w:rsidRPr="00002653">
        <w:rPr>
          <w:rFonts w:ascii="Times New Roman" w:hAnsi="Times New Roman"/>
          <w:bCs/>
        </w:rPr>
        <w:t xml:space="preserve"> - </w:t>
      </w:r>
      <w:proofErr w:type="spellStart"/>
      <w:r w:rsidR="00002653" w:rsidRPr="00002653">
        <w:rPr>
          <w:rFonts w:ascii="Times New Roman" w:hAnsi="Times New Roman"/>
          <w:bCs/>
        </w:rPr>
        <w:t>agregát</w:t>
      </w:r>
      <w:proofErr w:type="spellEnd"/>
      <w:r w:rsidR="00002653" w:rsidRPr="00002653">
        <w:rPr>
          <w:rFonts w:ascii="Times New Roman" w:hAnsi="Times New Roman"/>
          <w:bCs/>
        </w:rPr>
        <w:t xml:space="preserve"> příslušného </w:t>
      </w:r>
      <w:proofErr w:type="spellStart"/>
      <w:r w:rsidR="00002653" w:rsidRPr="00002653">
        <w:rPr>
          <w:rFonts w:ascii="Times New Roman" w:hAnsi="Times New Roman"/>
          <w:bCs/>
        </w:rPr>
        <w:t>výkonu</w:t>
      </w:r>
      <w:proofErr w:type="spellEnd"/>
      <w:r w:rsidR="00002653" w:rsidRPr="00002653">
        <w:rPr>
          <w:rFonts w:ascii="Times New Roman" w:hAnsi="Times New Roman"/>
          <w:bCs/>
        </w:rPr>
        <w:t>)</w:t>
      </w:r>
      <w:r w:rsidR="00002653" w:rsidRPr="00002653">
        <w:rPr>
          <w:rFonts w:ascii="Times New Roman" w:hAnsi="Times New Roman"/>
          <w:bCs/>
          <w:sz w:val="20"/>
        </w:rPr>
        <w:t xml:space="preserve"> </w:t>
      </w:r>
      <w:r w:rsidR="00002653" w:rsidRPr="00002653">
        <w:rPr>
          <w:rFonts w:ascii="Times New Roman" w:hAnsi="Times New Roman"/>
        </w:rPr>
        <w:t xml:space="preserve">do </w:t>
      </w:r>
      <w:proofErr w:type="spellStart"/>
      <w:r w:rsidR="00002653" w:rsidRPr="00002653">
        <w:rPr>
          <w:rFonts w:ascii="Times New Roman" w:hAnsi="Times New Roman"/>
        </w:rPr>
        <w:t>místnosti</w:t>
      </w:r>
      <w:proofErr w:type="spellEnd"/>
      <w:r w:rsidR="00002653" w:rsidRPr="00002653">
        <w:rPr>
          <w:rFonts w:ascii="Times New Roman" w:hAnsi="Times New Roman"/>
        </w:rPr>
        <w:t xml:space="preserve"> na </w:t>
      </w:r>
      <w:proofErr w:type="spellStart"/>
      <w:r w:rsidR="00002653" w:rsidRPr="00002653">
        <w:rPr>
          <w:rFonts w:ascii="Times New Roman" w:hAnsi="Times New Roman"/>
        </w:rPr>
        <w:t>shromažďování</w:t>
      </w:r>
      <w:proofErr w:type="spellEnd"/>
      <w:r w:rsidR="00002653" w:rsidRPr="00002653">
        <w:rPr>
          <w:rFonts w:ascii="Times New Roman" w:hAnsi="Times New Roman"/>
        </w:rPr>
        <w:t xml:space="preserve"> </w:t>
      </w:r>
      <w:proofErr w:type="spellStart"/>
      <w:r w:rsidR="00002653" w:rsidRPr="00002653">
        <w:rPr>
          <w:rFonts w:ascii="Times New Roman" w:hAnsi="Times New Roman"/>
        </w:rPr>
        <w:t>zdravotního</w:t>
      </w:r>
      <w:proofErr w:type="spellEnd"/>
      <w:r w:rsidR="00002653" w:rsidRPr="00002653">
        <w:rPr>
          <w:rFonts w:ascii="Times New Roman" w:hAnsi="Times New Roman"/>
        </w:rPr>
        <w:t xml:space="preserve"> </w:t>
      </w:r>
      <w:proofErr w:type="spellStart"/>
      <w:r w:rsidR="00002653" w:rsidRPr="00002653">
        <w:rPr>
          <w:rFonts w:ascii="Times New Roman" w:hAnsi="Times New Roman"/>
        </w:rPr>
        <w:t>odpadu</w:t>
      </w:r>
      <w:proofErr w:type="spellEnd"/>
      <w:r w:rsidR="00002653">
        <w:rPr>
          <w:rFonts w:ascii="Times New Roman" w:hAnsi="Times New Roman"/>
        </w:rPr>
        <w:t xml:space="preserve"> </w:t>
      </w:r>
      <w:proofErr w:type="spellStart"/>
      <w:r w:rsidR="00002653">
        <w:rPr>
          <w:rFonts w:ascii="Times New Roman" w:hAnsi="Times New Roman"/>
        </w:rPr>
        <w:t>specifikované</w:t>
      </w:r>
      <w:proofErr w:type="spellEnd"/>
      <w:r w:rsidR="00002653">
        <w:rPr>
          <w:rFonts w:ascii="Times New Roman" w:hAnsi="Times New Roman"/>
        </w:rPr>
        <w:t xml:space="preserve"> ve </w:t>
      </w:r>
      <w:proofErr w:type="spellStart"/>
      <w:r w:rsidR="00002653">
        <w:rPr>
          <w:rFonts w:ascii="Times New Roman" w:hAnsi="Times New Roman"/>
        </w:rPr>
        <w:t>výzvě</w:t>
      </w:r>
      <w:proofErr w:type="spellEnd"/>
      <w:r w:rsidR="00002653">
        <w:rPr>
          <w:rFonts w:ascii="Times New Roman" w:hAnsi="Times New Roman"/>
        </w:rPr>
        <w:t xml:space="preserve">, která </w:t>
      </w:r>
      <w:proofErr w:type="spellStart"/>
      <w:r w:rsidR="00002653">
        <w:rPr>
          <w:rFonts w:ascii="Times New Roman" w:hAnsi="Times New Roman"/>
        </w:rPr>
        <w:t>tvoří</w:t>
      </w:r>
      <w:proofErr w:type="spellEnd"/>
      <w:r w:rsidR="00002653">
        <w:rPr>
          <w:rFonts w:ascii="Times New Roman" w:hAnsi="Times New Roman"/>
        </w:rPr>
        <w:t xml:space="preserve"> </w:t>
      </w:r>
      <w:proofErr w:type="spellStart"/>
      <w:r w:rsidR="00002653">
        <w:rPr>
          <w:rFonts w:ascii="Times New Roman" w:hAnsi="Times New Roman"/>
        </w:rPr>
        <w:t>přílohu</w:t>
      </w:r>
      <w:proofErr w:type="spellEnd"/>
      <w:r w:rsidR="00002653">
        <w:rPr>
          <w:rFonts w:ascii="Times New Roman" w:hAnsi="Times New Roman"/>
        </w:rPr>
        <w:t xml:space="preserve"> této </w:t>
      </w:r>
      <w:proofErr w:type="spellStart"/>
      <w:r w:rsidR="00002653">
        <w:rPr>
          <w:rFonts w:ascii="Times New Roman" w:hAnsi="Times New Roman"/>
        </w:rPr>
        <w:t>smlouvy</w:t>
      </w:r>
      <w:proofErr w:type="spellEnd"/>
      <w:r w:rsidR="00002653">
        <w:rPr>
          <w:rFonts w:ascii="Times New Roman" w:hAnsi="Times New Roman"/>
        </w:rPr>
        <w:t xml:space="preserve"> (dale </w:t>
      </w:r>
      <w:proofErr w:type="spellStart"/>
      <w:r w:rsidR="00002653">
        <w:rPr>
          <w:rFonts w:ascii="Times New Roman" w:hAnsi="Times New Roman"/>
        </w:rPr>
        <w:t>jen</w:t>
      </w:r>
      <w:proofErr w:type="spellEnd"/>
      <w:r w:rsidR="00002653">
        <w:rPr>
          <w:rFonts w:ascii="Times New Roman" w:hAnsi="Times New Roman"/>
        </w:rPr>
        <w:t xml:space="preserve"> “</w:t>
      </w:r>
      <w:proofErr w:type="spellStart"/>
      <w:r w:rsidR="00002653">
        <w:rPr>
          <w:rFonts w:ascii="Times New Roman" w:hAnsi="Times New Roman"/>
        </w:rPr>
        <w:t>dílo</w:t>
      </w:r>
      <w:proofErr w:type="spellEnd"/>
      <w:r w:rsidR="00002653">
        <w:rPr>
          <w:rFonts w:ascii="Times New Roman" w:hAnsi="Times New Roman"/>
        </w:rPr>
        <w:t>”)</w:t>
      </w:r>
      <w:r w:rsidR="00002653" w:rsidRPr="00002653">
        <w:rPr>
          <w:rFonts w:ascii="Times New Roman" w:hAnsi="Times New Roman"/>
        </w:rPr>
        <w:t>.</w:t>
      </w:r>
    </w:p>
    <w:p w:rsidR="007D6879" w:rsidRPr="00FF4F8B" w:rsidRDefault="007D6879" w:rsidP="001E38F0">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F922D8" w:rsidRDefault="005B3B27" w:rsidP="00DC3530">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FF4F8B">
        <w:rPr>
          <w:rFonts w:ascii="Times New Roman" w:hAnsi="Times New Roman"/>
          <w:szCs w:val="24"/>
          <w:lang w:val="cs-CZ"/>
        </w:rPr>
        <w:t xml:space="preserve">(2) </w:t>
      </w:r>
      <w:r w:rsidR="00F922D8">
        <w:rPr>
          <w:rFonts w:ascii="Times New Roman" w:hAnsi="Times New Roman"/>
          <w:szCs w:val="24"/>
          <w:lang w:val="cs-CZ"/>
        </w:rPr>
        <w:t xml:space="preserve">Rozsah díla a jeho kvalita jsou specifikovány ve výzvě a v této Smlouvě. </w:t>
      </w:r>
    </w:p>
    <w:p w:rsidR="00002653" w:rsidRDefault="00F922D8" w:rsidP="00002653">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r>
        <w:rPr>
          <w:rFonts w:ascii="Times New Roman" w:hAnsi="Times New Roman"/>
          <w:szCs w:val="24"/>
          <w:lang w:val="cs-CZ"/>
        </w:rPr>
        <w:t>Jedná se o:</w:t>
      </w:r>
    </w:p>
    <w:p w:rsidR="00002653" w:rsidRPr="00002653" w:rsidRDefault="00002653" w:rsidP="00002653">
      <w:pPr>
        <w:pStyle w:val="Import1"/>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s>
        <w:ind w:hanging="502"/>
        <w:rPr>
          <w:rFonts w:ascii="Times New Roman" w:hAnsi="Times New Roman"/>
          <w:szCs w:val="24"/>
          <w:lang w:val="cs-CZ"/>
        </w:rPr>
      </w:pPr>
      <w:r>
        <w:rPr>
          <w:rFonts w:ascii="Times New Roman" w:hAnsi="Times New Roman"/>
          <w:szCs w:val="24"/>
          <w:lang w:val="cs-CZ"/>
        </w:rPr>
        <w:t>Požadovaný rozsah prací</w:t>
      </w:r>
    </w:p>
    <w:p w:rsidR="00002653" w:rsidRPr="00597F03" w:rsidRDefault="00002653" w:rsidP="00002653">
      <w:pPr>
        <w:pStyle w:val="Odstavecseseznamem"/>
        <w:numPr>
          <w:ilvl w:val="0"/>
          <w:numId w:val="6"/>
        </w:numPr>
        <w:contextualSpacing w:val="0"/>
      </w:pPr>
      <w:r w:rsidRPr="00597F03">
        <w:t xml:space="preserve">demontáž stávající chladící </w:t>
      </w:r>
      <w:r>
        <w:t xml:space="preserve">kondenzační </w:t>
      </w:r>
      <w:r w:rsidRPr="00597F03">
        <w:t>jednotky</w:t>
      </w:r>
      <w:r>
        <w:t>,</w:t>
      </w:r>
    </w:p>
    <w:p w:rsidR="00002653" w:rsidRDefault="00002653" w:rsidP="00002653">
      <w:pPr>
        <w:pStyle w:val="Odstavecseseznamem"/>
        <w:numPr>
          <w:ilvl w:val="0"/>
          <w:numId w:val="6"/>
        </w:numPr>
        <w:contextualSpacing w:val="0"/>
      </w:pPr>
      <w:r w:rsidRPr="00597F03">
        <w:t xml:space="preserve">dodávka a montáž nové </w:t>
      </w:r>
      <w:r>
        <w:t xml:space="preserve">venkovní </w:t>
      </w:r>
      <w:r w:rsidRPr="00597F03">
        <w:t xml:space="preserve">chladící jednotky (kondenzační jednotka – agregát </w:t>
      </w:r>
      <w:r>
        <w:t xml:space="preserve">min. </w:t>
      </w:r>
      <w:r w:rsidRPr="00597F03">
        <w:t>výkonu</w:t>
      </w:r>
      <w:r>
        <w:t xml:space="preserve"> 3 kW</w:t>
      </w:r>
      <w:r w:rsidRPr="00597F03">
        <w:t>),</w:t>
      </w:r>
    </w:p>
    <w:p w:rsidR="00002653" w:rsidRDefault="00002653" w:rsidP="00002653">
      <w:pPr>
        <w:pStyle w:val="Odstavecseseznamem"/>
        <w:numPr>
          <w:ilvl w:val="0"/>
          <w:numId w:val="6"/>
        </w:numPr>
        <w:contextualSpacing w:val="0"/>
      </w:pPr>
      <w:r w:rsidRPr="004D4C7E">
        <w:lastRenderedPageBreak/>
        <w:t>výměna zastřešení venkovní chladící jednotky</w:t>
      </w:r>
      <w:r>
        <w:t>,</w:t>
      </w:r>
      <w:r w:rsidRPr="004D4C7E">
        <w:t xml:space="preserve"> </w:t>
      </w:r>
    </w:p>
    <w:p w:rsidR="00002653" w:rsidRPr="00597F03" w:rsidRDefault="00002653" w:rsidP="00002653">
      <w:pPr>
        <w:pStyle w:val="Odstavecseseznamem"/>
        <w:numPr>
          <w:ilvl w:val="0"/>
          <w:numId w:val="6"/>
        </w:numPr>
        <w:contextualSpacing w:val="0"/>
      </w:pPr>
      <w:r w:rsidRPr="00597F03">
        <w:t>proplach potrubí</w:t>
      </w:r>
      <w:r>
        <w:t>,</w:t>
      </w:r>
    </w:p>
    <w:p w:rsidR="00002653" w:rsidRPr="00597F03" w:rsidRDefault="00002653" w:rsidP="00002653">
      <w:pPr>
        <w:pStyle w:val="Odstavecseseznamem"/>
        <w:numPr>
          <w:ilvl w:val="0"/>
          <w:numId w:val="6"/>
        </w:numPr>
        <w:contextualSpacing w:val="0"/>
      </w:pPr>
      <w:r w:rsidRPr="00597F03">
        <w:t>naplnění zařízení chladicí kapalinou</w:t>
      </w:r>
      <w:r>
        <w:t>,</w:t>
      </w:r>
      <w:r w:rsidRPr="00597F03">
        <w:t xml:space="preserve"> </w:t>
      </w:r>
    </w:p>
    <w:p w:rsidR="00002653" w:rsidRPr="00597F03" w:rsidRDefault="00002653" w:rsidP="00002653">
      <w:pPr>
        <w:pStyle w:val="Odstavecseseznamem"/>
        <w:numPr>
          <w:ilvl w:val="0"/>
          <w:numId w:val="6"/>
        </w:numPr>
        <w:contextualSpacing w:val="0"/>
      </w:pPr>
      <w:r w:rsidRPr="00597F03">
        <w:t>odzkoušení funkčnosti celého zařízení,</w:t>
      </w:r>
    </w:p>
    <w:p w:rsidR="00002653" w:rsidRPr="00597F03" w:rsidRDefault="00002653" w:rsidP="00002653">
      <w:pPr>
        <w:pStyle w:val="Odstavecseseznamem"/>
        <w:numPr>
          <w:ilvl w:val="0"/>
          <w:numId w:val="6"/>
        </w:numPr>
        <w:contextualSpacing w:val="0"/>
      </w:pPr>
      <w:r w:rsidRPr="00597F03">
        <w:t>odvoz a ekologická likvidace veškerých odpadů, vzniklých při provádění akce dle zákona č. 185/2001 Sb., o odpadech a o změně některých dalších zákonů, ve znění pozdějších předpisů,</w:t>
      </w:r>
    </w:p>
    <w:p w:rsidR="00002653" w:rsidRPr="00597F03" w:rsidRDefault="00002653" w:rsidP="00002653">
      <w:pPr>
        <w:pStyle w:val="Odstavecseseznamem"/>
        <w:numPr>
          <w:ilvl w:val="0"/>
          <w:numId w:val="6"/>
        </w:numPr>
        <w:contextualSpacing w:val="0"/>
      </w:pPr>
      <w:r w:rsidRPr="00597F03">
        <w:t>dodání dokumentace o ekologické likvidaci chladící jednotky.</w:t>
      </w:r>
    </w:p>
    <w:p w:rsidR="00F922D8" w:rsidRDefault="00F922D8" w:rsidP="00F922D8">
      <w:pPr>
        <w:pStyle w:val="Odstavecseseznamem"/>
        <w:contextualSpacing w:val="0"/>
      </w:pPr>
    </w:p>
    <w:p w:rsidR="00002653" w:rsidRDefault="00002653"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p>
    <w:p w:rsidR="00002653" w:rsidRPr="00002653" w:rsidRDefault="00002653" w:rsidP="00002653">
      <w:pPr>
        <w:pStyle w:val="Odstavecseseznamem"/>
        <w:numPr>
          <w:ilvl w:val="0"/>
          <w:numId w:val="9"/>
        </w:numPr>
        <w:ind w:hanging="502"/>
        <w:rPr>
          <w:b/>
        </w:rPr>
      </w:pPr>
      <w:r w:rsidRPr="00002653">
        <w:rPr>
          <w:b/>
        </w:rPr>
        <w:t>Požadavky na chladící jednotku (kondenzační jednotka - agregát příslušného výkonu):</w:t>
      </w:r>
    </w:p>
    <w:p w:rsidR="00002653" w:rsidRPr="004C5429" w:rsidRDefault="00002653" w:rsidP="00002653"/>
    <w:p w:rsidR="00002653" w:rsidRPr="007A5134" w:rsidRDefault="00002653" w:rsidP="00002653">
      <w:pPr>
        <w:pStyle w:val="Odstavecseseznamem"/>
        <w:numPr>
          <w:ilvl w:val="0"/>
          <w:numId w:val="6"/>
        </w:numPr>
        <w:contextualSpacing w:val="0"/>
      </w:pPr>
      <w:r w:rsidRPr="007A5134">
        <w:t>teplota v uvedené místnosti v rozmezí +,- 4 °C, nesmí překročit +8 °C</w:t>
      </w:r>
      <w:r>
        <w:t>,</w:t>
      </w:r>
    </w:p>
    <w:p w:rsidR="00002653" w:rsidRDefault="00002653" w:rsidP="00002653">
      <w:pPr>
        <w:pStyle w:val="Odstavecseseznamem"/>
        <w:numPr>
          <w:ilvl w:val="0"/>
          <w:numId w:val="6"/>
        </w:numPr>
        <w:contextualSpacing w:val="0"/>
      </w:pPr>
      <w:r w:rsidRPr="007A5134">
        <w:t>ekologická náplň - chladicí kapalina nesmí obsahovat CFC popř. HCFC</w:t>
      </w:r>
      <w:r>
        <w:t>,</w:t>
      </w:r>
    </w:p>
    <w:p w:rsidR="00002653" w:rsidRPr="007A5134" w:rsidRDefault="00002653" w:rsidP="00002653">
      <w:pPr>
        <w:pStyle w:val="Odstavecseseznamem"/>
        <w:numPr>
          <w:ilvl w:val="0"/>
          <w:numId w:val="6"/>
        </w:numPr>
        <w:contextualSpacing w:val="0"/>
      </w:pPr>
      <w:r w:rsidRPr="007A5134">
        <w:t>energetická t</w:t>
      </w:r>
      <w:r>
        <w:t xml:space="preserve">řída </w:t>
      </w:r>
      <w:r w:rsidRPr="007A5134">
        <w:t>A+</w:t>
      </w:r>
      <w:r>
        <w:t>,</w:t>
      </w:r>
    </w:p>
    <w:p w:rsidR="00002653" w:rsidRPr="007A5134" w:rsidRDefault="00002653" w:rsidP="00002653">
      <w:pPr>
        <w:pStyle w:val="Odstavecseseznamem"/>
        <w:numPr>
          <w:ilvl w:val="0"/>
          <w:numId w:val="6"/>
        </w:numPr>
        <w:contextualSpacing w:val="0"/>
      </w:pPr>
      <w:r w:rsidRPr="007A5134">
        <w:t>dodávka od certifikovaného výrobce</w:t>
      </w:r>
      <w:r>
        <w:t>,</w:t>
      </w:r>
    </w:p>
    <w:p w:rsidR="00002653" w:rsidRPr="007A5134" w:rsidRDefault="00002653" w:rsidP="00002653">
      <w:pPr>
        <w:pStyle w:val="Odstavecseseznamem"/>
        <w:numPr>
          <w:ilvl w:val="0"/>
          <w:numId w:val="6"/>
        </w:numPr>
        <w:contextualSpacing w:val="0"/>
        <w:jc w:val="both"/>
      </w:pPr>
      <w:r w:rsidRPr="007A5134">
        <w:t>odborný záruční a pozáruční servis (v nabídce uveďte podmínky pro provádění záručních a pozáručních oprav včetně doby a způsobu odstranění závad v záruční době i v pozáruční době)</w:t>
      </w:r>
      <w:r>
        <w:t>,</w:t>
      </w:r>
    </w:p>
    <w:p w:rsidR="00002653" w:rsidRPr="007A5134" w:rsidRDefault="00002653" w:rsidP="00002653">
      <w:pPr>
        <w:pStyle w:val="Odstavecseseznamem"/>
        <w:numPr>
          <w:ilvl w:val="0"/>
          <w:numId w:val="6"/>
        </w:numPr>
        <w:contextualSpacing w:val="0"/>
        <w:jc w:val="both"/>
      </w:pPr>
      <w:r w:rsidRPr="007A5134">
        <w:t>servisní zásah do 48 hodin v případě závady, a to ja</w:t>
      </w:r>
      <w:r>
        <w:t>k v záruční, tak pozáruční době,</w:t>
      </w:r>
    </w:p>
    <w:p w:rsidR="00002653" w:rsidRPr="007A5134" w:rsidRDefault="00002653" w:rsidP="00002653">
      <w:pPr>
        <w:pStyle w:val="Odstavecseseznamem"/>
        <w:numPr>
          <w:ilvl w:val="0"/>
          <w:numId w:val="6"/>
        </w:numPr>
        <w:contextualSpacing w:val="0"/>
        <w:jc w:val="both"/>
      </w:pPr>
      <w:r w:rsidRPr="007A5134">
        <w:t>uvedení podmínek pro provádění pravidelného servisu, tj. tlaková zkouška, desinfekce, čištění, výměna filtrů apod., tyto podmínky budou doloženy cenovou kalkulací a návrhem servisní smlouvy, a to s rozlišením v záruční době a pozáruční době</w:t>
      </w:r>
      <w:r>
        <w:t>,</w:t>
      </w:r>
    </w:p>
    <w:p w:rsidR="00002653" w:rsidRPr="007A5134" w:rsidRDefault="00002653" w:rsidP="00002653">
      <w:pPr>
        <w:pStyle w:val="Odstavecseseznamem"/>
        <w:numPr>
          <w:ilvl w:val="0"/>
          <w:numId w:val="6"/>
        </w:numPr>
        <w:contextualSpacing w:val="0"/>
        <w:jc w:val="both"/>
      </w:pPr>
      <w:r w:rsidRPr="007A5134">
        <w:t>záruka na zařízení min. 24 měsíců, ga</w:t>
      </w:r>
      <w:r>
        <w:t xml:space="preserve">rantovaný servis na dobu min. </w:t>
      </w:r>
      <w:r w:rsidRPr="00D63B7B">
        <w:rPr>
          <w:color w:val="000000" w:themeColor="text1"/>
        </w:rPr>
        <w:t>10</w:t>
      </w:r>
      <w:r>
        <w:t xml:space="preserve"> </w:t>
      </w:r>
      <w:r w:rsidRPr="007A5134">
        <w:t>let</w:t>
      </w:r>
      <w:r>
        <w:t>,</w:t>
      </w:r>
    </w:p>
    <w:p w:rsidR="00002653" w:rsidRPr="007A5134" w:rsidRDefault="00002653" w:rsidP="00002653">
      <w:pPr>
        <w:pStyle w:val="Odstavecseseznamem"/>
        <w:numPr>
          <w:ilvl w:val="0"/>
          <w:numId w:val="6"/>
        </w:numPr>
        <w:contextualSpacing w:val="0"/>
      </w:pPr>
      <w:r w:rsidRPr="007A5134">
        <w:t>dodání technické dokumentace k navržené chladící jednotce</w:t>
      </w:r>
      <w:r>
        <w:t>,</w:t>
      </w:r>
    </w:p>
    <w:p w:rsidR="00002653" w:rsidRPr="00FE7961" w:rsidRDefault="00002653" w:rsidP="00002653">
      <w:pPr>
        <w:pStyle w:val="Odstavecseseznamem"/>
        <w:numPr>
          <w:ilvl w:val="0"/>
          <w:numId w:val="6"/>
        </w:numPr>
        <w:contextualSpacing w:val="0"/>
      </w:pPr>
      <w:r w:rsidRPr="007A5134">
        <w:t xml:space="preserve">dodání výchozí revizní zprávy </w:t>
      </w:r>
    </w:p>
    <w:p w:rsidR="00002653" w:rsidRPr="004C5429" w:rsidRDefault="00002653" w:rsidP="00002653"/>
    <w:p w:rsidR="00002653" w:rsidRPr="0064636E" w:rsidRDefault="00002653" w:rsidP="00002653">
      <w:pPr>
        <w:ind w:left="360" w:hanging="360"/>
        <w:rPr>
          <w:b/>
        </w:rPr>
      </w:pPr>
      <w:proofErr w:type="gramStart"/>
      <w:r>
        <w:rPr>
          <w:b/>
        </w:rPr>
        <w:t>c</w:t>
      </w:r>
      <w:r w:rsidRPr="0064636E">
        <w:rPr>
          <w:b/>
        </w:rPr>
        <w:t xml:space="preserve">) </w:t>
      </w:r>
      <w:r>
        <w:rPr>
          <w:b/>
        </w:rPr>
        <w:t xml:space="preserve">   </w:t>
      </w:r>
      <w:r w:rsidRPr="0064636E">
        <w:rPr>
          <w:b/>
        </w:rPr>
        <w:t>Parametry</w:t>
      </w:r>
      <w:proofErr w:type="gramEnd"/>
      <w:r>
        <w:rPr>
          <w:b/>
        </w:rPr>
        <w:t xml:space="preserve"> místnosti na shromažďování zdravotního odpadu</w:t>
      </w:r>
      <w:r w:rsidRPr="0064636E">
        <w:rPr>
          <w:b/>
        </w:rPr>
        <w:t>:</w:t>
      </w:r>
    </w:p>
    <w:p w:rsidR="00002653" w:rsidRPr="005449FF" w:rsidRDefault="00002653" w:rsidP="00002653">
      <w:pPr>
        <w:rPr>
          <w:b/>
        </w:rPr>
      </w:pPr>
    </w:p>
    <w:p w:rsidR="00002653" w:rsidRPr="005449FF" w:rsidRDefault="00002653" w:rsidP="00002653">
      <w:pPr>
        <w:rPr>
          <w:b/>
        </w:rPr>
      </w:pPr>
      <w:r w:rsidRPr="005449FF">
        <w:rPr>
          <w:b/>
        </w:rPr>
        <w:t>rozměry místnosti</w:t>
      </w:r>
      <w:r w:rsidRPr="005449FF">
        <w:rPr>
          <w:b/>
        </w:rPr>
        <w:tab/>
      </w:r>
      <w:r w:rsidRPr="005449FF">
        <w:rPr>
          <w:b/>
        </w:rPr>
        <w:tab/>
      </w:r>
      <w:r w:rsidRPr="005449FF">
        <w:rPr>
          <w:b/>
        </w:rPr>
        <w:tab/>
        <w:t xml:space="preserve"> </w:t>
      </w:r>
      <w:r w:rsidRPr="005449FF">
        <w:rPr>
          <w:b/>
        </w:rPr>
        <w:tab/>
      </w:r>
      <w:r>
        <w:t>2,49</w:t>
      </w:r>
      <w:r w:rsidRPr="0058124E">
        <w:t xml:space="preserve"> m </w:t>
      </w:r>
      <w:r w:rsidRPr="00E93F68">
        <w:t xml:space="preserve">x </w:t>
      </w:r>
      <w:r>
        <w:t>3,09</w:t>
      </w:r>
      <w:r w:rsidRPr="00E93F68">
        <w:t xml:space="preserve"> m</w:t>
      </w:r>
    </w:p>
    <w:p w:rsidR="00002653" w:rsidRDefault="00002653" w:rsidP="00002653">
      <w:pPr>
        <w:rPr>
          <w:b/>
        </w:rPr>
      </w:pPr>
      <w:r w:rsidRPr="005449FF">
        <w:rPr>
          <w:b/>
        </w:rPr>
        <w:t xml:space="preserve">výška stropu </w:t>
      </w:r>
      <w:r w:rsidRPr="005449FF">
        <w:rPr>
          <w:b/>
        </w:rPr>
        <w:tab/>
      </w:r>
      <w:r w:rsidRPr="005449FF">
        <w:rPr>
          <w:b/>
        </w:rPr>
        <w:tab/>
      </w:r>
      <w:r w:rsidRPr="005449FF">
        <w:rPr>
          <w:b/>
        </w:rPr>
        <w:tab/>
      </w:r>
      <w:r w:rsidRPr="005449FF">
        <w:rPr>
          <w:b/>
        </w:rPr>
        <w:tab/>
      </w:r>
      <w:r w:rsidRPr="005449FF">
        <w:rPr>
          <w:b/>
        </w:rPr>
        <w:tab/>
      </w:r>
      <w:r>
        <w:t>2,3</w:t>
      </w:r>
      <w:r w:rsidRPr="00E93F68">
        <w:t xml:space="preserve"> m</w:t>
      </w:r>
    </w:p>
    <w:p w:rsidR="00002653" w:rsidRPr="00E93F68" w:rsidRDefault="00002653" w:rsidP="00002653">
      <w:pPr>
        <w:ind w:left="4245" w:hanging="4245"/>
      </w:pPr>
      <w:r w:rsidRPr="005449FF">
        <w:rPr>
          <w:b/>
        </w:rPr>
        <w:t>specifikace místa</w:t>
      </w:r>
      <w:r w:rsidRPr="005449FF">
        <w:rPr>
          <w:b/>
        </w:rPr>
        <w:tab/>
      </w:r>
      <w:r>
        <w:t>shromaždiště odpadů</w:t>
      </w:r>
      <w:r w:rsidRPr="00E93F68">
        <w:t xml:space="preserve"> </w:t>
      </w:r>
    </w:p>
    <w:p w:rsidR="00002653" w:rsidRPr="000617F0" w:rsidRDefault="00002653" w:rsidP="00002653">
      <w:r w:rsidRPr="005449FF">
        <w:rPr>
          <w:b/>
        </w:rPr>
        <w:t>osvětlení</w:t>
      </w:r>
      <w:r w:rsidRPr="005449FF">
        <w:rPr>
          <w:b/>
        </w:rPr>
        <w:tab/>
      </w:r>
      <w:r w:rsidRPr="005449FF">
        <w:rPr>
          <w:b/>
        </w:rPr>
        <w:tab/>
      </w:r>
      <w:r w:rsidRPr="005449FF">
        <w:rPr>
          <w:b/>
        </w:rPr>
        <w:tab/>
      </w:r>
      <w:r w:rsidRPr="005449FF">
        <w:rPr>
          <w:b/>
        </w:rPr>
        <w:tab/>
      </w:r>
      <w:r w:rsidRPr="005449FF">
        <w:rPr>
          <w:b/>
        </w:rPr>
        <w:tab/>
      </w:r>
      <w:r>
        <w:t>žárovka 1 ks o výkonu 60 W</w:t>
      </w:r>
    </w:p>
    <w:p w:rsidR="00002653" w:rsidRPr="00E93F68" w:rsidRDefault="00002653" w:rsidP="00002653">
      <w:r w:rsidRPr="005449FF">
        <w:rPr>
          <w:b/>
        </w:rPr>
        <w:t>okna v místnosti</w:t>
      </w:r>
      <w:r w:rsidRPr="005449FF">
        <w:rPr>
          <w:b/>
        </w:rPr>
        <w:tab/>
      </w:r>
      <w:r w:rsidRPr="005449FF">
        <w:rPr>
          <w:b/>
        </w:rPr>
        <w:tab/>
      </w:r>
      <w:r w:rsidRPr="005449FF">
        <w:rPr>
          <w:b/>
        </w:rPr>
        <w:tab/>
      </w:r>
      <w:r w:rsidRPr="005449FF">
        <w:rPr>
          <w:b/>
        </w:rPr>
        <w:tab/>
      </w:r>
      <w:r>
        <w:t>nejsou</w:t>
      </w:r>
      <w:r w:rsidRPr="00AE2D1A">
        <w:rPr>
          <w:rFonts w:eastAsia="Calibri"/>
          <w:lang w:eastAsia="en-US"/>
        </w:rPr>
        <w:t xml:space="preserve"> </w:t>
      </w:r>
    </w:p>
    <w:p w:rsidR="00002653" w:rsidRDefault="00002653" w:rsidP="00002653">
      <w:pPr>
        <w:rPr>
          <w:b/>
        </w:rPr>
      </w:pPr>
      <w:r w:rsidRPr="005449FF">
        <w:rPr>
          <w:b/>
        </w:rPr>
        <w:t xml:space="preserve">instalovaná </w:t>
      </w:r>
      <w:proofErr w:type="spellStart"/>
      <w:r w:rsidRPr="005449FF">
        <w:rPr>
          <w:b/>
        </w:rPr>
        <w:t>energetic</w:t>
      </w:r>
      <w:proofErr w:type="spellEnd"/>
      <w:r w:rsidRPr="005449FF">
        <w:rPr>
          <w:b/>
        </w:rPr>
        <w:t>.</w:t>
      </w:r>
      <w:r>
        <w:rPr>
          <w:b/>
        </w:rPr>
        <w:t xml:space="preserve"> </w:t>
      </w:r>
      <w:proofErr w:type="gramStart"/>
      <w:r w:rsidRPr="005449FF">
        <w:rPr>
          <w:b/>
        </w:rPr>
        <w:t>zař.</w:t>
      </w:r>
      <w:r>
        <w:rPr>
          <w:b/>
        </w:rPr>
        <w:t xml:space="preserve"> </w:t>
      </w:r>
      <w:r w:rsidRPr="005449FF">
        <w:rPr>
          <w:b/>
        </w:rPr>
        <w:t>a jejich</w:t>
      </w:r>
      <w:proofErr w:type="gramEnd"/>
      <w:r>
        <w:rPr>
          <w:b/>
        </w:rPr>
        <w:t xml:space="preserve"> </w:t>
      </w:r>
      <w:r w:rsidRPr="005449FF">
        <w:rPr>
          <w:b/>
        </w:rPr>
        <w:t xml:space="preserve">příkon  </w:t>
      </w:r>
      <w:r w:rsidRPr="00755EB5">
        <w:t>nejsou</w:t>
      </w:r>
      <w:r>
        <w:t>.</w:t>
      </w:r>
      <w:r w:rsidRPr="005449FF">
        <w:rPr>
          <w:b/>
        </w:rPr>
        <w:t xml:space="preserve"> </w:t>
      </w:r>
    </w:p>
    <w:p w:rsidR="00002653" w:rsidRDefault="00002653" w:rsidP="00002653">
      <w:pPr>
        <w:pStyle w:val="Import1"/>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szCs w:val="24"/>
          <w:lang w:val="cs-CZ"/>
        </w:rPr>
      </w:pPr>
    </w:p>
    <w:p w:rsidR="00002653" w:rsidRDefault="00002653"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p>
    <w:p w:rsidR="004F7EBF" w:rsidRPr="00FF4F8B" w:rsidRDefault="00F922D8"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Pr>
          <w:rFonts w:ascii="Times New Roman" w:hAnsi="Times New Roman"/>
          <w:szCs w:val="24"/>
          <w:lang w:val="cs-CZ"/>
        </w:rPr>
        <w:t>(</w:t>
      </w:r>
      <w:r w:rsidR="004D25E8">
        <w:rPr>
          <w:rFonts w:ascii="Times New Roman" w:hAnsi="Times New Roman"/>
          <w:szCs w:val="24"/>
          <w:lang w:val="cs-CZ"/>
        </w:rPr>
        <w:t>3</w:t>
      </w:r>
      <w:r>
        <w:rPr>
          <w:rFonts w:ascii="Times New Roman" w:hAnsi="Times New Roman"/>
          <w:szCs w:val="24"/>
          <w:lang w:val="cs-CZ"/>
        </w:rPr>
        <w:t>) D</w:t>
      </w:r>
      <w:r w:rsidR="005B3B27" w:rsidRPr="00FF4F8B">
        <w:rPr>
          <w:rFonts w:ascii="Times New Roman" w:hAnsi="Times New Roman"/>
          <w:szCs w:val="24"/>
          <w:lang w:val="cs-CZ"/>
        </w:rPr>
        <w:t>ílo</w:t>
      </w:r>
      <w:r w:rsidR="009E6445">
        <w:rPr>
          <w:rFonts w:ascii="Times New Roman" w:hAnsi="Times New Roman"/>
          <w:szCs w:val="24"/>
          <w:lang w:val="cs-CZ"/>
        </w:rPr>
        <w:t xml:space="preserve"> bude provedeno v souladu s výzvou objednatele</w:t>
      </w:r>
      <w:r w:rsidR="00EA11A3">
        <w:rPr>
          <w:rFonts w:ascii="Times New Roman" w:hAnsi="Times New Roman"/>
          <w:szCs w:val="24"/>
          <w:lang w:val="cs-CZ"/>
        </w:rPr>
        <w:t xml:space="preserve"> (specifikace dí</w:t>
      </w:r>
      <w:r w:rsidR="007D6879">
        <w:rPr>
          <w:rFonts w:ascii="Times New Roman" w:hAnsi="Times New Roman"/>
          <w:szCs w:val="24"/>
          <w:lang w:val="cs-CZ"/>
        </w:rPr>
        <w:t>l</w:t>
      </w:r>
      <w:r w:rsidR="00EA11A3">
        <w:rPr>
          <w:rFonts w:ascii="Times New Roman" w:hAnsi="Times New Roman"/>
          <w:szCs w:val="24"/>
          <w:lang w:val="cs-CZ"/>
        </w:rPr>
        <w:t>a)</w:t>
      </w:r>
      <w:r w:rsidR="009E6445">
        <w:rPr>
          <w:rFonts w:ascii="Times New Roman" w:hAnsi="Times New Roman"/>
          <w:szCs w:val="24"/>
          <w:lang w:val="cs-CZ"/>
        </w:rPr>
        <w:t xml:space="preserve"> a nabídkou zhotovitele.</w:t>
      </w:r>
    </w:p>
    <w:p w:rsidR="00AF728C" w:rsidRDefault="00AF728C" w:rsidP="00F1055B">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D31E04" w:rsidRDefault="003F0BD7"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FF4F8B">
        <w:rPr>
          <w:rFonts w:ascii="Times New Roman" w:hAnsi="Times New Roman"/>
          <w:szCs w:val="24"/>
          <w:lang w:val="cs-CZ"/>
        </w:rPr>
        <w:t>(</w:t>
      </w:r>
      <w:r w:rsidR="004D25E8">
        <w:rPr>
          <w:rFonts w:ascii="Times New Roman" w:hAnsi="Times New Roman"/>
          <w:szCs w:val="24"/>
          <w:lang w:val="cs-CZ"/>
        </w:rPr>
        <w:t>4</w:t>
      </w:r>
      <w:r w:rsidRPr="00FF4F8B">
        <w:rPr>
          <w:rFonts w:ascii="Times New Roman" w:hAnsi="Times New Roman"/>
          <w:szCs w:val="24"/>
          <w:lang w:val="cs-CZ"/>
        </w:rPr>
        <w:t>)</w:t>
      </w:r>
      <w:r w:rsidRPr="00FF4F8B">
        <w:rPr>
          <w:rFonts w:ascii="Times New Roman" w:hAnsi="Times New Roman"/>
          <w:b/>
          <w:szCs w:val="24"/>
          <w:lang w:val="cs-CZ"/>
        </w:rPr>
        <w:t xml:space="preserve"> </w:t>
      </w:r>
      <w:r w:rsidRPr="00FF4F8B">
        <w:rPr>
          <w:rFonts w:ascii="Times New Roman" w:hAnsi="Times New Roman"/>
          <w:szCs w:val="24"/>
          <w:lang w:val="cs-CZ"/>
        </w:rPr>
        <w:t>Zhotovitel</w:t>
      </w:r>
      <w:r w:rsidR="004F7EBF" w:rsidRPr="00FF4F8B">
        <w:rPr>
          <w:rFonts w:ascii="Times New Roman" w:hAnsi="Times New Roman"/>
          <w:szCs w:val="24"/>
          <w:lang w:val="cs-CZ"/>
        </w:rPr>
        <w:t xml:space="preserve"> se zavazuje </w:t>
      </w:r>
      <w:r w:rsidRPr="00FF4F8B">
        <w:rPr>
          <w:rFonts w:ascii="Times New Roman" w:hAnsi="Times New Roman"/>
          <w:szCs w:val="24"/>
          <w:lang w:val="cs-CZ"/>
        </w:rPr>
        <w:t>provést dílo</w:t>
      </w:r>
      <w:r w:rsidR="004F7EBF" w:rsidRPr="00FF4F8B">
        <w:rPr>
          <w:rFonts w:ascii="Times New Roman" w:hAnsi="Times New Roman"/>
          <w:szCs w:val="24"/>
          <w:lang w:val="cs-CZ"/>
        </w:rPr>
        <w:t xml:space="preserve"> </w:t>
      </w:r>
      <w:r w:rsidR="00CA73CF" w:rsidRPr="00FF4F8B">
        <w:rPr>
          <w:rFonts w:ascii="Times New Roman" w:hAnsi="Times New Roman"/>
          <w:szCs w:val="24"/>
          <w:lang w:val="cs-CZ"/>
        </w:rPr>
        <w:t xml:space="preserve">na vlastní náklady a nebezpečí </w:t>
      </w:r>
      <w:r w:rsidR="00CA3868" w:rsidRPr="00FF4F8B">
        <w:rPr>
          <w:rFonts w:ascii="Times New Roman" w:hAnsi="Times New Roman"/>
          <w:szCs w:val="24"/>
          <w:lang w:val="cs-CZ"/>
        </w:rPr>
        <w:t>formou kompletní</w:t>
      </w:r>
      <w:r w:rsidR="004F7EBF" w:rsidRPr="00FF4F8B">
        <w:rPr>
          <w:rFonts w:ascii="Times New Roman" w:hAnsi="Times New Roman"/>
          <w:szCs w:val="24"/>
          <w:lang w:val="cs-CZ"/>
        </w:rPr>
        <w:t xml:space="preserve"> dodávky a montážních </w:t>
      </w:r>
      <w:r w:rsidRPr="00FF4F8B">
        <w:rPr>
          <w:rFonts w:ascii="Times New Roman" w:hAnsi="Times New Roman"/>
          <w:szCs w:val="24"/>
          <w:lang w:val="cs-CZ"/>
        </w:rPr>
        <w:t>prací, při</w:t>
      </w:r>
      <w:r w:rsidR="004F7EBF" w:rsidRPr="00FF4F8B">
        <w:rPr>
          <w:rFonts w:ascii="Times New Roman" w:hAnsi="Times New Roman"/>
          <w:szCs w:val="24"/>
          <w:lang w:val="cs-CZ"/>
        </w:rPr>
        <w:t xml:space="preserve"> respektování příslušných technických norem a obecně závazných právních předpisů</w:t>
      </w:r>
      <w:r w:rsidR="00D31E04" w:rsidRPr="00FF4F8B">
        <w:rPr>
          <w:rFonts w:ascii="Times New Roman" w:hAnsi="Times New Roman"/>
          <w:szCs w:val="24"/>
          <w:lang w:val="cs-CZ"/>
        </w:rPr>
        <w:t xml:space="preserve">. </w:t>
      </w:r>
      <w:r w:rsidR="00CE7A7F" w:rsidRPr="00FF4F8B">
        <w:rPr>
          <w:rFonts w:ascii="Times New Roman" w:hAnsi="Times New Roman"/>
          <w:szCs w:val="24"/>
          <w:lang w:val="cs-CZ"/>
        </w:rPr>
        <w:t>Provádět požadované práce v souladu s právními a ostatními předpisy vymezujícími povinnostmi zaměstnavatele a jeho zaměstnanců na úseku bezpečnosti a ochrany zdraví při práci a požární ochrany.</w:t>
      </w:r>
    </w:p>
    <w:p w:rsidR="004D25E8" w:rsidRDefault="004D25E8" w:rsidP="004D25E8">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4D25E8" w:rsidRPr="00FF4F8B" w:rsidRDefault="004D25E8" w:rsidP="003D2C83">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FF4F8B">
        <w:rPr>
          <w:rFonts w:ascii="Times New Roman" w:hAnsi="Times New Roman"/>
          <w:szCs w:val="24"/>
          <w:lang w:val="cs-CZ"/>
        </w:rPr>
        <w:t>(</w:t>
      </w:r>
      <w:r>
        <w:rPr>
          <w:rFonts w:ascii="Times New Roman" w:hAnsi="Times New Roman"/>
          <w:szCs w:val="24"/>
          <w:lang w:val="cs-CZ"/>
        </w:rPr>
        <w:t>5</w:t>
      </w:r>
      <w:r w:rsidRPr="00FF4F8B">
        <w:rPr>
          <w:rFonts w:ascii="Times New Roman" w:hAnsi="Times New Roman"/>
          <w:szCs w:val="24"/>
          <w:lang w:val="cs-CZ"/>
        </w:rPr>
        <w:t>)</w:t>
      </w:r>
      <w:r w:rsidRPr="00FF4F8B">
        <w:rPr>
          <w:rFonts w:ascii="Times New Roman" w:hAnsi="Times New Roman"/>
          <w:b/>
          <w:szCs w:val="24"/>
          <w:lang w:val="cs-CZ"/>
        </w:rPr>
        <w:t xml:space="preserve"> </w:t>
      </w:r>
      <w:r w:rsidRPr="004D25E8">
        <w:rPr>
          <w:rFonts w:ascii="Times New Roman" w:hAnsi="Times New Roman"/>
          <w:szCs w:val="24"/>
          <w:lang w:val="cs-CZ"/>
        </w:rPr>
        <w:t>Práce</w:t>
      </w:r>
      <w:r>
        <w:rPr>
          <w:rFonts w:ascii="Times New Roman" w:hAnsi="Times New Roman"/>
          <w:szCs w:val="24"/>
          <w:lang w:val="cs-CZ"/>
        </w:rPr>
        <w:t xml:space="preserve"> </w:t>
      </w:r>
      <w:r w:rsidRPr="00FF4F8B">
        <w:rPr>
          <w:rFonts w:ascii="Times New Roman" w:hAnsi="Times New Roman"/>
          <w:szCs w:val="24"/>
          <w:lang w:val="cs-CZ"/>
        </w:rPr>
        <w:t xml:space="preserve">nad rámec rozsahu předmětu díla, uvedeného v předchozích odstavcích tohoto článku, které budou nezbytné k řádnému dokončení díla (vícepráce), mohou být realizovány </w:t>
      </w:r>
      <w:proofErr w:type="gramStart"/>
      <w:r w:rsidRPr="00FF4F8B">
        <w:rPr>
          <w:rFonts w:ascii="Times New Roman" w:hAnsi="Times New Roman"/>
          <w:szCs w:val="24"/>
          <w:lang w:val="cs-CZ"/>
        </w:rPr>
        <w:lastRenderedPageBreak/>
        <w:t>jen</w:t>
      </w:r>
      <w:r w:rsidR="007124C2">
        <w:rPr>
          <w:rFonts w:ascii="Times New Roman" w:hAnsi="Times New Roman"/>
          <w:szCs w:val="24"/>
          <w:lang w:val="cs-CZ"/>
        </w:rPr>
        <w:t xml:space="preserve"> </w:t>
      </w:r>
      <w:r w:rsidRPr="00FF4F8B">
        <w:rPr>
          <w:rFonts w:ascii="Times New Roman" w:hAnsi="Times New Roman"/>
          <w:szCs w:val="24"/>
          <w:lang w:val="cs-CZ"/>
        </w:rPr>
        <w:t xml:space="preserve"> s </w:t>
      </w:r>
      <w:r w:rsidR="007124C2">
        <w:rPr>
          <w:rFonts w:ascii="Times New Roman" w:hAnsi="Times New Roman"/>
          <w:szCs w:val="24"/>
          <w:lang w:val="cs-CZ"/>
        </w:rPr>
        <w:t xml:space="preserve"> </w:t>
      </w:r>
      <w:r w:rsidRPr="00FF4F8B">
        <w:rPr>
          <w:rFonts w:ascii="Times New Roman" w:hAnsi="Times New Roman"/>
          <w:szCs w:val="24"/>
          <w:lang w:val="cs-CZ"/>
        </w:rPr>
        <w:t>písemným</w:t>
      </w:r>
      <w:proofErr w:type="gramEnd"/>
      <w:r w:rsidRPr="00FF4F8B">
        <w:rPr>
          <w:rFonts w:ascii="Times New Roman" w:hAnsi="Times New Roman"/>
          <w:szCs w:val="24"/>
          <w:lang w:val="cs-CZ"/>
        </w:rPr>
        <w:t xml:space="preserve"> </w:t>
      </w:r>
      <w:r w:rsidR="007124C2">
        <w:rPr>
          <w:rFonts w:ascii="Times New Roman" w:hAnsi="Times New Roman"/>
          <w:szCs w:val="24"/>
          <w:lang w:val="cs-CZ"/>
        </w:rPr>
        <w:t xml:space="preserve"> </w:t>
      </w:r>
      <w:r w:rsidRPr="00FF4F8B">
        <w:rPr>
          <w:rFonts w:ascii="Times New Roman" w:hAnsi="Times New Roman"/>
          <w:szCs w:val="24"/>
          <w:lang w:val="cs-CZ"/>
        </w:rPr>
        <w:t>souhlasem</w:t>
      </w:r>
      <w:r w:rsidR="007124C2">
        <w:rPr>
          <w:rFonts w:ascii="Times New Roman" w:hAnsi="Times New Roman"/>
          <w:szCs w:val="24"/>
          <w:lang w:val="cs-CZ"/>
        </w:rPr>
        <w:t xml:space="preserve"> </w:t>
      </w:r>
      <w:r w:rsidRPr="00FF4F8B">
        <w:rPr>
          <w:rFonts w:ascii="Times New Roman" w:hAnsi="Times New Roman"/>
          <w:szCs w:val="24"/>
          <w:lang w:val="cs-CZ"/>
        </w:rPr>
        <w:t xml:space="preserve"> objednatele</w:t>
      </w:r>
      <w:r w:rsidR="007124C2">
        <w:rPr>
          <w:rFonts w:ascii="Times New Roman" w:hAnsi="Times New Roman"/>
          <w:szCs w:val="24"/>
          <w:lang w:val="cs-CZ"/>
        </w:rPr>
        <w:t xml:space="preserve"> </w:t>
      </w:r>
      <w:r w:rsidRPr="00FF4F8B">
        <w:rPr>
          <w:rFonts w:ascii="Times New Roman" w:hAnsi="Times New Roman"/>
          <w:szCs w:val="24"/>
          <w:lang w:val="cs-CZ"/>
        </w:rPr>
        <w:t xml:space="preserve"> při</w:t>
      </w:r>
      <w:r w:rsidR="007124C2">
        <w:rPr>
          <w:rFonts w:ascii="Times New Roman" w:hAnsi="Times New Roman"/>
          <w:szCs w:val="24"/>
          <w:lang w:val="cs-CZ"/>
        </w:rPr>
        <w:t xml:space="preserve"> </w:t>
      </w:r>
      <w:r w:rsidRPr="00FF4F8B">
        <w:rPr>
          <w:rFonts w:ascii="Times New Roman" w:hAnsi="Times New Roman"/>
          <w:szCs w:val="24"/>
          <w:lang w:val="cs-CZ"/>
        </w:rPr>
        <w:t xml:space="preserve"> splnění </w:t>
      </w:r>
      <w:r w:rsidR="007124C2">
        <w:rPr>
          <w:rFonts w:ascii="Times New Roman" w:hAnsi="Times New Roman"/>
          <w:szCs w:val="24"/>
          <w:lang w:val="cs-CZ"/>
        </w:rPr>
        <w:t xml:space="preserve"> </w:t>
      </w:r>
      <w:r w:rsidRPr="00FF4F8B">
        <w:rPr>
          <w:rFonts w:ascii="Times New Roman" w:hAnsi="Times New Roman"/>
          <w:szCs w:val="24"/>
          <w:lang w:val="cs-CZ"/>
        </w:rPr>
        <w:t xml:space="preserve">podmínek </w:t>
      </w:r>
      <w:r w:rsidR="007124C2">
        <w:rPr>
          <w:rFonts w:ascii="Times New Roman" w:hAnsi="Times New Roman"/>
          <w:szCs w:val="24"/>
          <w:lang w:val="cs-CZ"/>
        </w:rPr>
        <w:t xml:space="preserve"> </w:t>
      </w:r>
      <w:r w:rsidRPr="00FF4F8B">
        <w:rPr>
          <w:rFonts w:ascii="Times New Roman" w:hAnsi="Times New Roman"/>
          <w:szCs w:val="24"/>
          <w:lang w:val="cs-CZ"/>
        </w:rPr>
        <w:t>stanovených</w:t>
      </w:r>
      <w:r w:rsidR="007124C2">
        <w:rPr>
          <w:rFonts w:ascii="Times New Roman" w:hAnsi="Times New Roman"/>
          <w:szCs w:val="24"/>
          <w:lang w:val="cs-CZ"/>
        </w:rPr>
        <w:t xml:space="preserve"> </w:t>
      </w:r>
      <w:r w:rsidRPr="00FF4F8B">
        <w:rPr>
          <w:rFonts w:ascii="Times New Roman" w:hAnsi="Times New Roman"/>
          <w:szCs w:val="24"/>
          <w:lang w:val="cs-CZ"/>
        </w:rPr>
        <w:t xml:space="preserve"> </w:t>
      </w:r>
      <w:r w:rsidR="007124C2" w:rsidRPr="00FF4F8B">
        <w:rPr>
          <w:rFonts w:ascii="Times New Roman" w:hAnsi="Times New Roman"/>
          <w:szCs w:val="24"/>
          <w:lang w:val="cs-CZ"/>
        </w:rPr>
        <w:t xml:space="preserve">zákonem </w:t>
      </w:r>
      <w:r w:rsidR="007124C2">
        <w:rPr>
          <w:rFonts w:ascii="Times New Roman" w:hAnsi="Times New Roman"/>
          <w:szCs w:val="24"/>
          <w:lang w:val="cs-CZ"/>
        </w:rPr>
        <w:t xml:space="preserve">č. </w:t>
      </w:r>
      <w:r>
        <w:rPr>
          <w:rFonts w:ascii="Times New Roman" w:hAnsi="Times New Roman"/>
          <w:szCs w:val="24"/>
          <w:lang w:val="cs-CZ"/>
        </w:rPr>
        <w:t>134/2016</w:t>
      </w:r>
      <w:r w:rsidRPr="00FF4F8B">
        <w:rPr>
          <w:rFonts w:ascii="Times New Roman" w:hAnsi="Times New Roman"/>
          <w:szCs w:val="24"/>
          <w:lang w:val="cs-CZ"/>
        </w:rPr>
        <w:t xml:space="preserve"> Sb., o </w:t>
      </w:r>
      <w:r>
        <w:rPr>
          <w:rFonts w:ascii="Times New Roman" w:hAnsi="Times New Roman"/>
          <w:szCs w:val="24"/>
          <w:lang w:val="cs-CZ"/>
        </w:rPr>
        <w:t xml:space="preserve">zadávání </w:t>
      </w:r>
      <w:r w:rsidRPr="00FF4F8B">
        <w:rPr>
          <w:rFonts w:ascii="Times New Roman" w:hAnsi="Times New Roman"/>
          <w:szCs w:val="24"/>
          <w:lang w:val="cs-CZ"/>
        </w:rPr>
        <w:t xml:space="preserve">veřejných </w:t>
      </w:r>
      <w:r>
        <w:rPr>
          <w:rFonts w:ascii="Times New Roman" w:hAnsi="Times New Roman"/>
          <w:szCs w:val="24"/>
          <w:lang w:val="cs-CZ"/>
        </w:rPr>
        <w:t>zakázek</w:t>
      </w:r>
      <w:r w:rsidRPr="00FF4F8B">
        <w:rPr>
          <w:rFonts w:ascii="Times New Roman" w:hAnsi="Times New Roman"/>
          <w:szCs w:val="24"/>
          <w:lang w:val="cs-CZ"/>
        </w:rPr>
        <w:t>. Dodatkem ke smlouvě bude dohodnut rozsah víceprací a jejich finanční ohodnocení a úhrada.</w:t>
      </w:r>
    </w:p>
    <w:p w:rsidR="002440FE" w:rsidRPr="00FF4F8B" w:rsidRDefault="002440FE" w:rsidP="00AD6190">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E06139" w:rsidRPr="00CA3868" w:rsidRDefault="003E6259"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FF4F8B">
        <w:rPr>
          <w:rFonts w:ascii="Times New Roman" w:hAnsi="Times New Roman"/>
          <w:szCs w:val="24"/>
          <w:lang w:val="cs-CZ"/>
        </w:rPr>
        <w:t>(</w:t>
      </w:r>
      <w:r w:rsidR="004D25E8">
        <w:rPr>
          <w:rFonts w:ascii="Times New Roman" w:hAnsi="Times New Roman"/>
          <w:szCs w:val="24"/>
          <w:lang w:val="cs-CZ"/>
        </w:rPr>
        <w:t>6</w:t>
      </w:r>
      <w:r w:rsidRPr="00FF4F8B">
        <w:rPr>
          <w:rFonts w:ascii="Times New Roman" w:hAnsi="Times New Roman"/>
          <w:szCs w:val="24"/>
          <w:lang w:val="cs-CZ"/>
        </w:rPr>
        <w:t xml:space="preserve">) Objednatel se zavazuje zaplatit zhotoviteli za dílo provedené bez vad a nedodělků cenu sjednanou v článku </w:t>
      </w:r>
      <w:r w:rsidR="00D07BEA">
        <w:rPr>
          <w:rFonts w:ascii="Times New Roman" w:hAnsi="Times New Roman"/>
          <w:szCs w:val="24"/>
          <w:lang w:val="cs-CZ"/>
        </w:rPr>
        <w:t>I</w:t>
      </w:r>
      <w:r w:rsidRPr="00FF4F8B">
        <w:rPr>
          <w:rFonts w:ascii="Times New Roman" w:hAnsi="Times New Roman"/>
          <w:szCs w:val="24"/>
          <w:lang w:val="cs-CZ"/>
        </w:rPr>
        <w:t xml:space="preserve">V </w:t>
      </w:r>
      <w:r w:rsidR="00CA3868" w:rsidRPr="00FF4F8B">
        <w:rPr>
          <w:rFonts w:ascii="Times New Roman" w:hAnsi="Times New Roman"/>
          <w:szCs w:val="24"/>
          <w:lang w:val="cs-CZ"/>
        </w:rPr>
        <w:t>odst. 1 této</w:t>
      </w:r>
      <w:r w:rsidRPr="00FF4F8B">
        <w:rPr>
          <w:rFonts w:ascii="Times New Roman" w:hAnsi="Times New Roman"/>
          <w:szCs w:val="24"/>
          <w:lang w:val="cs-CZ"/>
        </w:rPr>
        <w:t xml:space="preserve"> smlouvy za platebních podmínek sjednaných v této smlouvě.</w:t>
      </w:r>
    </w:p>
    <w:p w:rsidR="004D25E8" w:rsidRDefault="004D25E8">
      <w:pPr>
        <w:jc w:val="center"/>
        <w:rPr>
          <w:b/>
          <w:bCs/>
        </w:rPr>
      </w:pPr>
    </w:p>
    <w:p w:rsidR="004D25E8" w:rsidRDefault="004D25E8">
      <w:pPr>
        <w:jc w:val="center"/>
        <w:rPr>
          <w:b/>
          <w:bCs/>
        </w:rPr>
      </w:pPr>
    </w:p>
    <w:p w:rsidR="00E06139" w:rsidRPr="00FF4F8B" w:rsidRDefault="00676F81">
      <w:pPr>
        <w:jc w:val="center"/>
        <w:rPr>
          <w:b/>
          <w:bCs/>
        </w:rPr>
      </w:pPr>
      <w:r>
        <w:rPr>
          <w:b/>
          <w:bCs/>
        </w:rPr>
        <w:t>II</w:t>
      </w:r>
      <w:r w:rsidR="003D1E42">
        <w:rPr>
          <w:b/>
          <w:bCs/>
        </w:rPr>
        <w:t>I</w:t>
      </w:r>
      <w:r w:rsidR="00E06139" w:rsidRPr="00FF4F8B">
        <w:rPr>
          <w:b/>
          <w:bCs/>
        </w:rPr>
        <w:t>.</w:t>
      </w:r>
    </w:p>
    <w:p w:rsidR="00E06139" w:rsidRPr="00FF4F8B" w:rsidRDefault="00E06139">
      <w:pPr>
        <w:pStyle w:val="Nadpis5"/>
        <w:ind w:left="0"/>
      </w:pPr>
      <w:r w:rsidRPr="00FF4F8B">
        <w:t>Doba a místo plnění</w:t>
      </w:r>
    </w:p>
    <w:p w:rsidR="002809B8" w:rsidRPr="00FF4F8B" w:rsidRDefault="002809B8" w:rsidP="002809B8"/>
    <w:p w:rsidR="002809B8" w:rsidRPr="003D2C83" w:rsidRDefault="00F1055B" w:rsidP="0086490E">
      <w:pPr>
        <w:ind w:firstLine="426"/>
        <w:jc w:val="both"/>
      </w:pPr>
      <w:r w:rsidRPr="003D2C83">
        <w:rPr>
          <w:bCs/>
        </w:rPr>
        <w:t>(1)</w:t>
      </w:r>
      <w:r w:rsidR="00B86480" w:rsidRPr="003D2C83">
        <w:rPr>
          <w:bCs/>
        </w:rPr>
        <w:t xml:space="preserve">  </w:t>
      </w:r>
      <w:r w:rsidR="002809B8" w:rsidRPr="003D2C83">
        <w:t>Dílo specifikované v článku I</w:t>
      </w:r>
      <w:r w:rsidR="00154750" w:rsidRPr="003D2C83">
        <w:t>I</w:t>
      </w:r>
      <w:r w:rsidR="002809B8" w:rsidRPr="003D2C83">
        <w:t xml:space="preserve"> </w:t>
      </w:r>
      <w:proofErr w:type="gramStart"/>
      <w:r w:rsidR="002809B8" w:rsidRPr="003D2C83">
        <w:t>této</w:t>
      </w:r>
      <w:proofErr w:type="gramEnd"/>
      <w:r w:rsidR="00A20E3A" w:rsidRPr="003D2C83">
        <w:t xml:space="preserve"> </w:t>
      </w:r>
      <w:r w:rsidR="002809B8" w:rsidRPr="003D2C83">
        <w:t>smlouvy bude provedeno</w:t>
      </w:r>
      <w:r w:rsidR="001F287B" w:rsidRPr="003D2C83">
        <w:t xml:space="preserve"> </w:t>
      </w:r>
      <w:r w:rsidR="001F287B" w:rsidRPr="003D2C83">
        <w:rPr>
          <w:highlight w:val="yellow"/>
        </w:rPr>
        <w:t>do …… kalendářních dnů od podpisu smlouvy</w:t>
      </w:r>
      <w:r w:rsidR="001F287B" w:rsidRPr="003D2C83">
        <w:t xml:space="preserve"> (</w:t>
      </w:r>
      <w:r w:rsidR="001F287B" w:rsidRPr="003D2C83">
        <w:rPr>
          <w:highlight w:val="yellow"/>
        </w:rPr>
        <w:t>doplní uchazeč</w:t>
      </w:r>
      <w:r w:rsidR="00F94BA0" w:rsidRPr="003D2C83">
        <w:rPr>
          <w:highlight w:val="yellow"/>
        </w:rPr>
        <w:t xml:space="preserve"> </w:t>
      </w:r>
      <w:r w:rsidR="00EA11A3" w:rsidRPr="003D2C83">
        <w:rPr>
          <w:highlight w:val="yellow"/>
        </w:rPr>
        <w:t>-</w:t>
      </w:r>
      <w:r w:rsidR="00F94BA0" w:rsidRPr="003D2C83">
        <w:rPr>
          <w:highlight w:val="yellow"/>
        </w:rPr>
        <w:t xml:space="preserve"> s přihlédnutím k nejzazšímu termínu uvedeném           ve výzvě)</w:t>
      </w:r>
      <w:r w:rsidR="00EA11A3" w:rsidRPr="003D2C83">
        <w:t>.</w:t>
      </w:r>
      <w:r w:rsidR="001F287B" w:rsidRPr="003D2C83">
        <w:t xml:space="preserve"> </w:t>
      </w:r>
      <w:r w:rsidR="002809B8" w:rsidRPr="003D2C83">
        <w:t xml:space="preserve">Montážní stanoviště bude zhotoviteli předáno na základě jeho výzvy podané nejméně tři pracovní dny před předáním stanoviště. </w:t>
      </w:r>
    </w:p>
    <w:p w:rsidR="004D25E8" w:rsidRDefault="002809B8" w:rsidP="002809B8">
      <w:pPr>
        <w:pStyle w:val="Zkladntext"/>
        <w:autoSpaceDE w:val="0"/>
        <w:autoSpaceDN w:val="0"/>
        <w:adjustRightInd w:val="0"/>
        <w:rPr>
          <w:bCs/>
          <w:szCs w:val="24"/>
        </w:rPr>
      </w:pPr>
      <w:r w:rsidRPr="00E76DC1">
        <w:rPr>
          <w:bCs/>
          <w:szCs w:val="24"/>
        </w:rPr>
        <w:t xml:space="preserve">     </w:t>
      </w:r>
    </w:p>
    <w:p w:rsidR="00EA11A3" w:rsidRDefault="004D25E8" w:rsidP="0086490E">
      <w:pPr>
        <w:pStyle w:val="Zkladntext"/>
        <w:autoSpaceDE w:val="0"/>
        <w:autoSpaceDN w:val="0"/>
        <w:adjustRightInd w:val="0"/>
        <w:ind w:firstLine="426"/>
        <w:rPr>
          <w:bCs/>
          <w:szCs w:val="24"/>
        </w:rPr>
      </w:pPr>
      <w:r>
        <w:rPr>
          <w:bCs/>
          <w:szCs w:val="24"/>
        </w:rPr>
        <w:t xml:space="preserve">(2) </w:t>
      </w:r>
      <w:r w:rsidR="002809B8" w:rsidRPr="00E76DC1">
        <w:rPr>
          <w:bCs/>
          <w:szCs w:val="24"/>
        </w:rPr>
        <w:t xml:space="preserve">Dobou plnění se rozumí úplné dokončení a předání díla objednateli bez vad a </w:t>
      </w:r>
      <w:r w:rsidR="00EA11A3" w:rsidRPr="00E76DC1">
        <w:rPr>
          <w:bCs/>
          <w:szCs w:val="24"/>
        </w:rPr>
        <w:t>nedodělků,</w:t>
      </w:r>
      <w:r w:rsidR="00EA11A3">
        <w:rPr>
          <w:bCs/>
          <w:szCs w:val="24"/>
        </w:rPr>
        <w:t xml:space="preserve"> provedení potřebných zkoušek a revize,</w:t>
      </w:r>
      <w:r w:rsidR="002809B8" w:rsidRPr="00E76DC1">
        <w:rPr>
          <w:bCs/>
          <w:szCs w:val="24"/>
        </w:rPr>
        <w:t xml:space="preserve"> včetně vyklizení </w:t>
      </w:r>
      <w:r w:rsidR="00DC6226" w:rsidRPr="00E76DC1">
        <w:rPr>
          <w:bCs/>
          <w:szCs w:val="24"/>
        </w:rPr>
        <w:t>stanoviště</w:t>
      </w:r>
      <w:r w:rsidR="00EA11A3">
        <w:rPr>
          <w:bCs/>
          <w:szCs w:val="24"/>
        </w:rPr>
        <w:t>.</w:t>
      </w:r>
    </w:p>
    <w:p w:rsidR="004475E0" w:rsidRPr="00E76DC1" w:rsidRDefault="00DC6226" w:rsidP="002809B8">
      <w:pPr>
        <w:pStyle w:val="Zkladntext"/>
        <w:autoSpaceDE w:val="0"/>
        <w:autoSpaceDN w:val="0"/>
        <w:adjustRightInd w:val="0"/>
        <w:rPr>
          <w:szCs w:val="24"/>
        </w:rPr>
      </w:pPr>
      <w:r w:rsidRPr="00E76DC1">
        <w:rPr>
          <w:bCs/>
          <w:szCs w:val="24"/>
        </w:rPr>
        <w:t xml:space="preserve"> </w:t>
      </w:r>
    </w:p>
    <w:p w:rsidR="004475E0" w:rsidRPr="00FF4F8B" w:rsidRDefault="004475E0" w:rsidP="0086490E">
      <w:pPr>
        <w:pStyle w:val="Zkladntext"/>
        <w:autoSpaceDE w:val="0"/>
        <w:autoSpaceDN w:val="0"/>
        <w:adjustRightInd w:val="0"/>
        <w:ind w:firstLine="426"/>
        <w:rPr>
          <w:szCs w:val="24"/>
        </w:rPr>
      </w:pPr>
      <w:r w:rsidRPr="00FF4F8B">
        <w:rPr>
          <w:szCs w:val="24"/>
        </w:rPr>
        <w:t>(</w:t>
      </w:r>
      <w:r w:rsidR="004D25E8">
        <w:rPr>
          <w:szCs w:val="24"/>
        </w:rPr>
        <w:t>3</w:t>
      </w:r>
      <w:r w:rsidRPr="00FF4F8B">
        <w:rPr>
          <w:szCs w:val="24"/>
        </w:rPr>
        <w:t xml:space="preserve">) </w:t>
      </w:r>
      <w:r w:rsidR="00B86480">
        <w:rPr>
          <w:szCs w:val="24"/>
        </w:rPr>
        <w:t xml:space="preserve"> </w:t>
      </w:r>
      <w:r w:rsidRPr="00FF4F8B">
        <w:rPr>
          <w:szCs w:val="24"/>
        </w:rPr>
        <w:t>Dílo je připraveno k předání v okamžiku, kdy byly do něj zabudovány všechny věci a dokončeny všechny práce podle článku II</w:t>
      </w:r>
      <w:r w:rsidR="00023D02">
        <w:rPr>
          <w:szCs w:val="24"/>
        </w:rPr>
        <w:t xml:space="preserve"> </w:t>
      </w:r>
      <w:proofErr w:type="gramStart"/>
      <w:r w:rsidRPr="00FF4F8B">
        <w:rPr>
          <w:szCs w:val="24"/>
        </w:rPr>
        <w:t>této</w:t>
      </w:r>
      <w:proofErr w:type="gramEnd"/>
      <w:r w:rsidRPr="00FF4F8B">
        <w:rPr>
          <w:szCs w:val="24"/>
        </w:rPr>
        <w:t xml:space="preserve"> smlouvy</w:t>
      </w:r>
      <w:r w:rsidR="00A93607">
        <w:rPr>
          <w:szCs w:val="24"/>
        </w:rPr>
        <w:t>, včetně provedení všech stanovených zkoušek</w:t>
      </w:r>
      <w:r w:rsidR="00EA11A3">
        <w:rPr>
          <w:szCs w:val="24"/>
        </w:rPr>
        <w:t xml:space="preserve"> a revizí</w:t>
      </w:r>
      <w:r w:rsidR="00A93607">
        <w:rPr>
          <w:szCs w:val="24"/>
        </w:rPr>
        <w:t>,</w:t>
      </w:r>
      <w:r w:rsidRPr="00FF4F8B">
        <w:rPr>
          <w:szCs w:val="24"/>
        </w:rPr>
        <w:t xml:space="preserve"> a je prosto vad a nedodělků</w:t>
      </w:r>
      <w:r w:rsidR="00681985" w:rsidRPr="00FF4F8B">
        <w:rPr>
          <w:szCs w:val="24"/>
        </w:rPr>
        <w:t>.</w:t>
      </w:r>
    </w:p>
    <w:p w:rsidR="00AD6190" w:rsidRPr="00FF4F8B" w:rsidRDefault="00AD6190" w:rsidP="002809B8">
      <w:pPr>
        <w:pStyle w:val="Zkladntext"/>
        <w:autoSpaceDE w:val="0"/>
        <w:autoSpaceDN w:val="0"/>
        <w:adjustRightInd w:val="0"/>
        <w:rPr>
          <w:bCs/>
          <w:color w:val="FF0000"/>
          <w:szCs w:val="24"/>
        </w:rPr>
      </w:pPr>
    </w:p>
    <w:p w:rsidR="00681985" w:rsidRPr="00FF4F8B" w:rsidRDefault="00F1055B"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FF4F8B">
        <w:rPr>
          <w:rFonts w:ascii="Times New Roman" w:hAnsi="Times New Roman"/>
          <w:bCs/>
          <w:szCs w:val="24"/>
          <w:lang w:val="cs-CZ"/>
        </w:rPr>
        <w:t>(</w:t>
      </w:r>
      <w:r w:rsidR="004D25E8">
        <w:rPr>
          <w:rFonts w:ascii="Times New Roman" w:hAnsi="Times New Roman"/>
          <w:bCs/>
          <w:szCs w:val="24"/>
          <w:lang w:val="cs-CZ"/>
        </w:rPr>
        <w:t>4</w:t>
      </w:r>
      <w:r w:rsidRPr="00FF4F8B">
        <w:rPr>
          <w:rFonts w:ascii="Times New Roman" w:hAnsi="Times New Roman"/>
          <w:bCs/>
          <w:szCs w:val="24"/>
          <w:lang w:val="cs-CZ"/>
        </w:rPr>
        <w:t>)</w:t>
      </w:r>
      <w:r w:rsidR="002809B8" w:rsidRPr="00FF4F8B">
        <w:rPr>
          <w:rFonts w:ascii="Times New Roman" w:hAnsi="Times New Roman"/>
          <w:szCs w:val="24"/>
          <w:lang w:val="cs-CZ"/>
        </w:rPr>
        <w:t xml:space="preserve"> Místo provádění díla: objekt B</w:t>
      </w:r>
      <w:r w:rsidR="00DC6226" w:rsidRPr="00FF4F8B">
        <w:rPr>
          <w:rFonts w:ascii="Times New Roman" w:hAnsi="Times New Roman"/>
          <w:szCs w:val="24"/>
          <w:lang w:val="cs-CZ"/>
        </w:rPr>
        <w:t xml:space="preserve"> </w:t>
      </w:r>
      <w:r w:rsidR="00002653">
        <w:rPr>
          <w:rFonts w:ascii="Times New Roman" w:hAnsi="Times New Roman"/>
          <w:szCs w:val="24"/>
          <w:lang w:val="cs-CZ"/>
        </w:rPr>
        <w:t>16</w:t>
      </w:r>
      <w:r w:rsidR="002F2163">
        <w:rPr>
          <w:rFonts w:ascii="Times New Roman" w:hAnsi="Times New Roman"/>
          <w:szCs w:val="24"/>
          <w:lang w:val="cs-CZ"/>
        </w:rPr>
        <w:t xml:space="preserve"> –</w:t>
      </w:r>
      <w:r w:rsidR="00A74E41">
        <w:rPr>
          <w:rFonts w:ascii="Times New Roman" w:hAnsi="Times New Roman"/>
          <w:szCs w:val="24"/>
          <w:lang w:val="cs-CZ"/>
        </w:rPr>
        <w:t xml:space="preserve"> </w:t>
      </w:r>
      <w:r w:rsidR="00002653">
        <w:rPr>
          <w:rFonts w:ascii="Times New Roman" w:hAnsi="Times New Roman"/>
          <w:szCs w:val="24"/>
          <w:lang w:val="cs-CZ"/>
        </w:rPr>
        <w:t>sklad</w:t>
      </w:r>
      <w:r w:rsidR="002A010B">
        <w:rPr>
          <w:rFonts w:ascii="Times New Roman" w:hAnsi="Times New Roman"/>
          <w:szCs w:val="24"/>
          <w:lang w:val="cs-CZ"/>
        </w:rPr>
        <w:t>, shromaždiště odpadů</w:t>
      </w:r>
      <w:r w:rsidR="002F2163">
        <w:rPr>
          <w:rFonts w:ascii="Times New Roman" w:hAnsi="Times New Roman"/>
          <w:szCs w:val="24"/>
          <w:lang w:val="cs-CZ"/>
        </w:rPr>
        <w:t xml:space="preserve"> </w:t>
      </w:r>
      <w:r w:rsidR="00681985" w:rsidRPr="00FF4F8B">
        <w:rPr>
          <w:rFonts w:ascii="Times New Roman" w:hAnsi="Times New Roman"/>
          <w:szCs w:val="24"/>
          <w:lang w:val="cs-CZ"/>
        </w:rPr>
        <w:t xml:space="preserve">ve </w:t>
      </w:r>
      <w:r w:rsidR="002809B8" w:rsidRPr="00FF4F8B">
        <w:rPr>
          <w:rFonts w:ascii="Times New Roman" w:hAnsi="Times New Roman"/>
          <w:szCs w:val="24"/>
          <w:lang w:val="cs-CZ"/>
        </w:rPr>
        <w:t>Věznic</w:t>
      </w:r>
      <w:r w:rsidR="00681985" w:rsidRPr="00FF4F8B">
        <w:rPr>
          <w:rFonts w:ascii="Times New Roman" w:hAnsi="Times New Roman"/>
          <w:szCs w:val="24"/>
          <w:lang w:val="cs-CZ"/>
        </w:rPr>
        <w:t>i</w:t>
      </w:r>
      <w:r w:rsidR="002809B8" w:rsidRPr="00FF4F8B">
        <w:rPr>
          <w:rFonts w:ascii="Times New Roman" w:hAnsi="Times New Roman"/>
          <w:szCs w:val="24"/>
          <w:lang w:val="cs-CZ"/>
        </w:rPr>
        <w:t xml:space="preserve"> Kuřim, na adrese Blanenská 1191, 664 34 Kuřim. </w:t>
      </w:r>
    </w:p>
    <w:p w:rsidR="00681985" w:rsidRPr="00FF4F8B" w:rsidRDefault="00681985" w:rsidP="00DC6226">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1F287B" w:rsidRDefault="00681985" w:rsidP="0086490E">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426"/>
        <w:rPr>
          <w:rFonts w:ascii="Times New Roman" w:hAnsi="Times New Roman"/>
          <w:szCs w:val="24"/>
          <w:lang w:val="cs-CZ"/>
        </w:rPr>
      </w:pPr>
      <w:r w:rsidRPr="00CA3868">
        <w:rPr>
          <w:rFonts w:ascii="Times New Roman" w:hAnsi="Times New Roman"/>
          <w:szCs w:val="24"/>
          <w:lang w:val="cs-CZ"/>
        </w:rPr>
        <w:t>(</w:t>
      </w:r>
      <w:r w:rsidR="00FA752D">
        <w:rPr>
          <w:rFonts w:ascii="Times New Roman" w:hAnsi="Times New Roman"/>
          <w:szCs w:val="24"/>
          <w:lang w:val="cs-CZ"/>
        </w:rPr>
        <w:t>5</w:t>
      </w:r>
      <w:r w:rsidRPr="00CA3868">
        <w:rPr>
          <w:rFonts w:ascii="Times New Roman" w:hAnsi="Times New Roman"/>
          <w:szCs w:val="24"/>
          <w:lang w:val="cs-CZ"/>
        </w:rPr>
        <w:t>)</w:t>
      </w:r>
      <w:r w:rsidR="00B86480">
        <w:rPr>
          <w:rFonts w:ascii="Times New Roman" w:hAnsi="Times New Roman"/>
          <w:szCs w:val="24"/>
          <w:lang w:val="cs-CZ"/>
        </w:rPr>
        <w:t xml:space="preserve"> </w:t>
      </w:r>
      <w:r w:rsidR="002809B8" w:rsidRPr="00CA3868">
        <w:rPr>
          <w:rFonts w:ascii="Times New Roman" w:hAnsi="Times New Roman"/>
          <w:szCs w:val="24"/>
          <w:lang w:val="cs-CZ"/>
        </w:rPr>
        <w:t>Dílo bude realizováno za plného provozu ve věznici</w:t>
      </w:r>
      <w:r w:rsidR="002F2163">
        <w:rPr>
          <w:rFonts w:ascii="Times New Roman" w:hAnsi="Times New Roman"/>
          <w:szCs w:val="24"/>
          <w:lang w:val="cs-CZ"/>
        </w:rPr>
        <w:t>.</w:t>
      </w:r>
    </w:p>
    <w:p w:rsidR="00EA11A3" w:rsidRDefault="00EA11A3" w:rsidP="00DC6226">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szCs w:val="24"/>
          <w:lang w:val="cs-CZ"/>
        </w:rPr>
      </w:pPr>
    </w:p>
    <w:p w:rsidR="002F2163" w:rsidRPr="00D51A60" w:rsidRDefault="002F2163" w:rsidP="00DC6226">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firstLine="567"/>
        <w:rPr>
          <w:rFonts w:ascii="Times New Roman" w:hAnsi="Times New Roman"/>
          <w:color w:val="FF0000"/>
          <w:sz w:val="16"/>
          <w:szCs w:val="16"/>
          <w:lang w:val="cs-CZ"/>
        </w:rPr>
      </w:pPr>
    </w:p>
    <w:p w:rsidR="00E06139" w:rsidRPr="00DF7115" w:rsidRDefault="003D1E42">
      <w:pPr>
        <w:jc w:val="center"/>
        <w:rPr>
          <w:b/>
          <w:bCs/>
          <w:color w:val="000000" w:themeColor="text1"/>
        </w:rPr>
      </w:pPr>
      <w:r w:rsidRPr="00DF7115">
        <w:rPr>
          <w:b/>
          <w:bCs/>
          <w:color w:val="000000" w:themeColor="text1"/>
        </w:rPr>
        <w:t>I</w:t>
      </w:r>
      <w:r w:rsidR="00676F81" w:rsidRPr="00DF7115">
        <w:rPr>
          <w:b/>
          <w:bCs/>
          <w:color w:val="000000" w:themeColor="text1"/>
        </w:rPr>
        <w:t>V</w:t>
      </w:r>
      <w:r w:rsidR="00E06139" w:rsidRPr="00DF7115">
        <w:rPr>
          <w:b/>
          <w:bCs/>
          <w:color w:val="000000" w:themeColor="text1"/>
        </w:rPr>
        <w:t>.</w:t>
      </w:r>
    </w:p>
    <w:p w:rsidR="00E06139" w:rsidRPr="00DF7115" w:rsidRDefault="00E06139">
      <w:pPr>
        <w:pStyle w:val="Nadpis1"/>
        <w:rPr>
          <w:color w:val="000000" w:themeColor="text1"/>
        </w:rPr>
      </w:pPr>
      <w:r w:rsidRPr="00DF7115">
        <w:rPr>
          <w:color w:val="000000" w:themeColor="text1"/>
        </w:rPr>
        <w:t>Cena díla</w:t>
      </w:r>
    </w:p>
    <w:p w:rsidR="00E06139" w:rsidRPr="00FF4F8B" w:rsidRDefault="00E06139">
      <w:pPr>
        <w:jc w:val="both"/>
      </w:pPr>
    </w:p>
    <w:p w:rsidR="002C15D4" w:rsidRPr="001F287B" w:rsidRDefault="0086490E" w:rsidP="00002653">
      <w:pPr>
        <w:pStyle w:val="Zkladntext3"/>
        <w:numPr>
          <w:ilvl w:val="0"/>
          <w:numId w:val="7"/>
        </w:numPr>
        <w:ind w:left="0" w:firstLine="426"/>
        <w:rPr>
          <w:rFonts w:ascii="Times New Roman" w:hAnsi="Times New Roman" w:cs="Times New Roman"/>
          <w:sz w:val="24"/>
        </w:rPr>
      </w:pPr>
      <w:r>
        <w:rPr>
          <w:rFonts w:ascii="Times New Roman" w:hAnsi="Times New Roman" w:cs="Times New Roman"/>
          <w:sz w:val="24"/>
        </w:rPr>
        <w:t xml:space="preserve"> </w:t>
      </w:r>
      <w:r w:rsidR="00B6772C" w:rsidRPr="001F287B">
        <w:rPr>
          <w:rFonts w:ascii="Times New Roman" w:hAnsi="Times New Roman" w:cs="Times New Roman"/>
          <w:sz w:val="24"/>
        </w:rPr>
        <w:t xml:space="preserve">Celková cena za </w:t>
      </w:r>
      <w:r w:rsidR="00E06139" w:rsidRPr="001F287B">
        <w:rPr>
          <w:rFonts w:ascii="Times New Roman" w:hAnsi="Times New Roman" w:cs="Times New Roman"/>
          <w:sz w:val="24"/>
        </w:rPr>
        <w:t>díl</w:t>
      </w:r>
      <w:r w:rsidR="00B6772C" w:rsidRPr="001F287B">
        <w:rPr>
          <w:rFonts w:ascii="Times New Roman" w:hAnsi="Times New Roman" w:cs="Times New Roman"/>
          <w:sz w:val="24"/>
        </w:rPr>
        <w:t>o</w:t>
      </w:r>
      <w:r w:rsidR="00E06139" w:rsidRPr="001F287B">
        <w:rPr>
          <w:rFonts w:ascii="Times New Roman" w:hAnsi="Times New Roman" w:cs="Times New Roman"/>
          <w:sz w:val="24"/>
        </w:rPr>
        <w:t xml:space="preserve"> uvedené v čl.</w:t>
      </w:r>
      <w:r w:rsidR="00023D02" w:rsidRPr="001F287B">
        <w:rPr>
          <w:rFonts w:ascii="Times New Roman" w:hAnsi="Times New Roman" w:cs="Times New Roman"/>
          <w:sz w:val="24"/>
        </w:rPr>
        <w:t xml:space="preserve"> </w:t>
      </w:r>
      <w:r w:rsidR="00154750" w:rsidRPr="001F287B">
        <w:rPr>
          <w:rFonts w:ascii="Times New Roman" w:hAnsi="Times New Roman" w:cs="Times New Roman"/>
          <w:sz w:val="24"/>
        </w:rPr>
        <w:t>I</w:t>
      </w:r>
      <w:r w:rsidR="003D1E42" w:rsidRPr="001F287B">
        <w:rPr>
          <w:rFonts w:ascii="Times New Roman" w:hAnsi="Times New Roman" w:cs="Times New Roman"/>
          <w:sz w:val="24"/>
        </w:rPr>
        <w:t>I</w:t>
      </w:r>
      <w:r w:rsidR="00E06139" w:rsidRPr="001F287B">
        <w:rPr>
          <w:rFonts w:ascii="Times New Roman" w:hAnsi="Times New Roman" w:cs="Times New Roman"/>
          <w:sz w:val="24"/>
        </w:rPr>
        <w:t xml:space="preserve"> </w:t>
      </w:r>
      <w:proofErr w:type="gramStart"/>
      <w:r w:rsidR="00E06139" w:rsidRPr="001F287B">
        <w:rPr>
          <w:rFonts w:ascii="Times New Roman" w:hAnsi="Times New Roman" w:cs="Times New Roman"/>
          <w:sz w:val="24"/>
        </w:rPr>
        <w:t>této</w:t>
      </w:r>
      <w:proofErr w:type="gramEnd"/>
      <w:r w:rsidR="00E06139" w:rsidRPr="001F287B">
        <w:rPr>
          <w:rFonts w:ascii="Times New Roman" w:hAnsi="Times New Roman" w:cs="Times New Roman"/>
          <w:sz w:val="24"/>
        </w:rPr>
        <w:t xml:space="preserve"> smlouvy </w:t>
      </w:r>
      <w:r w:rsidR="001F287B" w:rsidRPr="001F287B">
        <w:rPr>
          <w:rFonts w:ascii="Times New Roman" w:hAnsi="Times New Roman" w:cs="Times New Roman"/>
          <w:sz w:val="24"/>
        </w:rPr>
        <w:t>byla dohodnuta v</w:t>
      </w:r>
      <w:r w:rsidR="00DC3530">
        <w:rPr>
          <w:rFonts w:ascii="Times New Roman" w:hAnsi="Times New Roman" w:cs="Times New Roman"/>
          <w:sz w:val="24"/>
        </w:rPr>
        <w:t> </w:t>
      </w:r>
      <w:r w:rsidR="001F287B" w:rsidRPr="001F287B">
        <w:rPr>
          <w:rFonts w:ascii="Times New Roman" w:hAnsi="Times New Roman" w:cs="Times New Roman"/>
          <w:sz w:val="24"/>
        </w:rPr>
        <w:t>celkové</w:t>
      </w:r>
      <w:r w:rsidR="00DC3530">
        <w:rPr>
          <w:rFonts w:ascii="Times New Roman" w:hAnsi="Times New Roman" w:cs="Times New Roman"/>
          <w:sz w:val="24"/>
        </w:rPr>
        <w:t xml:space="preserve"> výši a </w:t>
      </w:r>
      <w:r w:rsidR="002C15D4" w:rsidRPr="001F287B">
        <w:rPr>
          <w:rFonts w:ascii="Times New Roman" w:hAnsi="Times New Roman" w:cs="Times New Roman"/>
          <w:sz w:val="24"/>
        </w:rPr>
        <w:t>vycházející z nabídkové ceny zhotovitele</w:t>
      </w:r>
      <w:r w:rsidR="002C15D4" w:rsidRPr="002C15D4">
        <w:rPr>
          <w:rFonts w:ascii="Times New Roman" w:hAnsi="Times New Roman" w:cs="Times New Roman"/>
          <w:sz w:val="24"/>
        </w:rPr>
        <w:t xml:space="preserve"> </w:t>
      </w:r>
      <w:r w:rsidR="002C15D4" w:rsidRPr="001F287B">
        <w:rPr>
          <w:rFonts w:ascii="Times New Roman" w:hAnsi="Times New Roman" w:cs="Times New Roman"/>
          <w:sz w:val="24"/>
        </w:rPr>
        <w:t>nepřekročitelná,</w:t>
      </w:r>
      <w:r w:rsidR="002C15D4" w:rsidRPr="002C15D4">
        <w:rPr>
          <w:rFonts w:ascii="Times New Roman" w:hAnsi="Times New Roman" w:cs="Times New Roman"/>
          <w:sz w:val="24"/>
        </w:rPr>
        <w:t xml:space="preserve"> </w:t>
      </w:r>
      <w:r w:rsidR="002C15D4" w:rsidRPr="001F287B">
        <w:rPr>
          <w:rFonts w:ascii="Times New Roman" w:hAnsi="Times New Roman" w:cs="Times New Roman"/>
          <w:sz w:val="24"/>
        </w:rPr>
        <w:t>je platná po celou dobu realizace díla</w:t>
      </w:r>
      <w:r w:rsidR="002C15D4" w:rsidRPr="002C15D4">
        <w:rPr>
          <w:rFonts w:ascii="Times New Roman" w:hAnsi="Times New Roman" w:cs="Times New Roman"/>
          <w:sz w:val="24"/>
        </w:rPr>
        <w:t xml:space="preserve"> </w:t>
      </w:r>
      <w:r w:rsidR="002C15D4">
        <w:rPr>
          <w:rFonts w:ascii="Times New Roman" w:hAnsi="Times New Roman" w:cs="Times New Roman"/>
          <w:sz w:val="24"/>
        </w:rPr>
        <w:t>a je doložena ve formě položkového rozpočtu.</w:t>
      </w:r>
      <w:r w:rsidR="002C15D4" w:rsidRPr="002C15D4">
        <w:rPr>
          <w:rFonts w:ascii="Times New Roman" w:hAnsi="Times New Roman" w:cs="Times New Roman"/>
          <w:sz w:val="24"/>
        </w:rPr>
        <w:t xml:space="preserve"> </w:t>
      </w:r>
      <w:r w:rsidR="002C15D4" w:rsidRPr="001F287B">
        <w:rPr>
          <w:rFonts w:ascii="Times New Roman" w:hAnsi="Times New Roman" w:cs="Times New Roman"/>
          <w:sz w:val="24"/>
        </w:rPr>
        <w:t>Tato cena je stanove</w:t>
      </w:r>
      <w:r w:rsidR="002C15D4">
        <w:rPr>
          <w:rFonts w:ascii="Times New Roman" w:hAnsi="Times New Roman" w:cs="Times New Roman"/>
          <w:sz w:val="24"/>
        </w:rPr>
        <w:t>na jako cena nejvýše přípustná</w:t>
      </w:r>
      <w:r w:rsidR="00A20E3A">
        <w:rPr>
          <w:rFonts w:ascii="Times New Roman" w:hAnsi="Times New Roman" w:cs="Times New Roman"/>
          <w:sz w:val="24"/>
        </w:rPr>
        <w:t>.</w:t>
      </w:r>
    </w:p>
    <w:p w:rsidR="00E06139" w:rsidRDefault="00E06139">
      <w:pPr>
        <w:pStyle w:val="Zkladntext3"/>
        <w:rPr>
          <w:rFonts w:ascii="Times New Roman" w:hAnsi="Times New Roman" w:cs="Times New Roman"/>
          <w:color w:val="FF0000"/>
          <w:sz w:val="16"/>
          <w:szCs w:val="16"/>
        </w:rPr>
      </w:pPr>
    </w:p>
    <w:p w:rsidR="006A002A" w:rsidRPr="00D51A60" w:rsidRDefault="006A002A">
      <w:pPr>
        <w:pStyle w:val="Zkladntext3"/>
        <w:rPr>
          <w:rFonts w:ascii="Times New Roman" w:hAnsi="Times New Roman" w:cs="Times New Roman"/>
          <w:color w:val="FF0000"/>
          <w:sz w:val="16"/>
          <w:szCs w:val="16"/>
        </w:rPr>
      </w:pPr>
    </w:p>
    <w:p w:rsidR="001F287B" w:rsidRDefault="0086490E" w:rsidP="00002653">
      <w:pPr>
        <w:pStyle w:val="Odstavecseseznamem"/>
        <w:numPr>
          <w:ilvl w:val="0"/>
          <w:numId w:val="7"/>
        </w:numPr>
        <w:ind w:left="0" w:firstLine="426"/>
        <w:jc w:val="both"/>
      </w:pPr>
      <w:r>
        <w:t xml:space="preserve"> </w:t>
      </w:r>
      <w:r w:rsidR="001F287B">
        <w:t>Rozpis ceny v Kč:</w:t>
      </w:r>
    </w:p>
    <w:p w:rsidR="00DC3530" w:rsidRDefault="00DC3530" w:rsidP="00564BB7">
      <w:pPr>
        <w:tabs>
          <w:tab w:val="num" w:pos="993"/>
        </w:tabs>
        <w:ind w:left="567"/>
        <w:jc w:val="both"/>
      </w:pPr>
    </w:p>
    <w:p w:rsidR="00DC3530" w:rsidRPr="00812C79" w:rsidRDefault="00DC3530" w:rsidP="00DC3530">
      <w:pPr>
        <w:jc w:val="center"/>
        <w:rPr>
          <w:b/>
        </w:rPr>
      </w:pPr>
      <w:proofErr w:type="spellStart"/>
      <w:r>
        <w:rPr>
          <w:b/>
        </w:rPr>
        <w:t>xxxxxxxxx</w:t>
      </w:r>
      <w:proofErr w:type="spellEnd"/>
      <w:r w:rsidRPr="00812C79">
        <w:rPr>
          <w:b/>
        </w:rPr>
        <w:t xml:space="preserve"> Kč s DPH</w:t>
      </w:r>
    </w:p>
    <w:p w:rsidR="00DC3530" w:rsidRPr="00812C79" w:rsidRDefault="00DC3530" w:rsidP="00DC3530">
      <w:pPr>
        <w:jc w:val="center"/>
      </w:pPr>
      <w:r w:rsidRPr="00812C79">
        <w:rPr>
          <w:b/>
        </w:rPr>
        <w:t>(slovy</w:t>
      </w:r>
      <w:r>
        <w:rPr>
          <w:b/>
        </w:rPr>
        <w:t xml:space="preserve"> …….</w:t>
      </w:r>
      <w:r w:rsidRPr="00812C79">
        <w:rPr>
          <w:b/>
        </w:rPr>
        <w:t xml:space="preserve"> </w:t>
      </w:r>
      <w:proofErr w:type="gramStart"/>
      <w:r>
        <w:rPr>
          <w:b/>
        </w:rPr>
        <w:t>k</w:t>
      </w:r>
      <w:r w:rsidRPr="00812C79">
        <w:rPr>
          <w:b/>
        </w:rPr>
        <w:t>orun</w:t>
      </w:r>
      <w:proofErr w:type="gramEnd"/>
      <w:r w:rsidRPr="00812C79">
        <w:rPr>
          <w:b/>
        </w:rPr>
        <w:t xml:space="preserve"> českých),</w:t>
      </w:r>
    </w:p>
    <w:p w:rsidR="00DC3530" w:rsidRPr="00812C79" w:rsidRDefault="00DC3530" w:rsidP="00DC3530">
      <w:pPr>
        <w:jc w:val="center"/>
        <w:rPr>
          <w:sz w:val="16"/>
          <w:szCs w:val="16"/>
        </w:rPr>
      </w:pPr>
    </w:p>
    <w:p w:rsidR="00DC3530" w:rsidRPr="00812C79" w:rsidRDefault="00DC3530" w:rsidP="00DC3530">
      <w:pPr>
        <w:pStyle w:val="Import2"/>
        <w:tabs>
          <w:tab w:val="clear" w:pos="4104"/>
          <w:tab w:val="clear" w:pos="5112"/>
          <w:tab w:val="left" w:pos="2700"/>
          <w:tab w:val="right" w:pos="6300"/>
        </w:tabs>
        <w:rPr>
          <w:rFonts w:ascii="Times New Roman" w:hAnsi="Times New Roman"/>
          <w:szCs w:val="24"/>
          <w:lang w:val="cs-CZ"/>
        </w:rPr>
      </w:pPr>
      <w:r w:rsidRPr="00812C79">
        <w:rPr>
          <w:rFonts w:ascii="Times New Roman" w:hAnsi="Times New Roman"/>
          <w:szCs w:val="24"/>
          <w:lang w:val="cs-CZ"/>
        </w:rPr>
        <w:tab/>
        <w:t xml:space="preserve">bez </w:t>
      </w:r>
      <w:proofErr w:type="gramStart"/>
      <w:r w:rsidRPr="00812C79">
        <w:rPr>
          <w:rFonts w:ascii="Times New Roman" w:hAnsi="Times New Roman"/>
          <w:szCs w:val="24"/>
          <w:lang w:val="cs-CZ"/>
        </w:rPr>
        <w:t xml:space="preserve">DPH      </w:t>
      </w:r>
      <w:proofErr w:type="spellStart"/>
      <w:r>
        <w:rPr>
          <w:rFonts w:ascii="Times New Roman" w:hAnsi="Times New Roman"/>
          <w:szCs w:val="24"/>
          <w:lang w:val="cs-CZ"/>
        </w:rPr>
        <w:t>xxxxxxxx</w:t>
      </w:r>
      <w:proofErr w:type="spellEnd"/>
      <w:proofErr w:type="gramEnd"/>
      <w:r w:rsidRPr="00812C79">
        <w:rPr>
          <w:rFonts w:ascii="Times New Roman" w:hAnsi="Times New Roman"/>
          <w:szCs w:val="24"/>
          <w:lang w:val="cs-CZ"/>
        </w:rPr>
        <w:t xml:space="preserve"> Kč</w:t>
      </w:r>
    </w:p>
    <w:p w:rsidR="00DC3530" w:rsidRPr="00812C79" w:rsidRDefault="00DC3530" w:rsidP="00DC3530">
      <w:pPr>
        <w:jc w:val="center"/>
      </w:pPr>
      <w:r w:rsidRPr="00812C79">
        <w:t xml:space="preserve">(slovy </w:t>
      </w:r>
      <w:proofErr w:type="gramStart"/>
      <w:r>
        <w:t>…..</w:t>
      </w:r>
      <w:r w:rsidRPr="00812C79">
        <w:t>korun</w:t>
      </w:r>
      <w:proofErr w:type="gramEnd"/>
      <w:r w:rsidRPr="00812C79">
        <w:t xml:space="preserve"> českých),</w:t>
      </w:r>
    </w:p>
    <w:p w:rsidR="00DC3530" w:rsidRPr="00812C79" w:rsidRDefault="00DC3530" w:rsidP="00DC3530">
      <w:pPr>
        <w:pStyle w:val="Import2"/>
        <w:tabs>
          <w:tab w:val="clear" w:pos="4104"/>
          <w:tab w:val="clear" w:pos="5112"/>
          <w:tab w:val="left" w:pos="2700"/>
          <w:tab w:val="right" w:pos="6300"/>
        </w:tabs>
        <w:rPr>
          <w:rFonts w:ascii="Times New Roman" w:hAnsi="Times New Roman"/>
          <w:sz w:val="18"/>
          <w:szCs w:val="18"/>
          <w:lang w:val="cs-CZ"/>
        </w:rPr>
      </w:pPr>
    </w:p>
    <w:p w:rsidR="00DC3530" w:rsidRPr="00812C79" w:rsidRDefault="00DC3530" w:rsidP="00DC3530">
      <w:pPr>
        <w:tabs>
          <w:tab w:val="left" w:pos="2700"/>
          <w:tab w:val="right" w:pos="6300"/>
        </w:tabs>
        <w:jc w:val="both"/>
        <w:rPr>
          <w:b/>
        </w:rPr>
      </w:pPr>
      <w:r w:rsidRPr="00812C79">
        <w:tab/>
      </w:r>
      <w:proofErr w:type="gramStart"/>
      <w:r w:rsidRPr="00812C79">
        <w:t>DPH  21%</w:t>
      </w:r>
      <w:proofErr w:type="gramEnd"/>
      <w:r w:rsidRPr="00812C79">
        <w:t xml:space="preserve">     </w:t>
      </w:r>
      <w:proofErr w:type="spellStart"/>
      <w:r>
        <w:t>xxxxxxxx</w:t>
      </w:r>
      <w:proofErr w:type="spellEnd"/>
      <w:r w:rsidRPr="00812C79">
        <w:t xml:space="preserve"> Kč   </w:t>
      </w:r>
    </w:p>
    <w:p w:rsidR="00DC3530" w:rsidRDefault="00DC3530" w:rsidP="00DC3530">
      <w:pPr>
        <w:pStyle w:val="Zkladntext3"/>
        <w:ind w:left="567"/>
        <w:rPr>
          <w:rFonts w:ascii="Times New Roman" w:hAnsi="Times New Roman" w:cs="Times New Roman"/>
          <w:sz w:val="24"/>
        </w:rPr>
      </w:pPr>
      <w:r>
        <w:tab/>
      </w:r>
      <w:r>
        <w:tab/>
      </w:r>
      <w:r>
        <w:tab/>
      </w:r>
      <w:r>
        <w:tab/>
        <w:t xml:space="preserve">        </w:t>
      </w:r>
      <w:r w:rsidRPr="00D13D3A">
        <w:rPr>
          <w:rFonts w:ascii="Times New Roman" w:hAnsi="Times New Roman" w:cs="Times New Roman"/>
          <w:sz w:val="24"/>
        </w:rPr>
        <w:t xml:space="preserve">(slovy </w:t>
      </w:r>
      <w:proofErr w:type="gramStart"/>
      <w:r w:rsidRPr="00D13D3A">
        <w:rPr>
          <w:rFonts w:ascii="Times New Roman" w:hAnsi="Times New Roman" w:cs="Times New Roman"/>
          <w:sz w:val="24"/>
        </w:rPr>
        <w:t>…..korun</w:t>
      </w:r>
      <w:proofErr w:type="gramEnd"/>
      <w:r w:rsidRPr="00D13D3A">
        <w:rPr>
          <w:rFonts w:ascii="Times New Roman" w:hAnsi="Times New Roman" w:cs="Times New Roman"/>
          <w:sz w:val="24"/>
        </w:rPr>
        <w:t xml:space="preserve"> českých)</w:t>
      </w:r>
      <w:r>
        <w:rPr>
          <w:rFonts w:ascii="Times New Roman" w:hAnsi="Times New Roman" w:cs="Times New Roman"/>
          <w:sz w:val="24"/>
        </w:rPr>
        <w:t>,</w:t>
      </w:r>
    </w:p>
    <w:p w:rsidR="00DC3530" w:rsidRDefault="00DC3530" w:rsidP="00564BB7">
      <w:pPr>
        <w:tabs>
          <w:tab w:val="num" w:pos="993"/>
        </w:tabs>
        <w:ind w:left="567"/>
        <w:jc w:val="both"/>
      </w:pPr>
    </w:p>
    <w:p w:rsidR="00E06139" w:rsidRPr="00FF4F8B" w:rsidRDefault="00DC3530" w:rsidP="00002653">
      <w:pPr>
        <w:pStyle w:val="Zkladntext3"/>
        <w:numPr>
          <w:ilvl w:val="0"/>
          <w:numId w:val="7"/>
        </w:numPr>
        <w:ind w:left="0" w:firstLine="426"/>
        <w:rPr>
          <w:rFonts w:ascii="Times New Roman" w:hAnsi="Times New Roman" w:cs="Times New Roman"/>
          <w:sz w:val="24"/>
        </w:rPr>
      </w:pPr>
      <w:r>
        <w:rPr>
          <w:rFonts w:ascii="Times New Roman" w:hAnsi="Times New Roman" w:cs="Times New Roman"/>
          <w:sz w:val="24"/>
        </w:rPr>
        <w:lastRenderedPageBreak/>
        <w:t xml:space="preserve"> </w:t>
      </w:r>
      <w:r w:rsidR="00426AB4" w:rsidRPr="00FF4F8B">
        <w:rPr>
          <w:rFonts w:ascii="Times New Roman" w:hAnsi="Times New Roman" w:cs="Times New Roman"/>
          <w:sz w:val="24"/>
        </w:rPr>
        <w:t>Zhotovitel zaručuje</w:t>
      </w:r>
      <w:r w:rsidR="00E85A3A" w:rsidRPr="00FF4F8B">
        <w:rPr>
          <w:rFonts w:ascii="Times New Roman" w:hAnsi="Times New Roman" w:cs="Times New Roman"/>
          <w:sz w:val="24"/>
        </w:rPr>
        <w:t xml:space="preserve"> úplnost rozpočtu ve smyslu § 2621 NOZ. Cena díla je</w:t>
      </w:r>
      <w:r>
        <w:rPr>
          <w:rFonts w:ascii="Times New Roman" w:hAnsi="Times New Roman" w:cs="Times New Roman"/>
          <w:sz w:val="24"/>
        </w:rPr>
        <w:t xml:space="preserve"> nejvýše </w:t>
      </w:r>
      <w:r w:rsidR="00E85A3A" w:rsidRPr="00FF4F8B">
        <w:rPr>
          <w:rFonts w:ascii="Times New Roman" w:hAnsi="Times New Roman" w:cs="Times New Roman"/>
          <w:sz w:val="24"/>
        </w:rPr>
        <w:t>přípustná, nepřekročitelná</w:t>
      </w:r>
      <w:r w:rsidR="00E153A1" w:rsidRPr="00FF4F8B">
        <w:rPr>
          <w:rFonts w:ascii="Times New Roman" w:hAnsi="Times New Roman" w:cs="Times New Roman"/>
          <w:sz w:val="24"/>
        </w:rPr>
        <w:t xml:space="preserve"> a zahrnuje veškeré náklady zhotovitele spojené s provedením díla včetně nakládání se všemi odpady vzniklými při provádění díla, zejména s jejich odvozem a likvidací. Skryté překážky provádění týkající se místa, kde má být provedeno, oznámí zhotovitel bez zbytečného odkladu objednateli a navrhne změnu díla dle § 2627 NOZ.</w:t>
      </w:r>
    </w:p>
    <w:p w:rsidR="00E153A1" w:rsidRPr="004E6128" w:rsidRDefault="00E153A1" w:rsidP="00C70A71">
      <w:pPr>
        <w:pStyle w:val="Zkladntext3"/>
        <w:rPr>
          <w:rFonts w:ascii="Times New Roman" w:hAnsi="Times New Roman" w:cs="Times New Roman"/>
          <w:sz w:val="16"/>
          <w:szCs w:val="16"/>
        </w:rPr>
      </w:pPr>
    </w:p>
    <w:p w:rsidR="00C70A71" w:rsidRPr="00FF4F8B" w:rsidRDefault="0086490E" w:rsidP="00002653">
      <w:pPr>
        <w:pStyle w:val="Odstavecseseznamem"/>
        <w:numPr>
          <w:ilvl w:val="0"/>
          <w:numId w:val="7"/>
        </w:numPr>
        <w:ind w:left="0" w:firstLine="426"/>
        <w:jc w:val="both"/>
      </w:pPr>
      <w:r>
        <w:t xml:space="preserve"> </w:t>
      </w:r>
      <w:r w:rsidR="00C70A71" w:rsidRPr="00FF4F8B">
        <w:t>Nastane-li však zcela mimořádná nepředvídatelná okolnost, která dokončení díla podstatně ztěžuje, může o spravedlivém zvýšení ceny za dílo rozhodnout soud ve smyslu ustanovení § 2620 odst. 2 NOZ</w:t>
      </w:r>
      <w:r w:rsidR="009466B6">
        <w:t xml:space="preserve"> pokud se nedohodnou smluvní strany</w:t>
      </w:r>
      <w:r w:rsidR="00C70A71" w:rsidRPr="00FF4F8B">
        <w:t>.</w:t>
      </w:r>
    </w:p>
    <w:p w:rsidR="002733DD" w:rsidRPr="004E6128" w:rsidRDefault="002733DD" w:rsidP="00C70A71">
      <w:pPr>
        <w:ind w:firstLine="426"/>
        <w:jc w:val="both"/>
        <w:rPr>
          <w:sz w:val="16"/>
          <w:szCs w:val="16"/>
        </w:rPr>
      </w:pPr>
    </w:p>
    <w:p w:rsidR="002733DD" w:rsidRDefault="0086490E" w:rsidP="00002653">
      <w:pPr>
        <w:pStyle w:val="Odstavecseseznamem"/>
        <w:numPr>
          <w:ilvl w:val="0"/>
          <w:numId w:val="7"/>
        </w:numPr>
        <w:ind w:left="0" w:firstLine="426"/>
        <w:jc w:val="both"/>
      </w:pPr>
      <w:r>
        <w:t xml:space="preserve"> </w:t>
      </w:r>
      <w:r w:rsidR="00FB05C3" w:rsidRPr="00FF4F8B">
        <w:t>Upraví-li v průběhu díla obecně závazný předpis výši DPH, bude účtována DPH k příslušným zdanitelným plněním ve výši stanovené novou právní úpravou a cena díla bude upravena písemným dodatkem k této smlouvě.</w:t>
      </w:r>
    </w:p>
    <w:p w:rsidR="00FD0BF6" w:rsidRDefault="00FD0BF6">
      <w:pPr>
        <w:jc w:val="center"/>
        <w:rPr>
          <w:b/>
          <w:bCs/>
          <w:sz w:val="22"/>
          <w:szCs w:val="22"/>
        </w:rPr>
      </w:pPr>
    </w:p>
    <w:p w:rsidR="00E06139" w:rsidRPr="004E6128" w:rsidRDefault="00B04F7D" w:rsidP="004E6128">
      <w:pPr>
        <w:ind w:left="360"/>
        <w:jc w:val="center"/>
        <w:rPr>
          <w:b/>
          <w:bCs/>
        </w:rPr>
      </w:pPr>
      <w:r w:rsidRPr="004E6128">
        <w:rPr>
          <w:b/>
          <w:bCs/>
        </w:rPr>
        <w:t>V</w:t>
      </w:r>
      <w:r w:rsidR="00E06139" w:rsidRPr="004E6128">
        <w:rPr>
          <w:b/>
          <w:bCs/>
        </w:rPr>
        <w:t>.</w:t>
      </w:r>
    </w:p>
    <w:p w:rsidR="00E06139" w:rsidRPr="00FF4F8B" w:rsidRDefault="00E06139">
      <w:pPr>
        <w:pStyle w:val="Nadpis1"/>
      </w:pPr>
      <w:r w:rsidRPr="00FF4F8B">
        <w:t>Platební podmínky</w:t>
      </w:r>
    </w:p>
    <w:p w:rsidR="00E06139" w:rsidRPr="00FF4F8B" w:rsidRDefault="00E06139">
      <w:pPr>
        <w:jc w:val="both"/>
        <w:rPr>
          <w:color w:val="FF0000"/>
        </w:rPr>
      </w:pPr>
    </w:p>
    <w:p w:rsidR="00722609" w:rsidRPr="00FF4F8B" w:rsidRDefault="00B86480" w:rsidP="00002653">
      <w:pPr>
        <w:numPr>
          <w:ilvl w:val="0"/>
          <w:numId w:val="2"/>
        </w:numPr>
        <w:ind w:left="0" w:firstLine="426"/>
        <w:jc w:val="both"/>
      </w:pPr>
      <w:r>
        <w:t xml:space="preserve"> </w:t>
      </w:r>
      <w:r w:rsidR="00722609" w:rsidRPr="00FF4F8B">
        <w:t>Nárok na zaplacení ceny vzniká provedením díla</w:t>
      </w:r>
      <w:r w:rsidR="00EA11A3">
        <w:t xml:space="preserve"> a jeho protokolárním předání</w:t>
      </w:r>
      <w:r w:rsidR="002C32CF">
        <w:t>m</w:t>
      </w:r>
      <w:r w:rsidR="00EA11A3">
        <w:t xml:space="preserve"> a převzetí</w:t>
      </w:r>
      <w:r w:rsidR="002C32CF">
        <w:t>m</w:t>
      </w:r>
      <w:r w:rsidR="00722609" w:rsidRPr="00FF4F8B">
        <w:t>. Úhrada ceny díla bude provedena v české měně na základě daňového dokladu (dále jen „faktura“)</w:t>
      </w:r>
      <w:r w:rsidR="002F2163">
        <w:t xml:space="preserve">, </w:t>
      </w:r>
      <w:r w:rsidR="00722609" w:rsidRPr="00FF4F8B">
        <w:t>jejíž přílohou bude soupis provedených prací a dodáv</w:t>
      </w:r>
      <w:r w:rsidR="009C2DD8">
        <w:t>ky a</w:t>
      </w:r>
      <w:r w:rsidR="00330BCB">
        <w:t xml:space="preserve"> </w:t>
      </w:r>
      <w:r w:rsidR="00722609" w:rsidRPr="00FF4F8B">
        <w:t>odsouhlasený a podepsaný zástupcem objednatele</w:t>
      </w:r>
      <w:r w:rsidR="00A20E3A">
        <w:t xml:space="preserve"> </w:t>
      </w:r>
      <w:r w:rsidR="00722609" w:rsidRPr="00FF4F8B">
        <w:t xml:space="preserve">- oprávněnou osobou uvedenou v článku </w:t>
      </w:r>
      <w:r w:rsidR="000F3968" w:rsidRPr="000F3968">
        <w:t>I</w:t>
      </w:r>
      <w:r w:rsidR="00722609" w:rsidRPr="00FF4F8B">
        <w:t>.</w:t>
      </w:r>
    </w:p>
    <w:p w:rsidR="00722609" w:rsidRPr="00FF4F8B" w:rsidRDefault="00722609" w:rsidP="00722609">
      <w:pPr>
        <w:ind w:firstLine="709"/>
        <w:jc w:val="both"/>
      </w:pPr>
    </w:p>
    <w:p w:rsidR="009C2DD8" w:rsidRDefault="007B2564" w:rsidP="00002653">
      <w:pPr>
        <w:numPr>
          <w:ilvl w:val="0"/>
          <w:numId w:val="2"/>
        </w:numPr>
        <w:ind w:left="0" w:firstLine="426"/>
        <w:jc w:val="both"/>
      </w:pPr>
      <w:r>
        <w:t xml:space="preserve"> </w:t>
      </w:r>
      <w:r w:rsidR="00554D42" w:rsidRPr="00FF4F8B">
        <w:t xml:space="preserve">Zhotovitel je oprávněn vystavit fakturu po podpisu protokolu o konečném </w:t>
      </w:r>
      <w:r w:rsidR="00C117DE" w:rsidRPr="00FF4F8B">
        <w:t xml:space="preserve">předání </w:t>
      </w:r>
      <w:r w:rsidR="00C117DE">
        <w:t>a převzetí</w:t>
      </w:r>
      <w:r w:rsidR="00554D42" w:rsidRPr="00FF4F8B">
        <w:t xml:space="preserve"> díla po odstranění vad a </w:t>
      </w:r>
      <w:r w:rsidR="00C117DE" w:rsidRPr="00FF4F8B">
        <w:t>nedodělků.</w:t>
      </w:r>
      <w:r w:rsidR="00554D42" w:rsidRPr="00FF4F8B">
        <w:t xml:space="preserve"> </w:t>
      </w:r>
    </w:p>
    <w:p w:rsidR="009C2DD8" w:rsidRPr="00FF4F8B" w:rsidRDefault="009C2DD8" w:rsidP="009C2DD8">
      <w:pPr>
        <w:ind w:left="426"/>
        <w:jc w:val="both"/>
      </w:pPr>
    </w:p>
    <w:p w:rsidR="0027085A" w:rsidRPr="00FF4F8B" w:rsidRDefault="007B2564" w:rsidP="00002653">
      <w:pPr>
        <w:numPr>
          <w:ilvl w:val="0"/>
          <w:numId w:val="2"/>
        </w:numPr>
        <w:ind w:left="0" w:firstLine="426"/>
        <w:jc w:val="both"/>
      </w:pPr>
      <w:r>
        <w:t xml:space="preserve"> </w:t>
      </w:r>
      <w:r w:rsidR="003211AF" w:rsidRPr="00FF4F8B">
        <w:t>Faktura zhotovitele musí být předložena ve dvou vyhotoveních a musí mít charakter daňového dokladu podle platných předpisů o dani z přidané hodnoty a obsahovat skutečnosti uvedené v § 435 NOZ, § 29 zákona č. 235/2004 Sb.,</w:t>
      </w:r>
      <w:r w:rsidR="0027085A" w:rsidRPr="00FF4F8B">
        <w:t xml:space="preserve"> o dani z přidané hodnoty, ve znění pozdějších předpisů</w:t>
      </w:r>
      <w:r w:rsidR="003211AF" w:rsidRPr="00FF4F8B">
        <w:t xml:space="preserve"> a § 11 zákona č. 563/1991 Sb., o </w:t>
      </w:r>
      <w:r w:rsidR="0027085A" w:rsidRPr="00FF4F8B">
        <w:t>účetnictví, ve znění pozdějších předpisů. Za den uskutečnění dílčího zdanitelného plnění strany sjednávají poslední kalendářní den měsíce, za který je faktura vystavena.</w:t>
      </w:r>
    </w:p>
    <w:p w:rsidR="0027085A" w:rsidRPr="00FF4F8B" w:rsidRDefault="0027085A" w:rsidP="0027085A">
      <w:pPr>
        <w:pStyle w:val="Odstavecseseznamem"/>
      </w:pPr>
    </w:p>
    <w:p w:rsidR="003211AF" w:rsidRPr="00FF4F8B" w:rsidRDefault="007B2564" w:rsidP="00002653">
      <w:pPr>
        <w:numPr>
          <w:ilvl w:val="0"/>
          <w:numId w:val="2"/>
        </w:numPr>
        <w:ind w:left="0" w:firstLine="426"/>
        <w:jc w:val="both"/>
      </w:pPr>
      <w:r>
        <w:t xml:space="preserve"> </w:t>
      </w:r>
      <w:r w:rsidR="0027085A" w:rsidRPr="00FF4F8B">
        <w:t xml:space="preserve">Faktura zhotovitele je splatná </w:t>
      </w:r>
      <w:r w:rsidR="0027085A" w:rsidRPr="00FF4F8B">
        <w:rPr>
          <w:b/>
        </w:rPr>
        <w:t>do 30 dní</w:t>
      </w:r>
      <w:r w:rsidR="0027085A" w:rsidRPr="00FF4F8B">
        <w:t xml:space="preserve"> od jejího doručení</w:t>
      </w:r>
      <w:r w:rsidR="003211AF" w:rsidRPr="00FF4F8B">
        <w:t xml:space="preserve"> </w:t>
      </w:r>
      <w:r w:rsidR="0047067A" w:rsidRPr="00FF4F8B">
        <w:t>objednateli. Pokud faktura neobsahuje všechny náležitosti určené zákonem a touto smlouvou, popř. je věcně nesprávná, je objednatel oprávněn ji do data splatnosti vrátit zpět k doplnění či opravě, aniž se tak dostane do prodlení. Lhůta splatnosti počíná běžet znovu od opětovného doručení náležitě doplněného či opraveného dokladu. Obě smluvní strany se dohodly, že faktura se považuje za uhrazenou dnem, kdy byla dlužná částka odepsána z účtu objednatele</w:t>
      </w:r>
      <w:r w:rsidR="004C6524" w:rsidRPr="00FF4F8B">
        <w:t>.</w:t>
      </w:r>
    </w:p>
    <w:p w:rsidR="00722609" w:rsidRPr="00FF4F8B" w:rsidRDefault="00722609" w:rsidP="00E573DC">
      <w:pPr>
        <w:jc w:val="both"/>
      </w:pPr>
    </w:p>
    <w:p w:rsidR="003211AF" w:rsidRPr="00FF4F8B" w:rsidRDefault="007B2564" w:rsidP="00002653">
      <w:pPr>
        <w:numPr>
          <w:ilvl w:val="0"/>
          <w:numId w:val="2"/>
        </w:numPr>
        <w:ind w:left="0" w:firstLine="426"/>
        <w:jc w:val="both"/>
      </w:pPr>
      <w:r>
        <w:t xml:space="preserve"> </w:t>
      </w:r>
      <w:r w:rsidR="00E573DC" w:rsidRPr="00FF4F8B">
        <w:t>Objednatel nehradí část ceny, která se vztahuje k pracím nebo věcem, jejichž provedení nebo dodání nebyly sjednány ve smlouvě.</w:t>
      </w:r>
    </w:p>
    <w:p w:rsidR="00E573DC" w:rsidRPr="00253817" w:rsidRDefault="00E573DC" w:rsidP="000F3968">
      <w:pPr>
        <w:pStyle w:val="Odstavecseseznamem"/>
        <w:ind w:left="0" w:firstLine="426"/>
      </w:pPr>
    </w:p>
    <w:p w:rsidR="00D51A60" w:rsidRPr="00253817" w:rsidRDefault="0086490E" w:rsidP="00002653">
      <w:pPr>
        <w:pStyle w:val="Odstavecseseznamem"/>
        <w:numPr>
          <w:ilvl w:val="0"/>
          <w:numId w:val="2"/>
        </w:numPr>
        <w:ind w:left="0" w:firstLine="426"/>
        <w:jc w:val="both"/>
      </w:pPr>
      <w:r w:rsidRPr="00253817">
        <w:t xml:space="preserve"> </w:t>
      </w:r>
      <w:r w:rsidR="00E573DC" w:rsidRPr="00253817">
        <w:t>Objednatel neposk</w:t>
      </w:r>
      <w:r w:rsidR="00CA3868" w:rsidRPr="00253817">
        <w:t>ytuje pro realizaci díla zálohy.</w:t>
      </w:r>
    </w:p>
    <w:p w:rsidR="0086490E" w:rsidRPr="00253817" w:rsidRDefault="0086490E" w:rsidP="0086490E">
      <w:pPr>
        <w:pStyle w:val="Odstavecseseznamem"/>
      </w:pPr>
    </w:p>
    <w:p w:rsidR="0086490E" w:rsidRPr="00253817" w:rsidRDefault="0086490E" w:rsidP="00002653">
      <w:pPr>
        <w:numPr>
          <w:ilvl w:val="0"/>
          <w:numId w:val="2"/>
        </w:numPr>
        <w:ind w:left="0" w:firstLine="426"/>
        <w:jc w:val="both"/>
      </w:pPr>
      <w:r w:rsidRPr="00253817">
        <w:t xml:space="preserve">   Objednatel je oprávněn započíst své pohledávky za zhotovitelem, proti jeho faktuře vystavené na základě této smlouvy.</w:t>
      </w:r>
    </w:p>
    <w:p w:rsidR="0086490E" w:rsidRPr="00253817" w:rsidRDefault="0086490E" w:rsidP="0086490E">
      <w:pPr>
        <w:ind w:left="426"/>
        <w:jc w:val="both"/>
        <w:rPr>
          <w:sz w:val="16"/>
          <w:szCs w:val="16"/>
        </w:rPr>
      </w:pPr>
    </w:p>
    <w:p w:rsidR="00E50E90" w:rsidRPr="006A002A" w:rsidRDefault="0086490E" w:rsidP="002C32CF">
      <w:pPr>
        <w:numPr>
          <w:ilvl w:val="0"/>
          <w:numId w:val="2"/>
        </w:numPr>
        <w:ind w:left="0" w:firstLine="426"/>
        <w:jc w:val="both"/>
      </w:pPr>
      <w:r w:rsidRPr="00253817">
        <w:t xml:space="preserve">   Zhotovitel není oprávněn třetí osobě postoupit jakékoliv pohledávky za objednatelem.</w:t>
      </w:r>
    </w:p>
    <w:p w:rsidR="00F1055B" w:rsidRPr="00FF4F8B" w:rsidRDefault="009C2DD8" w:rsidP="00D640B3">
      <w:pPr>
        <w:jc w:val="center"/>
        <w:rPr>
          <w:b/>
          <w:bCs/>
        </w:rPr>
      </w:pPr>
      <w:r>
        <w:rPr>
          <w:b/>
          <w:bCs/>
        </w:rPr>
        <w:t>V</w:t>
      </w:r>
      <w:r w:rsidR="00676F81">
        <w:rPr>
          <w:b/>
          <w:bCs/>
        </w:rPr>
        <w:t>I</w:t>
      </w:r>
      <w:r>
        <w:rPr>
          <w:b/>
          <w:bCs/>
        </w:rPr>
        <w:t>.</w:t>
      </w:r>
    </w:p>
    <w:p w:rsidR="003737EE" w:rsidRDefault="00E06139" w:rsidP="002C32CF">
      <w:pPr>
        <w:pStyle w:val="Nadpis1"/>
      </w:pPr>
      <w:r w:rsidRPr="00FF4F8B">
        <w:lastRenderedPageBreak/>
        <w:t xml:space="preserve">Součinnost </w:t>
      </w:r>
      <w:r w:rsidR="00344945" w:rsidRPr="00FF4F8B">
        <w:t>smluvních stran</w:t>
      </w:r>
    </w:p>
    <w:p w:rsidR="002C32CF" w:rsidRPr="002C32CF" w:rsidRDefault="002C32CF" w:rsidP="002C32CF"/>
    <w:p w:rsidR="00344945" w:rsidRPr="00FF4F8B" w:rsidRDefault="006714DC" w:rsidP="0086490E">
      <w:pPr>
        <w:ind w:firstLine="426"/>
        <w:jc w:val="both"/>
      </w:pPr>
      <w:r w:rsidRPr="00FF4F8B">
        <w:t xml:space="preserve"> </w:t>
      </w:r>
      <w:r w:rsidR="00E06139" w:rsidRPr="00FF4F8B">
        <w:t>(</w:t>
      </w:r>
      <w:r w:rsidRPr="00FF4F8B">
        <w:t>1</w:t>
      </w:r>
      <w:r w:rsidR="00126BCD" w:rsidRPr="00FF4F8B">
        <w:t>)</w:t>
      </w:r>
      <w:r w:rsidR="007B2564">
        <w:t xml:space="preserve"> </w:t>
      </w:r>
      <w:r w:rsidR="00126BCD" w:rsidRPr="00FF4F8B">
        <w:t xml:space="preserve">Objednatel předá zhotoviteli </w:t>
      </w:r>
      <w:r w:rsidR="00344945" w:rsidRPr="00FF4F8B">
        <w:t>míst</w:t>
      </w:r>
      <w:r w:rsidR="009C2DD8">
        <w:t>o</w:t>
      </w:r>
      <w:r w:rsidR="00344945" w:rsidRPr="00FF4F8B">
        <w:t xml:space="preserve"> plnění </w:t>
      </w:r>
      <w:r w:rsidR="0086490E">
        <w:t>na základě jeho výzvy</w:t>
      </w:r>
      <w:r w:rsidR="00344945" w:rsidRPr="00FF4F8B">
        <w:t xml:space="preserve">. </w:t>
      </w:r>
    </w:p>
    <w:p w:rsidR="00344945" w:rsidRPr="00FF4F8B" w:rsidRDefault="00344945">
      <w:pPr>
        <w:ind w:firstLine="709"/>
        <w:jc w:val="both"/>
      </w:pPr>
    </w:p>
    <w:p w:rsidR="00E06139" w:rsidRPr="002963C8" w:rsidRDefault="00344945" w:rsidP="0086490E">
      <w:pPr>
        <w:ind w:firstLine="426"/>
        <w:jc w:val="both"/>
      </w:pPr>
      <w:r w:rsidRPr="002963C8">
        <w:t xml:space="preserve"> </w:t>
      </w:r>
      <w:r w:rsidR="00E06139" w:rsidRPr="002963C8">
        <w:t>(</w:t>
      </w:r>
      <w:r w:rsidR="006714DC" w:rsidRPr="002963C8">
        <w:t>2</w:t>
      </w:r>
      <w:r w:rsidR="00E06139" w:rsidRPr="002963C8">
        <w:t>)</w:t>
      </w:r>
      <w:r w:rsidR="007B2564">
        <w:t xml:space="preserve"> </w:t>
      </w:r>
      <w:r w:rsidR="00E06139" w:rsidRPr="002963C8">
        <w:t xml:space="preserve">Objednatel vytvoří zhotoviteli podmínky pro plynulé provádění díla. Umožní zaměstnancům zhotovitele vstup do objektu objednatele za předpokladu, že zaměstnanci zhotovitele splňují podmínky pro vstup do objektu Vězeňské služby </w:t>
      </w:r>
      <w:r w:rsidR="00253817">
        <w:t>České republiky</w:t>
      </w:r>
      <w:r w:rsidR="009C2DD8">
        <w:t>.</w:t>
      </w:r>
    </w:p>
    <w:p w:rsidR="00344945" w:rsidRPr="00FF4F8B" w:rsidRDefault="00344945">
      <w:pPr>
        <w:ind w:firstLine="709"/>
        <w:jc w:val="both"/>
      </w:pPr>
    </w:p>
    <w:p w:rsidR="00E06139" w:rsidRPr="00FF4F8B" w:rsidRDefault="00E06139" w:rsidP="00253817">
      <w:pPr>
        <w:ind w:firstLine="426"/>
        <w:jc w:val="both"/>
      </w:pPr>
      <w:r w:rsidRPr="00FF4F8B">
        <w:t>(</w:t>
      </w:r>
      <w:r w:rsidR="00344945" w:rsidRPr="00FF4F8B">
        <w:t>3</w:t>
      </w:r>
      <w:r w:rsidR="00812FF9" w:rsidRPr="00FF4F8B">
        <w:t xml:space="preserve">) </w:t>
      </w:r>
      <w:r w:rsidRPr="00FF4F8B">
        <w:t xml:space="preserve">Zhotovitel je povinen udržovat na předaném pracovišti pořádek a čistotu a odstraňovat odpady a nečistoty vzniklé jeho </w:t>
      </w:r>
      <w:r w:rsidR="00C03CE1" w:rsidRPr="00FF4F8B">
        <w:t>pracemi. Odpovídá</w:t>
      </w:r>
      <w:r w:rsidR="0035661D" w:rsidRPr="00FF4F8B">
        <w:t xml:space="preserve"> za porušení obecně platných právních předpisů, zejména týkajících se likvidace odpadů, ochrany životního prostředí a ochrany vod před znečištěním ropnými látkami při provádění díla a zavazuje se uhradit případné sankce vzniklé na základě porušení těchto předpisů a to i v případě, že byly již vyúčtovány objednateli a nahradit vzniklou</w:t>
      </w:r>
      <w:r w:rsidR="003E35E2" w:rsidRPr="00FF4F8B">
        <w:t xml:space="preserve"> škodu.</w:t>
      </w:r>
    </w:p>
    <w:p w:rsidR="00C03CE1" w:rsidRPr="00FF4F8B" w:rsidRDefault="00C03CE1" w:rsidP="009C2DD8">
      <w:pPr>
        <w:jc w:val="both"/>
      </w:pPr>
    </w:p>
    <w:p w:rsidR="00E06139" w:rsidRPr="00FF4F8B" w:rsidRDefault="007E07BE" w:rsidP="00253817">
      <w:pPr>
        <w:ind w:firstLine="426"/>
        <w:jc w:val="both"/>
        <w:rPr>
          <w:bCs/>
        </w:rPr>
      </w:pPr>
      <w:r w:rsidRPr="00FF4F8B">
        <w:rPr>
          <w:bCs/>
        </w:rPr>
        <w:t xml:space="preserve"> </w:t>
      </w:r>
      <w:r w:rsidR="00E06139" w:rsidRPr="00FF4F8B">
        <w:rPr>
          <w:bCs/>
        </w:rPr>
        <w:t>(</w:t>
      </w:r>
      <w:r w:rsidR="009C2DD8">
        <w:rPr>
          <w:bCs/>
        </w:rPr>
        <w:t>4</w:t>
      </w:r>
      <w:r w:rsidR="00E06139" w:rsidRPr="00FF4F8B">
        <w:rPr>
          <w:bCs/>
        </w:rPr>
        <w:t xml:space="preserve">) </w:t>
      </w:r>
      <w:r w:rsidR="00253817">
        <w:rPr>
          <w:bCs/>
        </w:rPr>
        <w:t xml:space="preserve">Realizaci díla </w:t>
      </w:r>
      <w:r w:rsidR="00E06139" w:rsidRPr="00FF4F8B">
        <w:rPr>
          <w:bCs/>
        </w:rPr>
        <w:t>je třeba provádět bez omezení provozu ve věznici, proto zhotovitel musí respektovat s tím spojená opatření. Dále je nutné respektovat</w:t>
      </w:r>
      <w:r w:rsidR="00812FF9" w:rsidRPr="00FF4F8B">
        <w:rPr>
          <w:bCs/>
        </w:rPr>
        <w:t xml:space="preserve"> další opatření spojená zejména</w:t>
      </w:r>
      <w:r w:rsidR="00E06139" w:rsidRPr="00FF4F8B">
        <w:rPr>
          <w:bCs/>
        </w:rPr>
        <w:t xml:space="preserve"> s </w:t>
      </w:r>
      <w:r w:rsidR="00812FF9" w:rsidRPr="00FF4F8B">
        <w:rPr>
          <w:bCs/>
        </w:rPr>
        <w:t xml:space="preserve">prováděním </w:t>
      </w:r>
      <w:r w:rsidR="00E06139" w:rsidRPr="00FF4F8B">
        <w:rPr>
          <w:bCs/>
        </w:rPr>
        <w:t xml:space="preserve">vstupních a výstupních kontrol při vchodu do věznice, </w:t>
      </w:r>
      <w:r w:rsidR="00812FF9" w:rsidRPr="00FF4F8B">
        <w:rPr>
          <w:bCs/>
        </w:rPr>
        <w:t xml:space="preserve">vnášení některých nedovolených </w:t>
      </w:r>
      <w:r w:rsidR="00E06139" w:rsidRPr="00FF4F8B">
        <w:rPr>
          <w:bCs/>
        </w:rPr>
        <w:t>předmětů do objektu věznice, nedovoleného styku s odsouzenými apod.</w:t>
      </w:r>
    </w:p>
    <w:p w:rsidR="00FF65E2" w:rsidRPr="00FF4F8B" w:rsidRDefault="00FF65E2">
      <w:pPr>
        <w:ind w:firstLine="720"/>
        <w:jc w:val="both"/>
        <w:rPr>
          <w:bCs/>
        </w:rPr>
      </w:pPr>
    </w:p>
    <w:p w:rsidR="00E06139" w:rsidRPr="00114106" w:rsidRDefault="00E06139" w:rsidP="00253817">
      <w:pPr>
        <w:ind w:firstLine="426"/>
        <w:jc w:val="both"/>
        <w:rPr>
          <w:bCs/>
        </w:rPr>
      </w:pPr>
      <w:r w:rsidRPr="00114106">
        <w:rPr>
          <w:bCs/>
        </w:rPr>
        <w:t>(</w:t>
      </w:r>
      <w:r w:rsidR="00253817" w:rsidRPr="00114106">
        <w:rPr>
          <w:bCs/>
        </w:rPr>
        <w:t>5</w:t>
      </w:r>
      <w:r w:rsidR="00812FF9" w:rsidRPr="00114106">
        <w:rPr>
          <w:bCs/>
        </w:rPr>
        <w:t xml:space="preserve">) </w:t>
      </w:r>
      <w:r w:rsidRPr="00114106">
        <w:rPr>
          <w:bCs/>
        </w:rPr>
        <w:t>Montážní práce je nutné provádět vždy na základě dohody s objednatelem, zejména upřesnění doby jejich provádění, aby tak nedošlo k narušení stanoveného režimu ve věznici</w:t>
      </w:r>
      <w:r w:rsidR="001D5140" w:rsidRPr="00114106">
        <w:rPr>
          <w:bCs/>
        </w:rPr>
        <w:t>.</w:t>
      </w:r>
    </w:p>
    <w:p w:rsidR="00FF65E2" w:rsidRPr="00FF4F8B" w:rsidRDefault="00FF65E2">
      <w:pPr>
        <w:ind w:firstLine="720"/>
        <w:jc w:val="both"/>
        <w:rPr>
          <w:b/>
          <w:bCs/>
        </w:rPr>
      </w:pPr>
    </w:p>
    <w:p w:rsidR="00E06139" w:rsidRPr="00FF4F8B" w:rsidRDefault="00D640B3" w:rsidP="00253817">
      <w:pPr>
        <w:pStyle w:val="Nadpis1"/>
        <w:ind w:firstLine="426"/>
        <w:jc w:val="both"/>
        <w:rPr>
          <w:b w:val="0"/>
        </w:rPr>
      </w:pPr>
      <w:r w:rsidRPr="00FF4F8B">
        <w:rPr>
          <w:b w:val="0"/>
        </w:rPr>
        <w:t>(</w:t>
      </w:r>
      <w:r w:rsidR="00253817">
        <w:rPr>
          <w:b w:val="0"/>
        </w:rPr>
        <w:t>6</w:t>
      </w:r>
      <w:r w:rsidRPr="00FF4F8B">
        <w:rPr>
          <w:b w:val="0"/>
        </w:rPr>
        <w:t>)</w:t>
      </w:r>
      <w:r w:rsidRPr="00FF4F8B">
        <w:t xml:space="preserve"> </w:t>
      </w:r>
      <w:r w:rsidR="00072A1B" w:rsidRPr="00FF4F8B">
        <w:rPr>
          <w:b w:val="0"/>
        </w:rPr>
        <w:t>Zhotovitel před zahájením prací bude písemně informovat objednatele o možných rizicích a skutečnostech, které mohou mít negativní vliv na bezpečnost a ochranu zdraví při práci.</w:t>
      </w:r>
    </w:p>
    <w:p w:rsidR="00FF65E2" w:rsidRPr="00FF4F8B" w:rsidRDefault="00FF65E2" w:rsidP="00FF65E2"/>
    <w:p w:rsidR="00D51A60" w:rsidRDefault="00072A1B" w:rsidP="00253817">
      <w:pPr>
        <w:ind w:firstLine="426"/>
        <w:jc w:val="both"/>
        <w:rPr>
          <w:bCs/>
        </w:rPr>
      </w:pPr>
      <w:r w:rsidRPr="00FF4F8B">
        <w:rPr>
          <w:bCs/>
        </w:rPr>
        <w:t>(</w:t>
      </w:r>
      <w:r w:rsidR="00253817">
        <w:rPr>
          <w:bCs/>
        </w:rPr>
        <w:t>7</w:t>
      </w:r>
      <w:r w:rsidR="007A3C89" w:rsidRPr="00FF4F8B">
        <w:rPr>
          <w:bCs/>
        </w:rPr>
        <w:t>)</w:t>
      </w:r>
      <w:r w:rsidRPr="00FF4F8B">
        <w:rPr>
          <w:bCs/>
        </w:rPr>
        <w:t xml:space="preserve"> </w:t>
      </w:r>
      <w:r w:rsidR="00983320" w:rsidRPr="00FF4F8B">
        <w:rPr>
          <w:bCs/>
        </w:rPr>
        <w:t>Zhotovitel zajistí v místě realizace díla dodržování bezpečnostních a protipožárních předpisů a zajistí prokazatelné proškolení všech svých zaměstnanců</w:t>
      </w:r>
      <w:r w:rsidR="00FF65E2" w:rsidRPr="00FF4F8B">
        <w:rPr>
          <w:bCs/>
        </w:rPr>
        <w:t xml:space="preserve"> provádějících dílo z těchto předpisů. K tomu mu objednatel poskytne potřebnou součinnost.</w:t>
      </w:r>
    </w:p>
    <w:p w:rsidR="004E6128" w:rsidRDefault="004E6128" w:rsidP="004E6128">
      <w:pPr>
        <w:ind w:firstLine="567"/>
        <w:jc w:val="both"/>
        <w:rPr>
          <w:bCs/>
          <w:sz w:val="16"/>
          <w:szCs w:val="16"/>
        </w:rPr>
      </w:pPr>
    </w:p>
    <w:p w:rsidR="004E6128" w:rsidRPr="004E6128" w:rsidRDefault="004E6128" w:rsidP="004E6128">
      <w:pPr>
        <w:ind w:firstLine="567"/>
        <w:jc w:val="both"/>
        <w:rPr>
          <w:bCs/>
          <w:sz w:val="16"/>
          <w:szCs w:val="16"/>
        </w:rPr>
      </w:pPr>
    </w:p>
    <w:p w:rsidR="00774ECE" w:rsidRPr="00FF4F8B" w:rsidRDefault="00774ECE" w:rsidP="00774ECE">
      <w:pPr>
        <w:pStyle w:val="Nadpis1"/>
      </w:pPr>
      <w:r w:rsidRPr="00FF4F8B">
        <w:t>V</w:t>
      </w:r>
      <w:r w:rsidR="00676F81">
        <w:t>I</w:t>
      </w:r>
      <w:r w:rsidRPr="00FF4F8B">
        <w:t>I.</w:t>
      </w:r>
    </w:p>
    <w:p w:rsidR="00774ECE" w:rsidRPr="00FF4F8B" w:rsidRDefault="00774ECE" w:rsidP="00774ECE">
      <w:pPr>
        <w:pStyle w:val="Nadpis1"/>
      </w:pPr>
      <w:r w:rsidRPr="00FF4F8B">
        <w:t>Podmínky provedení díla</w:t>
      </w:r>
    </w:p>
    <w:p w:rsidR="00774ECE" w:rsidRPr="004E6128" w:rsidRDefault="00774ECE" w:rsidP="00774ECE">
      <w:pPr>
        <w:jc w:val="both"/>
        <w:rPr>
          <w:sz w:val="16"/>
          <w:szCs w:val="16"/>
        </w:rPr>
      </w:pPr>
    </w:p>
    <w:p w:rsidR="00774ECE" w:rsidRPr="00FF4F8B" w:rsidRDefault="00C03CE1" w:rsidP="00253817">
      <w:pPr>
        <w:pStyle w:val="Nadpis4"/>
        <w:numPr>
          <w:ilvl w:val="0"/>
          <w:numId w:val="0"/>
        </w:numPr>
        <w:ind w:firstLine="426"/>
        <w:jc w:val="both"/>
        <w:rPr>
          <w:bCs/>
        </w:rPr>
      </w:pPr>
      <w:r w:rsidRPr="00FF4F8B">
        <w:rPr>
          <w:bCs/>
        </w:rPr>
        <w:t xml:space="preserve">(1) </w:t>
      </w:r>
      <w:r w:rsidR="00DD0542" w:rsidRPr="00FF4F8B">
        <w:rPr>
          <w:bCs/>
        </w:rPr>
        <w:t xml:space="preserve">Zhotovitel je povinen počínat si v místě realizace díla tak, aby zde nezpůsobil žádné škody, a po ukončení díla </w:t>
      </w:r>
      <w:r w:rsidR="00253817">
        <w:rPr>
          <w:bCs/>
        </w:rPr>
        <w:t xml:space="preserve">před jeho předáním </w:t>
      </w:r>
      <w:r w:rsidR="00DD0542" w:rsidRPr="00FF4F8B">
        <w:rPr>
          <w:bCs/>
        </w:rPr>
        <w:t>uvést míst</w:t>
      </w:r>
      <w:r w:rsidR="00253817">
        <w:rPr>
          <w:bCs/>
        </w:rPr>
        <w:t>o</w:t>
      </w:r>
      <w:r w:rsidR="00DD0542" w:rsidRPr="00FF4F8B">
        <w:rPr>
          <w:bCs/>
        </w:rPr>
        <w:t xml:space="preserve"> realizace </w:t>
      </w:r>
      <w:r w:rsidR="00253817">
        <w:rPr>
          <w:bCs/>
        </w:rPr>
        <w:t xml:space="preserve">díla </w:t>
      </w:r>
      <w:r w:rsidR="00DD0542" w:rsidRPr="00FF4F8B">
        <w:rPr>
          <w:bCs/>
        </w:rPr>
        <w:t>do způsobilého stavu.</w:t>
      </w:r>
    </w:p>
    <w:p w:rsidR="00C03CE1" w:rsidRPr="004E6128" w:rsidRDefault="00C03CE1" w:rsidP="00D04BF0">
      <w:pPr>
        <w:jc w:val="both"/>
        <w:rPr>
          <w:sz w:val="16"/>
          <w:szCs w:val="16"/>
        </w:rPr>
      </w:pPr>
    </w:p>
    <w:p w:rsidR="00C92EED" w:rsidRPr="00FF4F8B" w:rsidRDefault="00C03CE1" w:rsidP="00253817">
      <w:pPr>
        <w:ind w:firstLine="426"/>
        <w:jc w:val="both"/>
      </w:pPr>
      <w:r w:rsidRPr="005E66FC">
        <w:t xml:space="preserve">(2) </w:t>
      </w:r>
      <w:r w:rsidR="00C92EED" w:rsidRPr="00FF4F8B">
        <w:t xml:space="preserve">Oprávněné osoby objednatele uvedené v čl. </w:t>
      </w:r>
      <w:r w:rsidR="00EB5ECE">
        <w:t>I</w:t>
      </w:r>
      <w:r w:rsidR="00D04BF0" w:rsidRPr="00FF4F8B">
        <w:t xml:space="preserve">, </w:t>
      </w:r>
      <w:r w:rsidR="00253817">
        <w:t xml:space="preserve">osoby vykonávající technický dozor určený objednatelem </w:t>
      </w:r>
      <w:r w:rsidR="00D04BF0" w:rsidRPr="00FF4F8B">
        <w:t xml:space="preserve">mají přístup na místo plnění díla (pracoviště) zhotovitele podle § 2626 NOZ, za účelem kontroly souladu provádění prací s touto smlouvou a činit opatření </w:t>
      </w:r>
      <w:proofErr w:type="gramStart"/>
      <w:r w:rsidR="00D04BF0" w:rsidRPr="00FF4F8B">
        <w:t xml:space="preserve">podle </w:t>
      </w:r>
      <w:r w:rsidR="00253817">
        <w:t xml:space="preserve">      </w:t>
      </w:r>
      <w:r w:rsidR="00D04BF0" w:rsidRPr="00FF4F8B">
        <w:t>§ 2593</w:t>
      </w:r>
      <w:proofErr w:type="gramEnd"/>
      <w:r w:rsidR="00D04BF0" w:rsidRPr="00FF4F8B">
        <w:t xml:space="preserve"> NOZ. Mají přístup na místa realizace díla a na místa, kde jsou skladovány věci určené k provedení díla. Jiným osobám, kromě příslušných orgánů státní správy a osob provádějících dílo je vstup povolen jen se souhlasem odpovědného zaměstnance </w:t>
      </w:r>
      <w:r w:rsidR="005E10CF">
        <w:t>zhotovitele</w:t>
      </w:r>
      <w:r w:rsidR="00D04BF0" w:rsidRPr="00FF4F8B">
        <w:t>, uvedeného v článku I této smlouvy.</w:t>
      </w:r>
    </w:p>
    <w:p w:rsidR="00D04BF0" w:rsidRPr="004E6128" w:rsidRDefault="00D04BF0" w:rsidP="00D04BF0">
      <w:pPr>
        <w:ind w:firstLine="567"/>
        <w:jc w:val="both"/>
        <w:rPr>
          <w:sz w:val="16"/>
          <w:szCs w:val="16"/>
        </w:rPr>
      </w:pPr>
    </w:p>
    <w:p w:rsidR="00D04BF0" w:rsidRPr="00FF4F8B" w:rsidRDefault="00DE2737" w:rsidP="005E10CF">
      <w:pPr>
        <w:ind w:firstLine="426"/>
        <w:jc w:val="both"/>
      </w:pPr>
      <w:r w:rsidRPr="00FF4F8B">
        <w:t>(</w:t>
      </w:r>
      <w:r w:rsidR="005E10CF">
        <w:t>3</w:t>
      </w:r>
      <w:r w:rsidRPr="00FF4F8B">
        <w:t xml:space="preserve">) </w:t>
      </w:r>
      <w:r w:rsidR="00E33CB3" w:rsidRPr="00FF4F8B">
        <w:t xml:space="preserve">Změny materiálů a způsobu provádění </w:t>
      </w:r>
      <w:r w:rsidRPr="00FF4F8B">
        <w:t>díla stanovených v nabídkovém rozpočtu musí být předem písemně odsouhlaseny objednatelem, i když nemají vliv na cenu za dílo.</w:t>
      </w:r>
    </w:p>
    <w:p w:rsidR="00DE2737" w:rsidRPr="004E6128" w:rsidRDefault="00DE2737" w:rsidP="00D04BF0">
      <w:pPr>
        <w:ind w:firstLine="567"/>
        <w:jc w:val="both"/>
        <w:rPr>
          <w:sz w:val="16"/>
          <w:szCs w:val="16"/>
        </w:rPr>
      </w:pPr>
    </w:p>
    <w:p w:rsidR="005E10CF" w:rsidRDefault="00DE2737" w:rsidP="005E10CF">
      <w:pPr>
        <w:ind w:firstLine="426"/>
        <w:jc w:val="both"/>
      </w:pPr>
      <w:r w:rsidRPr="00FF4F8B">
        <w:lastRenderedPageBreak/>
        <w:t>(</w:t>
      </w:r>
      <w:r w:rsidR="005E10CF">
        <w:t>4</w:t>
      </w:r>
      <w:r w:rsidRPr="00FF4F8B">
        <w:t xml:space="preserve">) </w:t>
      </w:r>
      <w:r w:rsidR="005E10CF" w:rsidRPr="00FF4F8B">
        <w:t xml:space="preserve">Vícepráce, které nejsou v nabídce obsaženy, budou oceněny jednotkovými cenami používaných standardizovaných ceníků, platných v době realizace těchto prací a pokud podle nich nelze určit cenu, bude stanovena dohodou. </w:t>
      </w:r>
    </w:p>
    <w:p w:rsidR="005E10CF" w:rsidRDefault="005E10CF" w:rsidP="00D04BF0">
      <w:pPr>
        <w:ind w:firstLine="567"/>
        <w:jc w:val="both"/>
      </w:pPr>
    </w:p>
    <w:p w:rsidR="00DE2737" w:rsidRPr="00FF4F8B" w:rsidRDefault="005E10CF" w:rsidP="005E10CF">
      <w:pPr>
        <w:ind w:firstLine="426"/>
        <w:jc w:val="both"/>
      </w:pPr>
      <w:r w:rsidRPr="00FF4F8B">
        <w:t>(</w:t>
      </w:r>
      <w:r>
        <w:t>5</w:t>
      </w:r>
      <w:r w:rsidRPr="00FF4F8B">
        <w:t xml:space="preserve">) </w:t>
      </w:r>
      <w:r>
        <w:t xml:space="preserve">Zhotovitel </w:t>
      </w:r>
      <w:r w:rsidR="00DE2737" w:rsidRPr="00FF4F8B">
        <w:t>se zavazuje při předání zhotoveného díla objednatele řádně seznámit s pravidly správného užívání díla, vč</w:t>
      </w:r>
      <w:r w:rsidR="005E66FC">
        <w:t>etně jeho jednotlivých součástí včetně potřebné dokumentace.</w:t>
      </w:r>
    </w:p>
    <w:p w:rsidR="007F76AA" w:rsidRPr="004E6128" w:rsidRDefault="007F76AA" w:rsidP="001350A3">
      <w:pPr>
        <w:pStyle w:val="Zkladntextodsazen3"/>
        <w:ind w:firstLine="0"/>
        <w:rPr>
          <w:rFonts w:ascii="Times New Roman" w:hAnsi="Times New Roman"/>
          <w:sz w:val="16"/>
          <w:szCs w:val="16"/>
        </w:rPr>
      </w:pPr>
    </w:p>
    <w:p w:rsidR="007F76AA" w:rsidRDefault="007F76AA" w:rsidP="00114106">
      <w:pPr>
        <w:pStyle w:val="Zkladntextodsazen3"/>
        <w:numPr>
          <w:ilvl w:val="0"/>
          <w:numId w:val="7"/>
        </w:numPr>
        <w:ind w:left="851" w:hanging="425"/>
        <w:rPr>
          <w:rFonts w:ascii="Times New Roman" w:hAnsi="Times New Roman"/>
          <w:color w:val="auto"/>
          <w:sz w:val="24"/>
          <w:lang w:val="cs-CZ"/>
        </w:rPr>
      </w:pPr>
      <w:r w:rsidRPr="00FF4F8B">
        <w:rPr>
          <w:rFonts w:ascii="Times New Roman" w:hAnsi="Times New Roman"/>
          <w:color w:val="auto"/>
          <w:sz w:val="24"/>
        </w:rPr>
        <w:t>Zhotovitel je povinen se při zhotovování díla řídit pokyny objednatele.</w:t>
      </w:r>
    </w:p>
    <w:p w:rsidR="00114106" w:rsidRPr="00114106" w:rsidRDefault="00114106" w:rsidP="00114106">
      <w:pPr>
        <w:pStyle w:val="Zkladntextodsazen3"/>
        <w:ind w:firstLine="426"/>
        <w:rPr>
          <w:rFonts w:ascii="Times New Roman" w:hAnsi="Times New Roman"/>
          <w:color w:val="auto"/>
          <w:sz w:val="24"/>
          <w:lang w:val="cs-CZ"/>
        </w:rPr>
      </w:pPr>
    </w:p>
    <w:p w:rsidR="00E06139" w:rsidRPr="00FF4F8B" w:rsidRDefault="005E10CF" w:rsidP="005304F9">
      <w:pPr>
        <w:pStyle w:val="Nadpis4"/>
        <w:numPr>
          <w:ilvl w:val="0"/>
          <w:numId w:val="0"/>
        </w:numPr>
        <w:rPr>
          <w:b/>
          <w:bCs/>
        </w:rPr>
      </w:pPr>
      <w:r>
        <w:rPr>
          <w:b/>
          <w:bCs/>
        </w:rPr>
        <w:t>VIII</w:t>
      </w:r>
      <w:r w:rsidR="00E06139" w:rsidRPr="00FF4F8B">
        <w:rPr>
          <w:b/>
          <w:bCs/>
        </w:rPr>
        <w:t>.</w:t>
      </w:r>
    </w:p>
    <w:p w:rsidR="00E06139" w:rsidRPr="00FF4F8B" w:rsidRDefault="00E06139" w:rsidP="005304F9">
      <w:pPr>
        <w:pStyle w:val="Nadpis1"/>
      </w:pPr>
      <w:r w:rsidRPr="00FF4F8B">
        <w:t>Přechod vlastnického práva a rizik</w:t>
      </w:r>
    </w:p>
    <w:p w:rsidR="00E06139" w:rsidRPr="00FF4F8B" w:rsidRDefault="00E06139">
      <w:pPr>
        <w:jc w:val="both"/>
        <w:rPr>
          <w:b/>
          <w:bCs/>
        </w:rPr>
      </w:pPr>
    </w:p>
    <w:p w:rsidR="001717FB" w:rsidRPr="001350A3" w:rsidRDefault="00E06139" w:rsidP="005E10CF">
      <w:pPr>
        <w:ind w:firstLine="426"/>
        <w:jc w:val="both"/>
        <w:rPr>
          <w:strike/>
          <w:color w:val="FF6600"/>
        </w:rPr>
      </w:pPr>
      <w:r w:rsidRPr="00FF4F8B">
        <w:t>(1) Vlastnické právo ke zhotovovanému dílu</w:t>
      </w:r>
      <w:r w:rsidR="005304F9" w:rsidRPr="00FF4F8B">
        <w:t>,</w:t>
      </w:r>
      <w:r w:rsidRPr="00FF4F8B">
        <w:t xml:space="preserve"> </w:t>
      </w:r>
      <w:r w:rsidR="005304F9" w:rsidRPr="00FF4F8B">
        <w:t>odpovědnost za škody, rizika a nebezpečí přechází ze zhotovitele na objednatele v okamžiku, kdy byl oboustranně podepsán protokol o předání a převzetí díla.</w:t>
      </w:r>
      <w:r w:rsidRPr="00FF4F8B">
        <w:t xml:space="preserve"> </w:t>
      </w:r>
    </w:p>
    <w:p w:rsidR="006A002A" w:rsidRPr="006A002A" w:rsidRDefault="006A002A" w:rsidP="006A002A"/>
    <w:p w:rsidR="00E06139" w:rsidRPr="00FF4F8B" w:rsidRDefault="007D65CC" w:rsidP="003F4453">
      <w:pPr>
        <w:pStyle w:val="Nadpis4"/>
        <w:numPr>
          <w:ilvl w:val="0"/>
          <w:numId w:val="0"/>
        </w:numPr>
        <w:rPr>
          <w:b/>
          <w:bCs/>
        </w:rPr>
      </w:pPr>
      <w:r>
        <w:rPr>
          <w:b/>
          <w:bCs/>
        </w:rPr>
        <w:t>I</w:t>
      </w:r>
      <w:r w:rsidR="00E06139" w:rsidRPr="00FF4F8B">
        <w:rPr>
          <w:b/>
          <w:bCs/>
        </w:rPr>
        <w:t>X.</w:t>
      </w:r>
    </w:p>
    <w:p w:rsidR="00E06139" w:rsidRPr="00FF4F8B" w:rsidRDefault="00E06139">
      <w:pPr>
        <w:pStyle w:val="Nadpis1"/>
      </w:pPr>
      <w:r w:rsidRPr="00FF4F8B">
        <w:t>Odpovědnost za škodu</w:t>
      </w:r>
    </w:p>
    <w:p w:rsidR="00E06139" w:rsidRPr="004E6128" w:rsidRDefault="00E06139">
      <w:pPr>
        <w:jc w:val="both"/>
        <w:rPr>
          <w:sz w:val="16"/>
          <w:szCs w:val="16"/>
        </w:rPr>
      </w:pPr>
    </w:p>
    <w:p w:rsidR="009B58C0" w:rsidRPr="00FF4F8B" w:rsidRDefault="00E06139" w:rsidP="00570A3F">
      <w:pPr>
        <w:ind w:firstLine="567"/>
        <w:jc w:val="both"/>
      </w:pPr>
      <w:r w:rsidRPr="00FF4F8B">
        <w:t>(1) Zhotovitel odpovídá za veškeré škody, které jeho činností při provádění díla vzniknou objednateli nebo třetím osobám a zavazuje se nahradit je předevš</w:t>
      </w:r>
      <w:r w:rsidR="00812FF9" w:rsidRPr="00FF4F8B">
        <w:t>ím uvedením v předešlý stav</w:t>
      </w:r>
      <w:r w:rsidR="009B58C0" w:rsidRPr="00FF4F8B">
        <w:t xml:space="preserve"> a není-li to </w:t>
      </w:r>
      <w:r w:rsidR="00C37217" w:rsidRPr="00FF4F8B">
        <w:t>možné, v penězích</w:t>
      </w:r>
      <w:r w:rsidRPr="00FF4F8B">
        <w:t xml:space="preserve">. </w:t>
      </w:r>
    </w:p>
    <w:p w:rsidR="009B58C0" w:rsidRPr="004E6128" w:rsidRDefault="009B58C0">
      <w:pPr>
        <w:ind w:firstLine="709"/>
        <w:jc w:val="both"/>
        <w:rPr>
          <w:sz w:val="16"/>
          <w:szCs w:val="16"/>
        </w:rPr>
      </w:pPr>
    </w:p>
    <w:p w:rsidR="009B58C0" w:rsidRPr="00FF4F8B" w:rsidRDefault="00C37217" w:rsidP="00570A3F">
      <w:pPr>
        <w:ind w:firstLine="567"/>
        <w:jc w:val="both"/>
      </w:pPr>
      <w:r w:rsidRPr="00FF4F8B">
        <w:t>(2) Objednatel stanoví přiměřenou lhůtu, do které má být škoda napravena. Pokud nedojde k nápravě závadného stavu ani do 14 dní po uplynutí této lhůty, může objednatel zajistit nápravu třetí osobou na účet zhotovitele. Tím není vyloučeno právo objednatele nahradit škodu v penězích, namísto uvedení do předešlého stavu, pokud o to objednatel zhotovitele požádá.</w:t>
      </w:r>
    </w:p>
    <w:p w:rsidR="00C37217" w:rsidRPr="004E6128" w:rsidRDefault="00C37217">
      <w:pPr>
        <w:ind w:firstLine="709"/>
        <w:jc w:val="both"/>
        <w:rPr>
          <w:sz w:val="16"/>
          <w:szCs w:val="16"/>
        </w:rPr>
      </w:pPr>
    </w:p>
    <w:p w:rsidR="00E06139" w:rsidRPr="00FF4F8B" w:rsidRDefault="00E06139" w:rsidP="00C37217">
      <w:pPr>
        <w:ind w:firstLine="567"/>
        <w:jc w:val="both"/>
      </w:pPr>
      <w:r w:rsidRPr="00FF4F8B">
        <w:t xml:space="preserve"> (</w:t>
      </w:r>
      <w:r w:rsidR="00C37217" w:rsidRPr="00FF4F8B">
        <w:t>3</w:t>
      </w:r>
      <w:r w:rsidRPr="00FF4F8B">
        <w:t>) Zhotovitel se zprostí odpovědnosti</w:t>
      </w:r>
      <w:r w:rsidR="00C37217" w:rsidRPr="00FF4F8B">
        <w:t xml:space="preserve"> za škodu na díle samém a ve věcech určených k zabudování do </w:t>
      </w:r>
      <w:r w:rsidR="001717FB" w:rsidRPr="00FF4F8B">
        <w:t>díla, pokud</w:t>
      </w:r>
      <w:r w:rsidRPr="00FF4F8B">
        <w:t xml:space="preserve"> jednoznačně prokáže, že škodu způsobil objednatel výlučně svým jednáním</w:t>
      </w:r>
      <w:r w:rsidR="00C37217" w:rsidRPr="00FF4F8B">
        <w:t xml:space="preserve">. </w:t>
      </w:r>
      <w:r w:rsidRPr="00FF4F8B">
        <w:t xml:space="preserve"> </w:t>
      </w:r>
      <w:r w:rsidR="00C37217" w:rsidRPr="00FF4F8B">
        <w:t>V takovém případě se zavazuje</w:t>
      </w:r>
      <w:r w:rsidRPr="00FF4F8B">
        <w:t xml:space="preserve"> uvést věci do původního stavu na náklady objednatele</w:t>
      </w:r>
      <w:r w:rsidR="00C37217" w:rsidRPr="00FF4F8B">
        <w:t xml:space="preserve"> dle jednotkových cen, obsažených v nabídce zhotovitele. Práce, které nejsou v nabídce obsaženy, budou oceněny jednotkovými cenami používaných standardizovaných ceníků, platných v době realizace těchto prací a pokud podle nich nelze určit cenu, bude stanovena dohodou.</w:t>
      </w:r>
    </w:p>
    <w:p w:rsidR="00F80A2B" w:rsidRPr="004E6128" w:rsidRDefault="00F80A2B">
      <w:pPr>
        <w:jc w:val="both"/>
        <w:rPr>
          <w:color w:val="92D050"/>
          <w:sz w:val="16"/>
          <w:szCs w:val="16"/>
        </w:rPr>
      </w:pPr>
    </w:p>
    <w:p w:rsidR="00E06139" w:rsidRPr="00FF4F8B" w:rsidRDefault="00E06139">
      <w:pPr>
        <w:pStyle w:val="Nadpis4"/>
        <w:numPr>
          <w:ilvl w:val="0"/>
          <w:numId w:val="0"/>
        </w:numPr>
        <w:rPr>
          <w:b/>
          <w:bCs/>
        </w:rPr>
      </w:pPr>
      <w:r w:rsidRPr="00FF4F8B">
        <w:rPr>
          <w:b/>
          <w:bCs/>
        </w:rPr>
        <w:t>X.</w:t>
      </w:r>
    </w:p>
    <w:p w:rsidR="00E06139" w:rsidRPr="00FF4F8B" w:rsidRDefault="00E06139">
      <w:pPr>
        <w:pStyle w:val="Nadpis1"/>
        <w:tabs>
          <w:tab w:val="left" w:pos="3393"/>
          <w:tab w:val="center" w:pos="4536"/>
        </w:tabs>
        <w:jc w:val="left"/>
      </w:pPr>
      <w:r w:rsidRPr="00FF4F8B">
        <w:tab/>
      </w:r>
      <w:r w:rsidRPr="00FF4F8B">
        <w:tab/>
        <w:t>Předání a převzetí díla</w:t>
      </w:r>
    </w:p>
    <w:p w:rsidR="00133869" w:rsidRPr="004E6128" w:rsidRDefault="00133869" w:rsidP="00133869">
      <w:pPr>
        <w:rPr>
          <w:sz w:val="16"/>
          <w:szCs w:val="16"/>
        </w:rPr>
      </w:pPr>
    </w:p>
    <w:p w:rsidR="00133869" w:rsidRDefault="00133869" w:rsidP="007D65CC">
      <w:pPr>
        <w:spacing w:after="100" w:afterAutospacing="1"/>
        <w:ind w:firstLine="426"/>
        <w:jc w:val="both"/>
      </w:pPr>
      <w:r>
        <w:rPr>
          <w:rFonts w:ascii="Arial" w:hAnsi="Arial" w:cs="Arial"/>
          <w:bCs/>
          <w:sz w:val="20"/>
        </w:rPr>
        <w:t>(</w:t>
      </w:r>
      <w:r>
        <w:t>1) Objednatel může podle § 2628 NOZ převzít dílo, pokud vykazuje pouze ojedinělé, drobné zjevné vady nebo nedodělky, které samy o sobě ani ve spojení s jinými nebrání jeho užívání za předpokladu, pokud byly uvedeny v protokolu o předání a převzetí díla s termínem jejich odstranění nejpozději do 15 dnů, pokud nebylo dohodnuto jinak.</w:t>
      </w:r>
    </w:p>
    <w:p w:rsidR="004E6128" w:rsidRDefault="00133869" w:rsidP="007D65CC">
      <w:pPr>
        <w:pStyle w:val="Bezmezer"/>
        <w:ind w:firstLine="426"/>
      </w:pPr>
      <w:r>
        <w:t>(2) Zhotovitel zabezpečí nejpozději k datu přejímacího řízení zejména:</w:t>
      </w:r>
    </w:p>
    <w:p w:rsidR="007D65CC" w:rsidRDefault="007D65CC" w:rsidP="00DC6AE4">
      <w:pPr>
        <w:pStyle w:val="Bezmezer"/>
        <w:ind w:firstLine="567"/>
      </w:pPr>
    </w:p>
    <w:p w:rsidR="00133869" w:rsidRDefault="00133869" w:rsidP="00FF4F8B">
      <w:pPr>
        <w:ind w:firstLine="993"/>
        <w:jc w:val="both"/>
      </w:pPr>
      <w:r>
        <w:t>a) účast svého zástupce oprávněného přebírat závazky z tohoto řízení vyplývající,</w:t>
      </w:r>
    </w:p>
    <w:p w:rsidR="00133869" w:rsidRPr="003D2C83" w:rsidRDefault="0089648C" w:rsidP="00FF4F8B">
      <w:pPr>
        <w:ind w:firstLine="993"/>
        <w:jc w:val="both"/>
      </w:pPr>
      <w:r w:rsidRPr="003D2C83">
        <w:t>b</w:t>
      </w:r>
      <w:r w:rsidR="00133869" w:rsidRPr="003D2C83">
        <w:t>) doklady nezbytné pro provedení přejímacího řízení, zejména:</w:t>
      </w:r>
    </w:p>
    <w:p w:rsidR="00DC6AE4" w:rsidRPr="003D2C83" w:rsidRDefault="00DC6AE4" w:rsidP="00002653">
      <w:pPr>
        <w:numPr>
          <w:ilvl w:val="0"/>
          <w:numId w:val="3"/>
        </w:numPr>
        <w:ind w:left="1276" w:firstLine="0"/>
        <w:jc w:val="both"/>
      </w:pPr>
      <w:r w:rsidRPr="003D2C83">
        <w:t xml:space="preserve"> předávací protokol</w:t>
      </w:r>
    </w:p>
    <w:p w:rsidR="00DC6AE4" w:rsidRPr="003D2C83" w:rsidRDefault="00DC6AE4" w:rsidP="00002653">
      <w:pPr>
        <w:numPr>
          <w:ilvl w:val="0"/>
          <w:numId w:val="3"/>
        </w:numPr>
        <w:ind w:left="1276" w:firstLine="0"/>
        <w:jc w:val="both"/>
      </w:pPr>
      <w:r w:rsidRPr="003D2C83">
        <w:t xml:space="preserve"> doklad o zaškolení obsluhy</w:t>
      </w:r>
    </w:p>
    <w:p w:rsidR="00133869" w:rsidRPr="003D2C83" w:rsidRDefault="00DC6AE4" w:rsidP="00002653">
      <w:pPr>
        <w:numPr>
          <w:ilvl w:val="0"/>
          <w:numId w:val="3"/>
        </w:numPr>
        <w:ind w:left="1276" w:firstLine="0"/>
        <w:jc w:val="both"/>
      </w:pPr>
      <w:r w:rsidRPr="003D2C83">
        <w:lastRenderedPageBreak/>
        <w:t xml:space="preserve"> </w:t>
      </w:r>
      <w:r w:rsidR="00133869" w:rsidRPr="003D2C83">
        <w:t xml:space="preserve">atesty, pasporty a návody </w:t>
      </w:r>
      <w:r w:rsidRPr="003D2C83">
        <w:t xml:space="preserve">na použití </w:t>
      </w:r>
      <w:r w:rsidR="00133869" w:rsidRPr="003D2C83">
        <w:t>v českém jazyce, záruční list</w:t>
      </w:r>
      <w:r w:rsidRPr="003D2C83">
        <w:t>y</w:t>
      </w:r>
      <w:r w:rsidR="00133869" w:rsidRPr="003D2C83">
        <w:t>,</w:t>
      </w:r>
    </w:p>
    <w:p w:rsidR="00133869" w:rsidRPr="003D2C83" w:rsidRDefault="00DC6AE4" w:rsidP="00002653">
      <w:pPr>
        <w:numPr>
          <w:ilvl w:val="0"/>
          <w:numId w:val="3"/>
        </w:numPr>
        <w:tabs>
          <w:tab w:val="clear" w:pos="720"/>
          <w:tab w:val="num" w:pos="1418"/>
        </w:tabs>
        <w:ind w:left="1418" w:hanging="142"/>
        <w:jc w:val="both"/>
      </w:pPr>
      <w:r w:rsidRPr="003D2C83">
        <w:t xml:space="preserve"> p</w:t>
      </w:r>
      <w:r w:rsidR="00133869" w:rsidRPr="003D2C83">
        <w:t>rohlášení o shodě na výrobky, které byly použity a pro které je to stanoveno</w:t>
      </w:r>
      <w:r w:rsidRPr="003D2C83">
        <w:t xml:space="preserve"> </w:t>
      </w:r>
      <w:r w:rsidR="00133869" w:rsidRPr="003D2C83">
        <w:t xml:space="preserve">ve smyslu zák. č. 22/1997 Sb., o technických požadavcích na </w:t>
      </w:r>
      <w:proofErr w:type="gramStart"/>
      <w:r w:rsidR="00133869" w:rsidRPr="003D2C83">
        <w:t>výrobky</w:t>
      </w:r>
      <w:r w:rsidRPr="003D2C83">
        <w:t xml:space="preserve">              </w:t>
      </w:r>
      <w:r w:rsidR="00133869" w:rsidRPr="003D2C83">
        <w:t xml:space="preserve"> a o změně</w:t>
      </w:r>
      <w:proofErr w:type="gramEnd"/>
      <w:r w:rsidR="00133869" w:rsidRPr="003D2C83">
        <w:t xml:space="preserve"> a doplnění některých zákonů, ve znění pozdějších předpisů a příslušných prováděcích předpisů</w:t>
      </w:r>
      <w:r w:rsidR="005E66FC" w:rsidRPr="003D2C83">
        <w:t>,</w:t>
      </w:r>
    </w:p>
    <w:p w:rsidR="005E66FC" w:rsidRPr="003D2C83" w:rsidRDefault="00DC6AE4" w:rsidP="00002653">
      <w:pPr>
        <w:numPr>
          <w:ilvl w:val="0"/>
          <w:numId w:val="3"/>
        </w:numPr>
        <w:tabs>
          <w:tab w:val="clear" w:pos="720"/>
          <w:tab w:val="num" w:pos="1418"/>
        </w:tabs>
        <w:ind w:left="1418" w:hanging="142"/>
        <w:jc w:val="both"/>
      </w:pPr>
      <w:r w:rsidRPr="003D2C83">
        <w:t xml:space="preserve"> </w:t>
      </w:r>
      <w:r w:rsidR="005E66FC" w:rsidRPr="003D2C83">
        <w:t>revizní zprávu,</w:t>
      </w:r>
    </w:p>
    <w:p w:rsidR="003D2C83" w:rsidRPr="003D2C83" w:rsidRDefault="003D2C83" w:rsidP="00002653">
      <w:pPr>
        <w:numPr>
          <w:ilvl w:val="0"/>
          <w:numId w:val="3"/>
        </w:numPr>
        <w:tabs>
          <w:tab w:val="clear" w:pos="720"/>
          <w:tab w:val="num" w:pos="1418"/>
        </w:tabs>
        <w:ind w:left="1418" w:hanging="142"/>
        <w:jc w:val="both"/>
      </w:pPr>
      <w:r>
        <w:t>d</w:t>
      </w:r>
      <w:r w:rsidRPr="003D2C83">
        <w:t>oklad o ekologické likvidaci demontované chladící jednotky.</w:t>
      </w:r>
    </w:p>
    <w:p w:rsidR="0089648C" w:rsidRPr="006A002A" w:rsidRDefault="0089648C" w:rsidP="0089648C">
      <w:pPr>
        <w:ind w:left="1276"/>
        <w:jc w:val="both"/>
        <w:rPr>
          <w:sz w:val="16"/>
          <w:szCs w:val="16"/>
        </w:rPr>
      </w:pPr>
    </w:p>
    <w:p w:rsidR="00133869" w:rsidRDefault="00133869" w:rsidP="007D65CC">
      <w:pPr>
        <w:ind w:firstLine="426"/>
        <w:jc w:val="both"/>
      </w:pPr>
      <w:r>
        <w:t>(3) V protokolu o předání a převzetí díla obě smluvní strany uvedou zejména:</w:t>
      </w:r>
    </w:p>
    <w:p w:rsidR="00133869" w:rsidRDefault="00133869" w:rsidP="004D4E46">
      <w:pPr>
        <w:ind w:left="993"/>
        <w:jc w:val="both"/>
      </w:pPr>
      <w:r>
        <w:t>a) zhodnocení prací, zejména jejich jakosti,</w:t>
      </w:r>
    </w:p>
    <w:p w:rsidR="00133869" w:rsidRDefault="00133869" w:rsidP="004D4E46">
      <w:pPr>
        <w:ind w:left="993"/>
        <w:jc w:val="both"/>
      </w:pPr>
      <w:r>
        <w:t>b) prohlášení objednatele, že předávané dílo nebo jeho část přejímá nebo nepřejímá,</w:t>
      </w:r>
    </w:p>
    <w:p w:rsidR="00133869" w:rsidRDefault="00133869" w:rsidP="004D4E46">
      <w:pPr>
        <w:ind w:left="1276" w:hanging="283"/>
        <w:jc w:val="both"/>
      </w:pPr>
      <w:r>
        <w:t>c) soupis výhrad objednatele,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rsidR="006A002A" w:rsidRDefault="00133869" w:rsidP="006A002A">
      <w:pPr>
        <w:tabs>
          <w:tab w:val="left" w:pos="1440"/>
        </w:tabs>
        <w:ind w:left="1276" w:hanging="283"/>
        <w:jc w:val="both"/>
      </w:pPr>
      <w:r>
        <w:t>d) dohoda o jiných právech z odpovědnosti za vady (dohoda o prodloužení záruční doby nebo slevě z ceny za dílo). Pokud by tyto dohody měly směřovat k zúžení práv objednatele, pak jsou účinné jen, jestliže byly následně sjednány v dodatku k této smlouvě,</w:t>
      </w:r>
    </w:p>
    <w:p w:rsidR="00133869" w:rsidRDefault="00133869" w:rsidP="006A002A">
      <w:pPr>
        <w:tabs>
          <w:tab w:val="left" w:pos="1440"/>
        </w:tabs>
        <w:ind w:left="1276" w:hanging="283"/>
        <w:jc w:val="both"/>
      </w:pPr>
      <w:r>
        <w:t>e)</w:t>
      </w:r>
      <w:r w:rsidR="004D4E46">
        <w:t xml:space="preserve"> </w:t>
      </w:r>
      <w:r>
        <w:t>určení nového termínu pro předání a převzetí díla objednatelem, pokud objednatel dílo nepřevzal.</w:t>
      </w:r>
    </w:p>
    <w:p w:rsidR="004D4E46" w:rsidRPr="00F80A2B" w:rsidRDefault="004D4E46" w:rsidP="004D4E46">
      <w:pPr>
        <w:ind w:left="1276" w:hanging="283"/>
        <w:jc w:val="both"/>
        <w:rPr>
          <w:sz w:val="16"/>
          <w:szCs w:val="16"/>
        </w:rPr>
      </w:pPr>
    </w:p>
    <w:p w:rsidR="00133869" w:rsidRDefault="00133869" w:rsidP="007D65CC">
      <w:pPr>
        <w:ind w:firstLine="426"/>
        <w:jc w:val="both"/>
      </w:pPr>
      <w:r>
        <w:t xml:space="preserve">(4) K podepsání protokolu o předání a převzetí díla jsou za zhotovitele oprávněny osoby uvedené v čl. </w:t>
      </w:r>
      <w:r w:rsidR="007055BE">
        <w:t>I</w:t>
      </w:r>
      <w:r>
        <w:t xml:space="preserve">. odst. </w:t>
      </w:r>
      <w:r w:rsidR="007D65CC">
        <w:t>3</w:t>
      </w:r>
      <w:r>
        <w:t xml:space="preserve"> této </w:t>
      </w:r>
      <w:r w:rsidR="007D65CC">
        <w:t>S</w:t>
      </w:r>
      <w:r>
        <w:t xml:space="preserve">mlouvy a za objednatele osoby uvedené v čl. </w:t>
      </w:r>
      <w:r w:rsidR="007055BE">
        <w:t>I</w:t>
      </w:r>
      <w:r>
        <w:t xml:space="preserve">. odst. </w:t>
      </w:r>
      <w:r w:rsidR="007D65CC">
        <w:t>3</w:t>
      </w:r>
      <w:r>
        <w:t xml:space="preserve"> </w:t>
      </w:r>
      <w:proofErr w:type="gramStart"/>
      <w:r>
        <w:t>této</w:t>
      </w:r>
      <w:proofErr w:type="gramEnd"/>
      <w:r>
        <w:t xml:space="preserve"> </w:t>
      </w:r>
      <w:r w:rsidR="007D65CC">
        <w:t>S</w:t>
      </w:r>
      <w:r>
        <w:t>mlouvy.</w:t>
      </w:r>
    </w:p>
    <w:p w:rsidR="004D4E46" w:rsidRPr="00F80A2B" w:rsidRDefault="004D4E46" w:rsidP="004D4E46">
      <w:pPr>
        <w:ind w:firstLine="567"/>
        <w:jc w:val="both"/>
        <w:rPr>
          <w:sz w:val="16"/>
          <w:szCs w:val="16"/>
        </w:rPr>
      </w:pPr>
    </w:p>
    <w:p w:rsidR="00133869" w:rsidRPr="00A866B5" w:rsidRDefault="00133869" w:rsidP="007D65CC">
      <w:pPr>
        <w:ind w:firstLine="426"/>
        <w:jc w:val="both"/>
      </w:pPr>
      <w:r w:rsidRPr="00BB2D70">
        <w:t xml:space="preserve">(5) Zhotovitel </w:t>
      </w:r>
      <w:r w:rsidRPr="00A866B5">
        <w:t xml:space="preserve">je povinen písemně oznámit objednateli nejpozději do </w:t>
      </w:r>
      <w:r w:rsidR="00E26CC1" w:rsidRPr="00A866B5">
        <w:t>3</w:t>
      </w:r>
      <w:r w:rsidRPr="00A866B5">
        <w:t xml:space="preserve"> kalendářních dnů předem, kdy bude dílo nebo jeho část připravena k předání, sdělit, kdy bude předán</w:t>
      </w:r>
      <w:r w:rsidR="00F80A2B" w:rsidRPr="00A866B5">
        <w:t>í zahájeno a jak bude probíhat.</w:t>
      </w:r>
    </w:p>
    <w:p w:rsidR="00E06139" w:rsidRPr="00A866B5" w:rsidRDefault="00E06139">
      <w:pPr>
        <w:jc w:val="both"/>
        <w:rPr>
          <w:b/>
          <w:bCs/>
          <w:sz w:val="22"/>
          <w:szCs w:val="22"/>
        </w:rPr>
      </w:pPr>
    </w:p>
    <w:p w:rsidR="00E06139" w:rsidRPr="00A866B5" w:rsidRDefault="00E06139">
      <w:pPr>
        <w:pStyle w:val="Nadpis1"/>
      </w:pPr>
      <w:r w:rsidRPr="00A866B5">
        <w:t>X</w:t>
      </w:r>
      <w:r w:rsidR="00676F81" w:rsidRPr="00A866B5">
        <w:t>I</w:t>
      </w:r>
      <w:r w:rsidRPr="00A866B5">
        <w:t>.</w:t>
      </w:r>
    </w:p>
    <w:p w:rsidR="00E06139" w:rsidRPr="00A866B5" w:rsidRDefault="00C71FDE">
      <w:pPr>
        <w:pStyle w:val="Nadpis1"/>
      </w:pPr>
      <w:r w:rsidRPr="00A866B5">
        <w:t>Záruka za jakost</w:t>
      </w:r>
      <w:r w:rsidR="00E06139" w:rsidRPr="00A866B5">
        <w:t xml:space="preserve"> a odpovědnost za vady</w:t>
      </w:r>
    </w:p>
    <w:p w:rsidR="005F46D2" w:rsidRPr="00A866B5" w:rsidRDefault="005F46D2" w:rsidP="005F46D2">
      <w:pPr>
        <w:rPr>
          <w:sz w:val="16"/>
          <w:szCs w:val="16"/>
        </w:rPr>
      </w:pPr>
    </w:p>
    <w:p w:rsidR="005F46D2" w:rsidRPr="00A866B5" w:rsidRDefault="005F46D2" w:rsidP="00A866B5">
      <w:pPr>
        <w:spacing w:after="100" w:afterAutospacing="1"/>
        <w:ind w:firstLine="426"/>
        <w:jc w:val="both"/>
      </w:pPr>
      <w:r w:rsidRPr="00A866B5">
        <w:t xml:space="preserve">(1) Dílo má vady, jestliže </w:t>
      </w:r>
      <w:r w:rsidR="007D65CC" w:rsidRPr="00A866B5">
        <w:t xml:space="preserve">provedení díla </w:t>
      </w:r>
      <w:r w:rsidR="00FB104C" w:rsidRPr="00A866B5">
        <w:t>neodpovídá výsledku určenému ve smlouvě,</w:t>
      </w:r>
      <w:r w:rsidRPr="00A866B5">
        <w:t xml:space="preserve"> zejména pokud nevykazuje vlastnosti stanovené v</w:t>
      </w:r>
      <w:r w:rsidR="007D65CC" w:rsidRPr="00A866B5">
        <w:t xml:space="preserve">e výzvě, obecně závazných </w:t>
      </w:r>
      <w:r w:rsidRPr="00A866B5">
        <w:t xml:space="preserve">technických normách vztahujících se k dílu, nebyly dodrženy technologické postupy při provádění díla, nebo svým provozem porušuje obecně závazné právní předpisy. </w:t>
      </w:r>
    </w:p>
    <w:p w:rsidR="00FB104C" w:rsidRDefault="005F46D2" w:rsidP="00FB104C">
      <w:pPr>
        <w:ind w:firstLine="426"/>
        <w:jc w:val="both"/>
      </w:pPr>
      <w:r w:rsidRPr="00B62309">
        <w:t xml:space="preserve">(2) </w:t>
      </w:r>
      <w:r w:rsidR="00C71FDE" w:rsidRPr="00B62309">
        <w:t>Zhotovitel poskytuje objednateli až do uplynutí záruční doby záruku za jakost díla, tedy přejímá závazek, že dílo bude</w:t>
      </w:r>
      <w:r w:rsidR="00A93607" w:rsidRPr="00B62309">
        <w:t xml:space="preserve"> v průběhu příslušné záruční době odpovídat výsledku určenému v této smlouvě, že nedojde ke zhoršení parametrů, standardů a jakosti stanovených předanou dokumentací. Záruční doba za jakost díl</w:t>
      </w:r>
      <w:r w:rsidR="007B2564" w:rsidRPr="00B62309">
        <w:t>a</w:t>
      </w:r>
      <w:r w:rsidR="00A93607" w:rsidRPr="00B62309">
        <w:t xml:space="preserve"> </w:t>
      </w:r>
      <w:r w:rsidR="00F97D02" w:rsidRPr="00B62309">
        <w:t xml:space="preserve">je </w:t>
      </w:r>
      <w:r w:rsidR="00A93607" w:rsidRPr="00B62309">
        <w:t xml:space="preserve">sjednána v délce </w:t>
      </w:r>
      <w:r w:rsidR="009D756C" w:rsidRPr="00B62309">
        <w:rPr>
          <w:highlight w:val="yellow"/>
        </w:rPr>
        <w:t>…</w:t>
      </w:r>
      <w:r w:rsidR="009D756C" w:rsidRPr="00FB104C">
        <w:rPr>
          <w:highlight w:val="yellow"/>
        </w:rPr>
        <w:t>…</w:t>
      </w:r>
      <w:r w:rsidR="00FB104C" w:rsidRPr="00FB104C">
        <w:rPr>
          <w:highlight w:val="yellow"/>
          <w:lang w:val="en-US"/>
        </w:rPr>
        <w:t>[</w:t>
      </w:r>
      <w:r w:rsidR="00FB55CB" w:rsidRPr="00FB104C">
        <w:rPr>
          <w:highlight w:val="yellow"/>
        </w:rPr>
        <w:t>m</w:t>
      </w:r>
      <w:r w:rsidR="00FB55CB" w:rsidRPr="00B62309">
        <w:rPr>
          <w:highlight w:val="yellow"/>
        </w:rPr>
        <w:t xml:space="preserve">in. </w:t>
      </w:r>
      <w:r w:rsidR="005A3B8F">
        <w:rPr>
          <w:highlight w:val="yellow"/>
        </w:rPr>
        <w:t>24</w:t>
      </w:r>
      <w:r w:rsidR="00B62309" w:rsidRPr="00B62309">
        <w:rPr>
          <w:highlight w:val="yellow"/>
        </w:rPr>
        <w:t>měsíců</w:t>
      </w:r>
      <w:r w:rsidR="00FB104C" w:rsidRPr="00FB104C">
        <w:rPr>
          <w:highlight w:val="yellow"/>
        </w:rPr>
        <w:t>, přičemž záruka nesmí být kratší než záruční lhůta, kterou poskytuje výrobce a bude jím doložena].</w:t>
      </w:r>
      <w:r w:rsidR="00A93607" w:rsidRPr="00B62309">
        <w:t xml:space="preserve"> </w:t>
      </w:r>
    </w:p>
    <w:p w:rsidR="00A866B5" w:rsidRDefault="00A866B5" w:rsidP="00FB104C">
      <w:pPr>
        <w:ind w:firstLine="426"/>
        <w:jc w:val="both"/>
      </w:pPr>
    </w:p>
    <w:p w:rsidR="00A93607" w:rsidRPr="00B62309" w:rsidRDefault="00FB104C" w:rsidP="00FB104C">
      <w:pPr>
        <w:ind w:firstLine="426"/>
        <w:jc w:val="both"/>
      </w:pPr>
      <w:r>
        <w:t>(3) Z</w:t>
      </w:r>
      <w:r w:rsidR="00BD103D" w:rsidRPr="00B62309">
        <w:t xml:space="preserve">áruční a pozáruční servis požadovaný na dobu </w:t>
      </w:r>
      <w:r w:rsidR="00FB55CB" w:rsidRPr="00B62309">
        <w:rPr>
          <w:highlight w:val="yellow"/>
        </w:rPr>
        <w:t>…………..(</w:t>
      </w:r>
      <w:proofErr w:type="gramStart"/>
      <w:r w:rsidR="00FB55CB" w:rsidRPr="00B62309">
        <w:rPr>
          <w:highlight w:val="yellow"/>
        </w:rPr>
        <w:t>min.</w:t>
      </w:r>
      <w:r w:rsidR="005E66FC" w:rsidRPr="00B62309">
        <w:rPr>
          <w:highlight w:val="yellow"/>
        </w:rPr>
        <w:t>120</w:t>
      </w:r>
      <w:proofErr w:type="gramEnd"/>
      <w:r w:rsidR="00B62309">
        <w:rPr>
          <w:highlight w:val="yellow"/>
        </w:rPr>
        <w:t xml:space="preserve"> měsíců</w:t>
      </w:r>
      <w:r w:rsidR="00FB55CB" w:rsidRPr="00B62309">
        <w:rPr>
          <w:highlight w:val="yellow"/>
        </w:rPr>
        <w:t>)</w:t>
      </w:r>
      <w:r w:rsidR="00BD103D" w:rsidRPr="00B62309">
        <w:t xml:space="preserve"> bude řešen samostatnou smlouvu sjednanou následně po montáži dané klimatizace.</w:t>
      </w:r>
      <w:r w:rsidR="00FB55CB" w:rsidRPr="00B62309">
        <w:t xml:space="preserve"> </w:t>
      </w:r>
      <w:r w:rsidR="00BD103D" w:rsidRPr="00B62309">
        <w:t>Jiná práva objednatele a odpovědnost z vad daných NOZ tím nejsou dotčena (např. sleva).</w:t>
      </w:r>
    </w:p>
    <w:p w:rsidR="00FB55CB" w:rsidRDefault="00FB55CB" w:rsidP="005F46D2">
      <w:pPr>
        <w:ind w:firstLine="709"/>
        <w:jc w:val="both"/>
      </w:pPr>
    </w:p>
    <w:p w:rsidR="00FB104C" w:rsidRDefault="00A866B5" w:rsidP="00002653">
      <w:pPr>
        <w:pStyle w:val="Odstavecseseznamem"/>
        <w:numPr>
          <w:ilvl w:val="0"/>
          <w:numId w:val="9"/>
        </w:numPr>
        <w:ind w:left="0" w:firstLine="426"/>
        <w:jc w:val="both"/>
      </w:pPr>
      <w:r>
        <w:lastRenderedPageBreak/>
        <w:t xml:space="preserve"> </w:t>
      </w:r>
      <w:r w:rsidR="00FB104C" w:rsidRPr="00167BF8">
        <w:t xml:space="preserve">Záruka se nevztahuje na závady vzniklé neodborným užíváním. Zhotovitel se zavazuje při předání zhotoveného díla objednatele </w:t>
      </w:r>
      <w:r w:rsidR="00FB104C">
        <w:t>písemně</w:t>
      </w:r>
      <w:r w:rsidR="00FB104C" w:rsidRPr="00167BF8">
        <w:t xml:space="preserve"> seznámit s pravidly správného užívání díla, včetně jeho jednotlivých součástí.</w:t>
      </w:r>
    </w:p>
    <w:p w:rsidR="00FB104C" w:rsidRPr="00167BF8" w:rsidRDefault="00FB104C" w:rsidP="00FB104C">
      <w:pPr>
        <w:jc w:val="both"/>
      </w:pPr>
    </w:p>
    <w:p w:rsidR="00FB104C" w:rsidRDefault="00A866B5" w:rsidP="00A866B5">
      <w:pPr>
        <w:ind w:firstLine="426"/>
        <w:jc w:val="both"/>
      </w:pPr>
      <w:r>
        <w:t>(5</w:t>
      </w:r>
      <w:r w:rsidR="00FB104C">
        <w:t xml:space="preserve">) V případě, že se v záruční lhůtě vyskytne vada díla, má objednatel právo na její bezplatné odstranění. V protokolu o nahlášení vady smluvní strany potvrdí lhůtu pro odstranění vady a rovněž den, kdy je vada skutečně odstraněna. </w:t>
      </w:r>
    </w:p>
    <w:p w:rsidR="00FB104C" w:rsidRPr="00A042B5" w:rsidRDefault="00A866B5" w:rsidP="00A866B5">
      <w:pPr>
        <w:pStyle w:val="Nadpis2"/>
        <w:tabs>
          <w:tab w:val="left" w:pos="900"/>
        </w:tabs>
        <w:ind w:left="0" w:firstLine="426"/>
        <w:rPr>
          <w:b w:val="0"/>
        </w:rPr>
      </w:pPr>
      <w:r>
        <w:rPr>
          <w:b w:val="0"/>
        </w:rPr>
        <w:t>(6</w:t>
      </w:r>
      <w:r w:rsidR="00FB104C">
        <w:rPr>
          <w:b w:val="0"/>
        </w:rPr>
        <w:t>)</w:t>
      </w:r>
      <w:r w:rsidR="00FB104C" w:rsidRPr="00A042B5">
        <w:rPr>
          <w:b w:val="0"/>
        </w:rPr>
        <w:t xml:space="preserve"> Bez ohledu na to, zda je vzniklou vadou </w:t>
      </w:r>
      <w:r w:rsidR="00FB104C">
        <w:rPr>
          <w:b w:val="0"/>
        </w:rPr>
        <w:t>S</w:t>
      </w:r>
      <w:r w:rsidR="00FB104C" w:rsidRPr="00A042B5">
        <w:rPr>
          <w:b w:val="0"/>
        </w:rPr>
        <w:t>mlouva porušena podstatným nebo nepodstatným způsobem, má objednatel v protokolu o nahlášení vady dle svého uvážení právo požadovat:</w:t>
      </w:r>
    </w:p>
    <w:p w:rsidR="00FB104C" w:rsidRPr="00A042B5" w:rsidRDefault="00FB104C" w:rsidP="00FB104C">
      <w:pPr>
        <w:pStyle w:val="Nadpis3"/>
        <w:spacing w:before="120"/>
        <w:ind w:left="993" w:hanging="273"/>
        <w:jc w:val="both"/>
        <w:rPr>
          <w:b w:val="0"/>
        </w:rPr>
      </w:pPr>
      <w:r>
        <w:rPr>
          <w:b w:val="0"/>
        </w:rPr>
        <w:t xml:space="preserve">a) </w:t>
      </w:r>
      <w:r w:rsidRPr="00A042B5">
        <w:rPr>
          <w:b w:val="0"/>
        </w:rPr>
        <w:t>odstranění vad dodáním náhradního plnění nebo požadovat dodání chybějící části díla,</w:t>
      </w:r>
    </w:p>
    <w:p w:rsidR="00FB104C" w:rsidRPr="00A042B5" w:rsidRDefault="00FB104C" w:rsidP="00FB104C">
      <w:pPr>
        <w:pStyle w:val="Nadpis3"/>
        <w:tabs>
          <w:tab w:val="num" w:pos="1620"/>
        </w:tabs>
        <w:spacing w:before="120"/>
        <w:ind w:left="1620" w:hanging="900"/>
        <w:jc w:val="both"/>
        <w:rPr>
          <w:b w:val="0"/>
        </w:rPr>
      </w:pPr>
      <w:r>
        <w:rPr>
          <w:b w:val="0"/>
        </w:rPr>
        <w:t xml:space="preserve">b) </w:t>
      </w:r>
      <w:r w:rsidRPr="00A042B5">
        <w:rPr>
          <w:b w:val="0"/>
        </w:rPr>
        <w:t>odstranění vad opravou vadné části díla, jestliže vady jsou opravitelné, nebo</w:t>
      </w:r>
    </w:p>
    <w:p w:rsidR="00FB104C" w:rsidRDefault="00FB104C" w:rsidP="00FB104C">
      <w:pPr>
        <w:pStyle w:val="Nadpis3"/>
        <w:tabs>
          <w:tab w:val="num" w:pos="1620"/>
        </w:tabs>
        <w:spacing w:before="120"/>
        <w:ind w:left="1620" w:hanging="900"/>
        <w:jc w:val="both"/>
        <w:rPr>
          <w:b w:val="0"/>
        </w:rPr>
      </w:pPr>
      <w:r>
        <w:rPr>
          <w:b w:val="0"/>
        </w:rPr>
        <w:t>c) p</w:t>
      </w:r>
      <w:r w:rsidRPr="00A042B5">
        <w:rPr>
          <w:b w:val="0"/>
        </w:rPr>
        <w:t xml:space="preserve">řiměřenou slevu z ceny díla, </w:t>
      </w:r>
    </w:p>
    <w:p w:rsidR="00FB104C" w:rsidRPr="003866CE" w:rsidRDefault="00FB104C" w:rsidP="00FB104C"/>
    <w:p w:rsidR="00FB104C" w:rsidRPr="00A042B5" w:rsidRDefault="00FB104C" w:rsidP="00FB104C">
      <w:pPr>
        <w:jc w:val="both"/>
      </w:pPr>
      <w:r w:rsidRPr="00A042B5">
        <w:t xml:space="preserve">a zhotovitel má povinnost tyto vady požadovaným způsobem a ve stanovené lhůtě odstranit; objednatel lhůtu stanoví přiměřeně k rozsahu, povaze a zvolenému způsobu odstranění </w:t>
      </w:r>
      <w:proofErr w:type="gramStart"/>
      <w:r w:rsidRPr="00A042B5">
        <w:t xml:space="preserve">vady </w:t>
      </w:r>
      <w:r>
        <w:t xml:space="preserve">    </w:t>
      </w:r>
      <w:r w:rsidRPr="00A042B5">
        <w:t>a ne</w:t>
      </w:r>
      <w:proofErr w:type="gramEnd"/>
      <w:r w:rsidRPr="00A042B5">
        <w:t xml:space="preserve"> kratší než 15 dní.</w:t>
      </w:r>
    </w:p>
    <w:p w:rsidR="00FB104C" w:rsidRPr="00DE7C76" w:rsidRDefault="00FB104C" w:rsidP="00FB104C">
      <w:pPr>
        <w:jc w:val="both"/>
      </w:pPr>
    </w:p>
    <w:p w:rsidR="00FB104C" w:rsidRDefault="00FB104C" w:rsidP="00A866B5">
      <w:pPr>
        <w:ind w:firstLine="426"/>
        <w:jc w:val="both"/>
      </w:pPr>
      <w:r w:rsidRPr="00DE7C76">
        <w:t>(</w:t>
      </w:r>
      <w:r w:rsidR="00A866B5">
        <w:t>7</w:t>
      </w:r>
      <w:r w:rsidRPr="00DE7C76">
        <w:t xml:space="preserve">) V případě, že objednatel uplatní v záruční době nárok z odpovědnosti za vady, zahájí zhotovitel práce na odstranění vad nebránících užívání díla do </w:t>
      </w:r>
      <w:r>
        <w:t>5 p</w:t>
      </w:r>
      <w:r w:rsidRPr="00DE7C76">
        <w:t>racovních dnů od písemného oznámení vad a práce provede ve lhůtě stanovené objednatelem. V případě, že zhotovitel prokáže, že lhůtu pro odstranění vad nelze s ohledem na technologické postupy,</w:t>
      </w:r>
      <w:r w:rsidRPr="00B436C5">
        <w:rPr>
          <w:color w:val="FF0000"/>
        </w:rPr>
        <w:t xml:space="preserve"> </w:t>
      </w:r>
      <w:r w:rsidRPr="00DE7C76">
        <w:t xml:space="preserve">klimatické podmínky apod. objektivně dodržet, dohodnou obě strany lhůty náhradní. </w:t>
      </w:r>
      <w:r w:rsidRPr="00DE7C76">
        <w:rPr>
          <w:bCs/>
        </w:rPr>
        <w:t xml:space="preserve">Pokud nedojde k dohodě ohledně termínu odstranění vady, určí přiměřený termín závazně objednatel. </w:t>
      </w:r>
      <w:r w:rsidRPr="00DE7C76">
        <w:t>Zhotovitel se zavazuje, že zahájené odstraňování vady nebude bez vážných důvodů přerušovat a bude v něm pokračovat až do úplného odstranění vady. Zhotovitel dodá objednateli v den odstranění vady veškeré nové, případně opravené doklady vztahující se k opravené, případně vyměněné části díla (</w:t>
      </w:r>
      <w:r>
        <w:t>např.</w:t>
      </w:r>
      <w:r w:rsidRPr="00DE7C76">
        <w:t xml:space="preserve"> prohlášení o shodě výrobků apod.)</w:t>
      </w:r>
      <w:r>
        <w:t>.</w:t>
      </w:r>
      <w:r w:rsidRPr="00DE7C76">
        <w:t xml:space="preserve"> </w:t>
      </w:r>
    </w:p>
    <w:p w:rsidR="00FB104C" w:rsidRDefault="00FB104C" w:rsidP="00FB104C">
      <w:pPr>
        <w:ind w:firstLine="567"/>
        <w:jc w:val="both"/>
      </w:pPr>
    </w:p>
    <w:p w:rsidR="00FB104C" w:rsidRPr="00B8799A" w:rsidRDefault="00FB104C" w:rsidP="00A866B5">
      <w:pPr>
        <w:ind w:firstLine="426"/>
        <w:jc w:val="both"/>
      </w:pPr>
      <w:r>
        <w:t xml:space="preserve"> (</w:t>
      </w:r>
      <w:r w:rsidR="00A866B5">
        <w:t>8</w:t>
      </w:r>
      <w:r>
        <w:t xml:space="preserve">) </w:t>
      </w:r>
      <w:r w:rsidRPr="00167BF8">
        <w:t xml:space="preserve">Namítá-li tak zhotovitel, že za vadu neodpovídá, je povinen takovou námitku při uplatnění odpovědnosti za vady také prokázat. Objednatel se, v případě, že zhotovitel neodpovídá za vady, zavazuje uhradit náklady na jejich odstranění způsobem, jaký je v této smlouvě sjednán pro úhradu víceprací. Oprava v tomto případě bude provedena za úplatu na základě faktury se splatností 30 dnů od doručení. </w:t>
      </w:r>
    </w:p>
    <w:p w:rsidR="00FB104C" w:rsidRDefault="00FB104C" w:rsidP="00FB104C">
      <w:pPr>
        <w:jc w:val="both"/>
      </w:pPr>
    </w:p>
    <w:p w:rsidR="00FB104C" w:rsidRDefault="00FB104C" w:rsidP="00A866B5">
      <w:pPr>
        <w:ind w:firstLine="426"/>
        <w:jc w:val="both"/>
      </w:pPr>
      <w:r>
        <w:t>(</w:t>
      </w:r>
      <w:r w:rsidR="00A866B5">
        <w:t>9</w:t>
      </w:r>
      <w:r>
        <w:t>) Nároky z vad plnění se nedotýkají práv objednatele na náhradu újmy vzniklé objednateli v důsledku vady ani na smluvní pokutu vážící se na porušení povinnosti, jež vedlo ke vzniku vady.</w:t>
      </w:r>
    </w:p>
    <w:p w:rsidR="00FB104C" w:rsidRDefault="00FB104C" w:rsidP="00FB104C">
      <w:pPr>
        <w:ind w:firstLine="709"/>
        <w:jc w:val="both"/>
      </w:pPr>
    </w:p>
    <w:p w:rsidR="00FB104C" w:rsidRPr="00167BF8" w:rsidRDefault="00FB104C" w:rsidP="00A866B5">
      <w:pPr>
        <w:ind w:firstLine="426"/>
        <w:jc w:val="both"/>
      </w:pPr>
      <w:r>
        <w:t>(</w:t>
      </w:r>
      <w:r w:rsidR="00A866B5">
        <w:t>10</w:t>
      </w:r>
      <w:r>
        <w:t xml:space="preserve">) </w:t>
      </w:r>
      <w:r w:rsidRPr="00167BF8">
        <w:t>Pokud zhotovite</w:t>
      </w:r>
      <w:r>
        <w:t>l neodstraní vady a nedodělky v</w:t>
      </w:r>
      <w:r w:rsidRPr="00167BF8">
        <w:t xml:space="preserve"> určené lhůtě, je objednatel oprávněn je odstranit prostřednictvím třetí osoby na účet zhotovitele. </w:t>
      </w:r>
    </w:p>
    <w:p w:rsidR="00FB104C" w:rsidRPr="00167BF8" w:rsidRDefault="00FB104C" w:rsidP="00FB104C">
      <w:pPr>
        <w:ind w:firstLine="567"/>
        <w:jc w:val="both"/>
      </w:pPr>
    </w:p>
    <w:p w:rsidR="00FB104C" w:rsidRPr="00167BF8" w:rsidRDefault="00FB104C" w:rsidP="00A866B5">
      <w:pPr>
        <w:ind w:firstLine="426"/>
        <w:jc w:val="both"/>
      </w:pPr>
      <w:r>
        <w:t>(1</w:t>
      </w:r>
      <w:r w:rsidR="00A866B5">
        <w:t>1</w:t>
      </w:r>
      <w:r>
        <w:t xml:space="preserve">) </w:t>
      </w:r>
      <w:r w:rsidRPr="00167BF8">
        <w:t>V případě, že zhotovitel odstraňuje vady a nedodělky, je povinen provedenou opravu</w:t>
      </w:r>
      <w:r>
        <w:t xml:space="preserve"> </w:t>
      </w:r>
      <w:r w:rsidRPr="00167BF8">
        <w:t xml:space="preserve">objednateli předat. Pro postup předání </w:t>
      </w:r>
      <w:r>
        <w:t xml:space="preserve">platí obdobně ustanovení </w:t>
      </w:r>
      <w:r w:rsidRPr="00C9278B">
        <w:t>čl. </w:t>
      </w:r>
      <w:r>
        <w:t>X</w:t>
      </w:r>
      <w:r w:rsidRPr="00C9278B">
        <w:t>.</w:t>
      </w:r>
      <w:r w:rsidRPr="00167BF8">
        <w:t xml:space="preserve"> této </w:t>
      </w:r>
      <w:r>
        <w:t>S</w:t>
      </w:r>
      <w:r w:rsidRPr="00167BF8">
        <w:t>mlouvy.</w:t>
      </w:r>
    </w:p>
    <w:p w:rsidR="00FB104C" w:rsidRPr="00167BF8" w:rsidRDefault="00FB104C" w:rsidP="00FB104C">
      <w:pPr>
        <w:jc w:val="both"/>
      </w:pPr>
    </w:p>
    <w:p w:rsidR="00FB104C" w:rsidRDefault="00FB104C" w:rsidP="00A866B5">
      <w:pPr>
        <w:ind w:firstLine="426"/>
        <w:jc w:val="both"/>
      </w:pPr>
      <w:r w:rsidRPr="00DE7C76">
        <w:t>(</w:t>
      </w:r>
      <w:r>
        <w:t>1</w:t>
      </w:r>
      <w:r w:rsidR="00A866B5">
        <w:t>2</w:t>
      </w:r>
      <w:r w:rsidRPr="00DE7C76">
        <w:t>) Případná práva z odpovědnosti za vady a nedodělky uplatní objednatel u osob uvedených v čl. I. této Smlouvy.</w:t>
      </w:r>
    </w:p>
    <w:p w:rsidR="00A866B5" w:rsidRPr="00DE7C76" w:rsidRDefault="00A866B5" w:rsidP="00A866B5">
      <w:pPr>
        <w:ind w:firstLine="426"/>
        <w:jc w:val="both"/>
      </w:pPr>
    </w:p>
    <w:p w:rsidR="00FB104C" w:rsidRPr="00DE7C76" w:rsidRDefault="00FB104C" w:rsidP="007124C2">
      <w:pPr>
        <w:ind w:firstLine="709"/>
        <w:jc w:val="both"/>
      </w:pPr>
      <w:r w:rsidRPr="00DE7C76">
        <w:lastRenderedPageBreak/>
        <w:t>Vady budou ohlašovány na tuto elektronickou adresu:</w:t>
      </w:r>
    </w:p>
    <w:p w:rsidR="00FB104C" w:rsidRPr="00DE7C76" w:rsidRDefault="00FB104C" w:rsidP="007124C2">
      <w:pPr>
        <w:ind w:firstLine="709"/>
        <w:jc w:val="both"/>
        <w:rPr>
          <w:u w:val="single"/>
        </w:rPr>
      </w:pPr>
      <w:r w:rsidRPr="00DE7C76">
        <w:t xml:space="preserve">e-mail: </w:t>
      </w:r>
      <w:r w:rsidRPr="00DE7C76">
        <w:rPr>
          <w:highlight w:val="yellow"/>
        </w:rPr>
        <w:t>……………………………</w:t>
      </w:r>
    </w:p>
    <w:p w:rsidR="00FB104C" w:rsidRPr="00DE7C76" w:rsidRDefault="00FB104C" w:rsidP="007124C2">
      <w:pPr>
        <w:ind w:firstLine="709"/>
        <w:jc w:val="both"/>
      </w:pPr>
      <w:r w:rsidRPr="00DE7C76">
        <w:t xml:space="preserve">kontaktní telefon pro potvrzení: </w:t>
      </w:r>
      <w:r w:rsidRPr="00DE7C76">
        <w:rPr>
          <w:highlight w:val="yellow"/>
        </w:rPr>
        <w:t>……………</w:t>
      </w:r>
      <w:proofErr w:type="gramStart"/>
      <w:r w:rsidRPr="00DE7C76">
        <w:rPr>
          <w:highlight w:val="yellow"/>
        </w:rPr>
        <w:t>…..</w:t>
      </w:r>
      <w:proofErr w:type="gramEnd"/>
    </w:p>
    <w:p w:rsidR="00FB104C" w:rsidRPr="00167BF8" w:rsidRDefault="00FB104C" w:rsidP="00FB104C">
      <w:pPr>
        <w:pStyle w:val="Odstavecseseznamem"/>
        <w:ind w:left="0"/>
      </w:pPr>
    </w:p>
    <w:p w:rsidR="00FB104C" w:rsidRDefault="00FB104C" w:rsidP="00FB104C">
      <w:pPr>
        <w:ind w:firstLine="567"/>
        <w:jc w:val="both"/>
      </w:pPr>
      <w:r>
        <w:t>(12) Užití § 2605 odst. 2, § 2618 a § 2629</w:t>
      </w:r>
      <w:r w:rsidRPr="00167BF8">
        <w:t xml:space="preserve"> </w:t>
      </w:r>
      <w:r>
        <w:t>občanského</w:t>
      </w:r>
      <w:r w:rsidRPr="00167BF8">
        <w:t xml:space="preserve"> zákoníku se dohodou stran vylučuje, přičemž objednatel je oprávněn uplatnit vady zjevné popř. skryté kdykoliv po celou dobu záruční lhůty.</w:t>
      </w:r>
    </w:p>
    <w:p w:rsidR="00A866B5" w:rsidRPr="009818C4" w:rsidRDefault="00A866B5" w:rsidP="00FB104C">
      <w:pPr>
        <w:ind w:firstLine="567"/>
        <w:jc w:val="both"/>
      </w:pPr>
    </w:p>
    <w:p w:rsidR="00E06139" w:rsidRPr="001717FB" w:rsidRDefault="00E06139">
      <w:pPr>
        <w:pStyle w:val="Nadpis4"/>
        <w:numPr>
          <w:ilvl w:val="0"/>
          <w:numId w:val="0"/>
        </w:numPr>
        <w:rPr>
          <w:b/>
          <w:bCs/>
        </w:rPr>
      </w:pPr>
      <w:r w:rsidRPr="001717FB">
        <w:rPr>
          <w:b/>
          <w:bCs/>
        </w:rPr>
        <w:t>X</w:t>
      </w:r>
      <w:r w:rsidR="00676F81">
        <w:rPr>
          <w:b/>
          <w:bCs/>
        </w:rPr>
        <w:t>I</w:t>
      </w:r>
      <w:r w:rsidR="001717FB" w:rsidRPr="001717FB">
        <w:rPr>
          <w:b/>
          <w:bCs/>
        </w:rPr>
        <w:t>I</w:t>
      </w:r>
      <w:r w:rsidRPr="001717FB">
        <w:rPr>
          <w:b/>
          <w:bCs/>
        </w:rPr>
        <w:t>.</w:t>
      </w:r>
    </w:p>
    <w:p w:rsidR="00E06139" w:rsidRDefault="00E06139">
      <w:pPr>
        <w:pStyle w:val="Nadpis1"/>
      </w:pPr>
      <w:r w:rsidRPr="001717FB">
        <w:t>Smluvní pokuty a úroky z</w:t>
      </w:r>
      <w:r w:rsidR="001717FB">
        <w:t> </w:t>
      </w:r>
      <w:r w:rsidRPr="001717FB">
        <w:t>prodlení</w:t>
      </w:r>
    </w:p>
    <w:p w:rsidR="001717FB" w:rsidRDefault="001717FB" w:rsidP="001717FB"/>
    <w:p w:rsidR="00EB5ECE" w:rsidRDefault="00F14B53" w:rsidP="00A866B5">
      <w:pPr>
        <w:ind w:firstLine="426"/>
      </w:pPr>
      <w:r>
        <w:t>(1)</w:t>
      </w:r>
      <w:r w:rsidR="007B2564">
        <w:t xml:space="preserve"> </w:t>
      </w:r>
      <w:r w:rsidR="00EB5ECE">
        <w:t xml:space="preserve">Je-li objednatel v prodlení s úhradou plateb dle čl. V. </w:t>
      </w:r>
      <w:r w:rsidR="00A866B5">
        <w:t xml:space="preserve">odst. 4 </w:t>
      </w:r>
      <w:proofErr w:type="gramStart"/>
      <w:r w:rsidR="00EB5ECE">
        <w:t>této</w:t>
      </w:r>
      <w:proofErr w:type="gramEnd"/>
      <w:r w:rsidR="00EB5ECE">
        <w:t xml:space="preserve"> smlouvy, je povinen uhradit zhotoviteli úrok z prodlení z neuhrazené dlužné částky podle konkrétní faktury ve výši stanovené zvláštním právním předpisem.</w:t>
      </w:r>
    </w:p>
    <w:p w:rsidR="00EB5ECE" w:rsidRDefault="00EB5ECE" w:rsidP="00EB5ECE">
      <w:pPr>
        <w:jc w:val="both"/>
      </w:pPr>
    </w:p>
    <w:p w:rsidR="00EB5ECE" w:rsidRDefault="004E17F8" w:rsidP="00F80E5D">
      <w:pPr>
        <w:ind w:firstLine="426"/>
        <w:jc w:val="both"/>
      </w:pPr>
      <w:r>
        <w:t>(2)</w:t>
      </w:r>
      <w:r w:rsidR="007B2564">
        <w:t xml:space="preserve"> </w:t>
      </w:r>
      <w:r w:rsidR="00EB5ECE">
        <w:t xml:space="preserve">Za prodlení s provedením díla ve lhůtě uvedené v čl. </w:t>
      </w:r>
      <w:r w:rsidR="00E53842">
        <w:t>I</w:t>
      </w:r>
      <w:r w:rsidR="00EB5ECE">
        <w:t>II</w:t>
      </w:r>
      <w:r w:rsidR="00F80E5D">
        <w:t>.</w:t>
      </w:r>
      <w:r w:rsidR="00EB5ECE">
        <w:t xml:space="preserve"> této </w:t>
      </w:r>
      <w:r w:rsidR="00F80E5D">
        <w:t>S</w:t>
      </w:r>
      <w:r w:rsidR="00EB5ECE">
        <w:t>mlouvy</w:t>
      </w:r>
      <w:r w:rsidR="00F80E5D">
        <w:t>,</w:t>
      </w:r>
      <w:r w:rsidR="00EB5ECE">
        <w:t xml:space="preserve"> uhradí zhotovitel objednateli smluvní pokutu ve výši </w:t>
      </w:r>
      <w:r w:rsidR="00EB5ECE" w:rsidRPr="004378D2">
        <w:t>0,</w:t>
      </w:r>
      <w:r w:rsidR="00F80E5D">
        <w:t>2</w:t>
      </w:r>
      <w:r w:rsidR="00EB5ECE" w:rsidRPr="004378D2">
        <w:t xml:space="preserve">% </w:t>
      </w:r>
      <w:r w:rsidR="00F80E5D">
        <w:t xml:space="preserve">z </w:t>
      </w:r>
      <w:r w:rsidR="00EB5ECE" w:rsidRPr="004378D2">
        <w:t>ceny díla</w:t>
      </w:r>
      <w:r w:rsidR="00F80E5D">
        <w:t xml:space="preserve"> v úrovni v Kč vč.</w:t>
      </w:r>
      <w:r w:rsidR="00EB5ECE">
        <w:t xml:space="preserve"> </w:t>
      </w:r>
      <w:r w:rsidR="00F80E5D">
        <w:t xml:space="preserve">DPH </w:t>
      </w:r>
      <w:r w:rsidR="00EB5ECE">
        <w:t>za každý</w:t>
      </w:r>
      <w:r w:rsidR="00F80E5D">
        <w:t xml:space="preserve"> </w:t>
      </w:r>
      <w:r w:rsidR="00EB5ECE">
        <w:t>i započatý den prodlení.</w:t>
      </w:r>
    </w:p>
    <w:p w:rsidR="00EB5ECE" w:rsidRDefault="00EB5ECE" w:rsidP="00EB5ECE">
      <w:pPr>
        <w:jc w:val="both"/>
      </w:pPr>
    </w:p>
    <w:p w:rsidR="00EB5ECE" w:rsidRDefault="004E17F8" w:rsidP="00F80E5D">
      <w:pPr>
        <w:ind w:firstLine="426"/>
        <w:jc w:val="both"/>
      </w:pPr>
      <w:r>
        <w:t>(3)</w:t>
      </w:r>
      <w:r w:rsidR="007B2564">
        <w:t xml:space="preserve"> </w:t>
      </w:r>
      <w:r w:rsidR="00EB5ECE">
        <w:t xml:space="preserve">Za prodlení s odstraněním vad nebo nedodělků díla ve stanovené lhůtě uhradí zhotovitel </w:t>
      </w:r>
      <w:r w:rsidR="00F80E5D">
        <w:t xml:space="preserve">objednateli </w:t>
      </w:r>
      <w:r w:rsidR="00EB5ECE">
        <w:t xml:space="preserve">smluvní pokutu ve výši </w:t>
      </w:r>
      <w:r w:rsidR="00EB5ECE" w:rsidRPr="00F14B53">
        <w:t>0,</w:t>
      </w:r>
      <w:r w:rsidR="00F80E5D">
        <w:t>1</w:t>
      </w:r>
      <w:r w:rsidR="00EB5ECE" w:rsidRPr="00F14B53">
        <w:t>% z ceny díla</w:t>
      </w:r>
      <w:r w:rsidR="00EB5ECE">
        <w:t xml:space="preserve"> </w:t>
      </w:r>
      <w:r w:rsidR="00F80E5D">
        <w:t xml:space="preserve">v úrovni v Kč vč. DPH </w:t>
      </w:r>
      <w:r w:rsidR="00EB5ECE">
        <w:t>za každý i započatý den prodlení, a to za každou vadu nebo nedodělek zvlášť.</w:t>
      </w:r>
    </w:p>
    <w:p w:rsidR="004E17F8" w:rsidRDefault="004E17F8" w:rsidP="004E17F8">
      <w:pPr>
        <w:ind w:firstLine="709"/>
        <w:jc w:val="both"/>
      </w:pPr>
    </w:p>
    <w:p w:rsidR="00F80E5D" w:rsidRDefault="00F80E5D" w:rsidP="00F80E5D">
      <w:pPr>
        <w:ind w:firstLine="426"/>
        <w:jc w:val="both"/>
      </w:pPr>
      <w:r>
        <w:t>(4) Smluvní pokutu ve výši 0,1 % z ceny díla v úrovni v Kč vč. DPH za každý započatý den uhradí zhotovitel objednateli v případě prodlení s odstraněním vady v záruční době podle čl. XI. odst. 6, pokud neprokázal, že za tuto vadu nenese odpovědnost.</w:t>
      </w:r>
    </w:p>
    <w:p w:rsidR="00F80E5D" w:rsidRDefault="00F80E5D" w:rsidP="00F80E5D">
      <w:pPr>
        <w:ind w:firstLine="426"/>
        <w:jc w:val="both"/>
      </w:pPr>
    </w:p>
    <w:p w:rsidR="00F80E5D" w:rsidRDefault="00F80E5D" w:rsidP="00F80E5D">
      <w:pPr>
        <w:spacing w:after="100" w:afterAutospacing="1"/>
        <w:ind w:firstLine="426"/>
        <w:jc w:val="both"/>
      </w:pPr>
      <w:r>
        <w:t xml:space="preserve"> (5) Úhradou smluvní pokuty není dotčeno právo na náhradu újmy způsobené porušením povinností, pro kterou jsou smluvní pokuty sjednány.</w:t>
      </w:r>
    </w:p>
    <w:p w:rsidR="00F80E5D" w:rsidRDefault="00F80E5D" w:rsidP="00F80E5D">
      <w:pPr>
        <w:spacing w:after="100" w:afterAutospacing="1"/>
        <w:ind w:firstLine="426"/>
        <w:jc w:val="both"/>
      </w:pPr>
      <w:r>
        <w:t xml:space="preserve">(6) Smluvní pokuty a úroky z prodlení jsou splatné do 30 dnů od dne doručení jejich vyúčtování druhé smluvní straně. </w:t>
      </w:r>
    </w:p>
    <w:p w:rsidR="002266DC" w:rsidRDefault="00F80E5D" w:rsidP="00BB2D70">
      <w:pPr>
        <w:spacing w:after="100" w:afterAutospacing="1"/>
        <w:ind w:firstLine="426"/>
        <w:jc w:val="both"/>
      </w:pPr>
      <w:r>
        <w:t xml:space="preserve">(8) Pro vyúčtování, náležitosti faktury a splatnosti úroků z prodlení a smluvních pokut, platí obdobně </w:t>
      </w:r>
      <w:r w:rsidR="00BB2D70">
        <w:t>ustanovení čl. V. této smlouvy.</w:t>
      </w:r>
    </w:p>
    <w:p w:rsidR="002266DC" w:rsidRPr="009818C4" w:rsidRDefault="002266DC" w:rsidP="002266DC">
      <w:pPr>
        <w:jc w:val="center"/>
        <w:rPr>
          <w:b/>
        </w:rPr>
      </w:pPr>
      <w:r w:rsidRPr="009818C4">
        <w:rPr>
          <w:b/>
        </w:rPr>
        <w:t>XIII.</w:t>
      </w:r>
    </w:p>
    <w:p w:rsidR="002266DC" w:rsidRPr="009818C4" w:rsidRDefault="002266DC" w:rsidP="002266DC">
      <w:pPr>
        <w:jc w:val="center"/>
        <w:rPr>
          <w:b/>
        </w:rPr>
      </w:pPr>
      <w:r w:rsidRPr="009818C4">
        <w:rPr>
          <w:b/>
        </w:rPr>
        <w:t>Ukončení Smlouvy</w:t>
      </w:r>
    </w:p>
    <w:p w:rsidR="002266DC" w:rsidRPr="009818C4" w:rsidRDefault="002266DC" w:rsidP="002266DC">
      <w:pPr>
        <w:jc w:val="both"/>
        <w:rPr>
          <w:sz w:val="20"/>
          <w:szCs w:val="20"/>
        </w:rPr>
      </w:pPr>
    </w:p>
    <w:p w:rsidR="002266DC" w:rsidRPr="009818C4" w:rsidRDefault="002266DC" w:rsidP="002266DC">
      <w:pPr>
        <w:ind w:firstLine="426"/>
        <w:jc w:val="both"/>
      </w:pPr>
      <w:r w:rsidRPr="009818C4">
        <w:t>(1) Odstoupit od Smlouvy lze zejména v případech podstatného porušení smluvní povinnosti, jestliže na majetek zhotovitele byl vyhlášen konkurz na základě platných předpisů nebo insolvenční řízení bylo zastaveno pro nedostatek majetku zhotovitele anebo pokud zhotovitel vstoupil do likvidace.</w:t>
      </w:r>
    </w:p>
    <w:p w:rsidR="002266DC" w:rsidRPr="009818C4" w:rsidRDefault="002266DC" w:rsidP="002266DC">
      <w:pPr>
        <w:jc w:val="both"/>
      </w:pPr>
      <w:r w:rsidRPr="009818C4">
        <w:t>Podstatným porušením smlouvy je:</w:t>
      </w:r>
    </w:p>
    <w:p w:rsidR="002266DC" w:rsidRPr="009818C4" w:rsidRDefault="002266DC" w:rsidP="00002653">
      <w:pPr>
        <w:numPr>
          <w:ilvl w:val="1"/>
          <w:numId w:val="4"/>
        </w:numPr>
        <w:ind w:left="993" w:hanging="284"/>
        <w:jc w:val="both"/>
      </w:pPr>
      <w:r w:rsidRPr="009818C4">
        <w:t>překročení doby ujednané pro zhotovení díla o více než 20 kalendářních dnů,</w:t>
      </w:r>
    </w:p>
    <w:p w:rsidR="002266DC" w:rsidRPr="009818C4" w:rsidRDefault="002266DC" w:rsidP="00002653">
      <w:pPr>
        <w:numPr>
          <w:ilvl w:val="1"/>
          <w:numId w:val="4"/>
        </w:numPr>
        <w:ind w:left="993" w:hanging="284"/>
        <w:jc w:val="both"/>
      </w:pPr>
      <w:r w:rsidRPr="009818C4">
        <w:t>prodlení objednatele v úhradě platebních dokladů o více než 20 kalendářních dnů,</w:t>
      </w:r>
    </w:p>
    <w:p w:rsidR="002266DC" w:rsidRPr="00B90945" w:rsidRDefault="002266DC" w:rsidP="002266DC">
      <w:pPr>
        <w:jc w:val="both"/>
        <w:rPr>
          <w:sz w:val="16"/>
          <w:szCs w:val="16"/>
        </w:rPr>
      </w:pPr>
    </w:p>
    <w:p w:rsidR="002266DC" w:rsidRPr="009818C4" w:rsidRDefault="002266DC" w:rsidP="002266DC">
      <w:pPr>
        <w:pStyle w:val="Nadpis1"/>
        <w:tabs>
          <w:tab w:val="num" w:pos="0"/>
        </w:tabs>
        <w:ind w:firstLine="426"/>
        <w:jc w:val="both"/>
      </w:pPr>
      <w:r w:rsidRPr="009818C4">
        <w:rPr>
          <w:b w:val="0"/>
        </w:rPr>
        <w:lastRenderedPageBreak/>
        <w:t xml:space="preserve">(2) Objednatel je dále oprávněn od Smlouvy odstoupit bez udání důvodu. Tímto smluvní strany vylučují aplikaci ustanovení § 2004 odst. 3 OZ a odstoupením od smlouvy se závazek ruší vždy od počátku.  </w:t>
      </w:r>
    </w:p>
    <w:p w:rsidR="002266DC" w:rsidRPr="00B90945" w:rsidRDefault="002266DC" w:rsidP="002266DC">
      <w:pPr>
        <w:widowControl w:val="0"/>
        <w:autoSpaceDE w:val="0"/>
        <w:autoSpaceDN w:val="0"/>
        <w:adjustRightInd w:val="0"/>
        <w:jc w:val="both"/>
        <w:rPr>
          <w:sz w:val="16"/>
          <w:szCs w:val="16"/>
        </w:rPr>
      </w:pPr>
    </w:p>
    <w:p w:rsidR="002266DC" w:rsidRPr="009818C4" w:rsidRDefault="002266DC" w:rsidP="002266DC">
      <w:pPr>
        <w:widowControl w:val="0"/>
        <w:autoSpaceDE w:val="0"/>
        <w:autoSpaceDN w:val="0"/>
        <w:adjustRightInd w:val="0"/>
        <w:ind w:firstLine="426"/>
        <w:jc w:val="both"/>
      </w:pPr>
      <w:r w:rsidRPr="009818C4">
        <w:t>(3) Odstoupení od smlouvy je účinné okamžikem doručení písemného oznámení o odstoupení uvádějícího důvod odstoupení druhé smluvní straně.</w:t>
      </w:r>
    </w:p>
    <w:p w:rsidR="002266DC" w:rsidRPr="00B90945" w:rsidRDefault="002266DC" w:rsidP="002266DC">
      <w:pPr>
        <w:widowControl w:val="0"/>
        <w:autoSpaceDE w:val="0"/>
        <w:autoSpaceDN w:val="0"/>
        <w:adjustRightInd w:val="0"/>
        <w:jc w:val="both"/>
        <w:rPr>
          <w:sz w:val="16"/>
          <w:szCs w:val="16"/>
        </w:rPr>
      </w:pPr>
    </w:p>
    <w:p w:rsidR="002266DC" w:rsidRPr="009818C4" w:rsidRDefault="002266DC" w:rsidP="002266DC">
      <w:pPr>
        <w:widowControl w:val="0"/>
        <w:autoSpaceDE w:val="0"/>
        <w:autoSpaceDN w:val="0"/>
        <w:adjustRightInd w:val="0"/>
        <w:ind w:firstLine="426"/>
        <w:jc w:val="both"/>
      </w:pPr>
      <w:r w:rsidRPr="009818C4">
        <w:t>(4) 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2266DC" w:rsidRPr="00B90945" w:rsidRDefault="002266DC" w:rsidP="002266DC">
      <w:pPr>
        <w:widowControl w:val="0"/>
        <w:autoSpaceDE w:val="0"/>
        <w:autoSpaceDN w:val="0"/>
        <w:adjustRightInd w:val="0"/>
        <w:jc w:val="both"/>
        <w:rPr>
          <w:sz w:val="16"/>
          <w:szCs w:val="16"/>
        </w:rPr>
      </w:pPr>
    </w:p>
    <w:p w:rsidR="002266DC" w:rsidRPr="009818C4" w:rsidRDefault="002266DC" w:rsidP="002266DC">
      <w:pPr>
        <w:widowControl w:val="0"/>
        <w:autoSpaceDE w:val="0"/>
        <w:autoSpaceDN w:val="0"/>
        <w:adjustRightInd w:val="0"/>
        <w:ind w:firstLine="426"/>
        <w:jc w:val="both"/>
      </w:pPr>
      <w:r w:rsidRPr="009818C4">
        <w:t>(5) 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2266DC" w:rsidRPr="00B90945" w:rsidRDefault="002266DC" w:rsidP="002266DC">
      <w:pPr>
        <w:widowControl w:val="0"/>
        <w:autoSpaceDE w:val="0"/>
        <w:autoSpaceDN w:val="0"/>
        <w:adjustRightInd w:val="0"/>
        <w:jc w:val="both"/>
        <w:rPr>
          <w:sz w:val="16"/>
          <w:szCs w:val="16"/>
        </w:rPr>
      </w:pPr>
    </w:p>
    <w:p w:rsidR="002266DC" w:rsidRPr="009818C4" w:rsidRDefault="002266DC" w:rsidP="002266DC">
      <w:pPr>
        <w:widowControl w:val="0"/>
        <w:autoSpaceDE w:val="0"/>
        <w:autoSpaceDN w:val="0"/>
        <w:adjustRightInd w:val="0"/>
        <w:ind w:firstLine="426"/>
        <w:jc w:val="both"/>
      </w:pPr>
      <w:r w:rsidRPr="009818C4">
        <w:t>(6) Smluvní strany jsou oprávněny odstoupit od části plnění, pokud se důvod odstoupení týká jen části díla.</w:t>
      </w:r>
    </w:p>
    <w:p w:rsidR="002266DC" w:rsidRPr="00B90945" w:rsidRDefault="002266DC" w:rsidP="002266DC">
      <w:pPr>
        <w:widowControl w:val="0"/>
        <w:autoSpaceDE w:val="0"/>
        <w:autoSpaceDN w:val="0"/>
        <w:adjustRightInd w:val="0"/>
        <w:jc w:val="both"/>
        <w:rPr>
          <w:sz w:val="16"/>
          <w:szCs w:val="16"/>
        </w:rPr>
      </w:pPr>
    </w:p>
    <w:p w:rsidR="002266DC" w:rsidRDefault="002266DC" w:rsidP="002266DC">
      <w:pPr>
        <w:widowControl w:val="0"/>
        <w:autoSpaceDE w:val="0"/>
        <w:autoSpaceDN w:val="0"/>
        <w:adjustRightInd w:val="0"/>
        <w:ind w:firstLine="426"/>
        <w:jc w:val="both"/>
      </w:pPr>
      <w:r w:rsidRPr="009818C4">
        <w:t xml:space="preserve">(7) Zhotovitel výslovně prohlašuje, že na sebe přebírá nebezpečí změny okolností ve smyslu ustanovení § 1765 odst. 2 OZ.     </w:t>
      </w:r>
    </w:p>
    <w:p w:rsidR="002266DC" w:rsidRPr="002266DC" w:rsidRDefault="002266DC" w:rsidP="002266DC"/>
    <w:p w:rsidR="00E06139" w:rsidRPr="00215D92" w:rsidRDefault="00C2084D" w:rsidP="005B197E">
      <w:pPr>
        <w:pStyle w:val="Nadpis4"/>
        <w:numPr>
          <w:ilvl w:val="0"/>
          <w:numId w:val="0"/>
        </w:numPr>
        <w:rPr>
          <w:b/>
          <w:bCs/>
        </w:rPr>
      </w:pPr>
      <w:r>
        <w:rPr>
          <w:b/>
          <w:bCs/>
        </w:rPr>
        <w:t>X</w:t>
      </w:r>
      <w:r w:rsidR="00BF700C">
        <w:rPr>
          <w:b/>
          <w:bCs/>
        </w:rPr>
        <w:t>I</w:t>
      </w:r>
      <w:r w:rsidR="00676F81">
        <w:rPr>
          <w:b/>
          <w:bCs/>
        </w:rPr>
        <w:t>V</w:t>
      </w:r>
      <w:r w:rsidR="00E06139" w:rsidRPr="00215D92">
        <w:rPr>
          <w:b/>
          <w:bCs/>
        </w:rPr>
        <w:t>.</w:t>
      </w:r>
    </w:p>
    <w:p w:rsidR="00E06139" w:rsidRDefault="00E06139">
      <w:pPr>
        <w:pStyle w:val="Nadpis1"/>
      </w:pPr>
      <w:r w:rsidRPr="00215D92">
        <w:t>Zvláštní ustanovení</w:t>
      </w:r>
    </w:p>
    <w:p w:rsidR="002266DC" w:rsidRPr="002266DC" w:rsidRDefault="002266DC" w:rsidP="002266DC"/>
    <w:p w:rsidR="002266DC" w:rsidRPr="002266DC" w:rsidRDefault="002266DC" w:rsidP="002266DC">
      <w:pPr>
        <w:ind w:firstLine="426"/>
        <w:jc w:val="both"/>
        <w:rPr>
          <w:sz w:val="16"/>
          <w:szCs w:val="16"/>
        </w:rPr>
      </w:pPr>
      <w:r>
        <w:t>(1)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2266DC" w:rsidRPr="00B90945" w:rsidRDefault="002266DC" w:rsidP="002266DC">
      <w:pPr>
        <w:ind w:firstLine="567"/>
        <w:jc w:val="both"/>
        <w:rPr>
          <w:sz w:val="16"/>
          <w:szCs w:val="16"/>
        </w:rPr>
      </w:pPr>
    </w:p>
    <w:p w:rsidR="002266DC" w:rsidRDefault="002266DC" w:rsidP="002266DC">
      <w:pPr>
        <w:ind w:firstLine="426"/>
        <w:jc w:val="both"/>
      </w:pPr>
      <w:r>
        <w:t>(2)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266DC" w:rsidRPr="00B90945" w:rsidRDefault="002266DC" w:rsidP="002266DC">
      <w:pPr>
        <w:jc w:val="both"/>
        <w:rPr>
          <w:sz w:val="16"/>
          <w:szCs w:val="16"/>
        </w:rPr>
      </w:pPr>
    </w:p>
    <w:p w:rsidR="002266DC" w:rsidRDefault="002266DC" w:rsidP="002266DC">
      <w:pPr>
        <w:widowControl w:val="0"/>
        <w:autoSpaceDE w:val="0"/>
        <w:autoSpaceDN w:val="0"/>
        <w:adjustRightInd w:val="0"/>
        <w:ind w:firstLine="426"/>
        <w:jc w:val="both"/>
      </w:pPr>
      <w:r>
        <w:t xml:space="preserve">(3) 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 z veřejných výdajů.</w:t>
      </w:r>
    </w:p>
    <w:p w:rsidR="002266DC" w:rsidRPr="00B90945" w:rsidRDefault="002266DC" w:rsidP="002266DC">
      <w:pPr>
        <w:widowControl w:val="0"/>
        <w:autoSpaceDE w:val="0"/>
        <w:autoSpaceDN w:val="0"/>
        <w:adjustRightInd w:val="0"/>
        <w:jc w:val="both"/>
        <w:rPr>
          <w:sz w:val="16"/>
          <w:szCs w:val="16"/>
        </w:rPr>
      </w:pPr>
    </w:p>
    <w:p w:rsidR="002266DC" w:rsidRDefault="002266DC" w:rsidP="002266DC">
      <w:pPr>
        <w:widowControl w:val="0"/>
        <w:autoSpaceDE w:val="0"/>
        <w:autoSpaceDN w:val="0"/>
        <w:adjustRightInd w:val="0"/>
        <w:ind w:firstLine="426"/>
        <w:jc w:val="both"/>
      </w:pPr>
      <w:r>
        <w:t>(4) Z</w:t>
      </w:r>
      <w:r w:rsidRPr="00F73587">
        <w:t xml:space="preserve">hotovitel se zavazuje během zhotovování díla i po jeho předání objednateli, zachovávat mlčenlivost o všech skutečnostech, o kterých se dozví od objednatele v souvislosti se zhotovením díla. Zhotovitel odpovídá za porušení mlčenlivosti svými zaměstnanci, jakož </w:t>
      </w:r>
      <w:r>
        <w:br/>
      </w:r>
      <w:r w:rsidRPr="00F73587">
        <w:t>i třetími osobami, které se na provádění díla podílejí.</w:t>
      </w:r>
    </w:p>
    <w:p w:rsidR="002266DC" w:rsidRDefault="002266DC" w:rsidP="002266DC">
      <w:pPr>
        <w:widowControl w:val="0"/>
        <w:autoSpaceDE w:val="0"/>
        <w:autoSpaceDN w:val="0"/>
        <w:adjustRightInd w:val="0"/>
        <w:jc w:val="both"/>
      </w:pPr>
    </w:p>
    <w:p w:rsidR="002266DC" w:rsidRDefault="002266DC" w:rsidP="002266DC">
      <w:pPr>
        <w:widowControl w:val="0"/>
        <w:autoSpaceDE w:val="0"/>
        <w:autoSpaceDN w:val="0"/>
        <w:adjustRightInd w:val="0"/>
        <w:ind w:firstLine="426"/>
        <w:jc w:val="both"/>
      </w:pPr>
      <w:r>
        <w:t xml:space="preserve">(5) Zhotovitel výslovně prohlašuje, že na sebe přebírá nebezpečí změny okolností ve smyslu ustanovení § 1765 odst. 2 OZ.     </w:t>
      </w:r>
    </w:p>
    <w:p w:rsidR="002266DC" w:rsidRDefault="002266DC" w:rsidP="002266DC">
      <w:pPr>
        <w:widowControl w:val="0"/>
        <w:autoSpaceDE w:val="0"/>
        <w:autoSpaceDN w:val="0"/>
        <w:adjustRightInd w:val="0"/>
        <w:jc w:val="both"/>
      </w:pPr>
    </w:p>
    <w:p w:rsidR="002266DC" w:rsidRDefault="002266DC" w:rsidP="002266DC">
      <w:pPr>
        <w:ind w:firstLine="426"/>
        <w:jc w:val="both"/>
      </w:pPr>
      <w:r>
        <w:t xml:space="preserve">(6) Zhotovitel </w:t>
      </w:r>
      <w:r w:rsidRPr="0009104B">
        <w:t xml:space="preserve">si je vědom zákonné povinnosti </w:t>
      </w:r>
      <w:r>
        <w:t xml:space="preserve">objednatele </w:t>
      </w:r>
      <w:r w:rsidRPr="0055449D">
        <w:t>uveřejnit</w:t>
      </w:r>
      <w:r w:rsidRPr="0009104B">
        <w:t xml:space="preserve"> na svém profilu tuto smlouvu včetně všech jejích případných změn a dodatků, výši skutečně uhrazené ceny </w:t>
      </w:r>
      <w:r>
        <w:br/>
      </w:r>
      <w:r w:rsidRPr="0009104B">
        <w:t>za plnění této smlouvy a seznam subdodavatelů, kterým prodávající za plnění subdodávky uhradil více než 10 % z ceny za plnění dle této smlouvy.</w:t>
      </w:r>
    </w:p>
    <w:p w:rsidR="003D2C83" w:rsidRDefault="003D2C83" w:rsidP="002266DC">
      <w:pPr>
        <w:ind w:firstLine="426"/>
        <w:jc w:val="both"/>
      </w:pPr>
    </w:p>
    <w:p w:rsidR="002266DC" w:rsidRDefault="002266DC" w:rsidP="002266DC">
      <w:pPr>
        <w:ind w:firstLine="567"/>
        <w:jc w:val="both"/>
      </w:pPr>
    </w:p>
    <w:p w:rsidR="003D2C83" w:rsidRPr="00AB3565" w:rsidRDefault="003D2C83" w:rsidP="002266DC">
      <w:pPr>
        <w:ind w:firstLine="567"/>
        <w:jc w:val="both"/>
      </w:pPr>
    </w:p>
    <w:p w:rsidR="007046B8" w:rsidRDefault="007046B8" w:rsidP="007046B8">
      <w:pPr>
        <w:tabs>
          <w:tab w:val="num" w:pos="720"/>
        </w:tabs>
        <w:jc w:val="center"/>
        <w:rPr>
          <w:b/>
        </w:rPr>
      </w:pPr>
      <w:r>
        <w:rPr>
          <w:b/>
        </w:rPr>
        <w:t>X</w:t>
      </w:r>
      <w:r w:rsidR="007B6C54">
        <w:rPr>
          <w:b/>
        </w:rPr>
        <w:t>V</w:t>
      </w:r>
      <w:r>
        <w:rPr>
          <w:b/>
        </w:rPr>
        <w:t>.</w:t>
      </w:r>
    </w:p>
    <w:p w:rsidR="007124C2" w:rsidRDefault="007046B8" w:rsidP="007124C2">
      <w:pPr>
        <w:tabs>
          <w:tab w:val="num" w:pos="720"/>
        </w:tabs>
        <w:ind w:left="360" w:hanging="360"/>
        <w:jc w:val="center"/>
        <w:rPr>
          <w:b/>
        </w:rPr>
      </w:pPr>
      <w:r>
        <w:rPr>
          <w:b/>
        </w:rPr>
        <w:t>Uveřejnění smlouvy, skutečně uhraze</w:t>
      </w:r>
      <w:r w:rsidR="007124C2">
        <w:rPr>
          <w:b/>
        </w:rPr>
        <w:t>né ceny a seznamu subdodavatelů</w:t>
      </w:r>
    </w:p>
    <w:p w:rsidR="00BB2D70" w:rsidRDefault="00BB2D70" w:rsidP="007124C2">
      <w:pPr>
        <w:tabs>
          <w:tab w:val="num" w:pos="720"/>
        </w:tabs>
        <w:ind w:left="360" w:hanging="360"/>
        <w:jc w:val="center"/>
        <w:rPr>
          <w:b/>
        </w:rPr>
      </w:pPr>
    </w:p>
    <w:p w:rsidR="007046B8" w:rsidRDefault="007046B8" w:rsidP="002266DC">
      <w:pPr>
        <w:pStyle w:val="Odstavecseseznamem"/>
        <w:ind w:left="0" w:firstLine="426"/>
        <w:jc w:val="both"/>
      </w:pPr>
      <w:r>
        <w:t>(1) Zhotovitel si je vědom zákonné povinnosti objednatele uveřejnit na svém profilu tuto smlouvu včetně všech jejích případných změn a dodatků, výši skutečně uhrazené ceny za plnění této smlouvy a seznam subdodavatelů, kterým zhotovitel za plnění subdodávky uhradil více než 10 % z ceny za plnění dle této smlouvy.</w:t>
      </w:r>
    </w:p>
    <w:p w:rsidR="007046B8" w:rsidRDefault="007046B8" w:rsidP="007046B8">
      <w:pPr>
        <w:pStyle w:val="Odstavecseseznamem"/>
        <w:ind w:left="0" w:firstLine="709"/>
        <w:jc w:val="both"/>
      </w:pPr>
    </w:p>
    <w:p w:rsidR="007046B8" w:rsidRPr="00BB2D70" w:rsidRDefault="00815162" w:rsidP="00447822">
      <w:pPr>
        <w:pStyle w:val="Odstavecseseznamem"/>
        <w:tabs>
          <w:tab w:val="left" w:pos="1134"/>
        </w:tabs>
        <w:ind w:left="0" w:firstLine="426"/>
        <w:jc w:val="both"/>
        <w:rPr>
          <w:color w:val="FF0000"/>
        </w:rPr>
      </w:pPr>
      <w:r>
        <w:t xml:space="preserve">(2) </w:t>
      </w:r>
      <w:r w:rsidR="007046B8">
        <w:t>Profilem objednatele je elektronický nástroj, prostřednictvím kterého objednatel, jako veřejný zadavatel dle zákona č. 13</w:t>
      </w:r>
      <w:r w:rsidR="009036E9">
        <w:t>4</w:t>
      </w:r>
      <w:r w:rsidR="007046B8">
        <w:t>/20</w:t>
      </w:r>
      <w:r w:rsidR="009036E9">
        <w:t>16</w:t>
      </w:r>
      <w:r w:rsidR="007046B8">
        <w:t xml:space="preserve"> Sb., o veřejných zakázkách, ve znění pozdějších předpisů (dále jen „ZVZ“) uveřejňuje informace a dokumenty ke svým veřejným zakázkám způsobem, který umožňuje neomezený a přímý dálkový přístup, přičemž profilem objednatele v době uzavření této smlouvy pro tuto dodávku je:</w:t>
      </w:r>
      <w:r w:rsidR="00447822">
        <w:t xml:space="preserve"> </w:t>
      </w:r>
      <w:hyperlink r:id="rId9" w:history="1">
        <w:r w:rsidR="000F4F6E" w:rsidRPr="000D5D6C">
          <w:rPr>
            <w:rStyle w:val="Hypertextovodkaz"/>
          </w:rPr>
          <w:t>https://ezak.vscr.cz/</w:t>
        </w:r>
      </w:hyperlink>
      <w:r w:rsidR="00F75E04">
        <w:rPr>
          <w:rStyle w:val="Hypertextovodkaz"/>
          <w:color w:val="FF0000"/>
        </w:rPr>
        <w:t>vz00006501</w:t>
      </w:r>
      <w:bookmarkStart w:id="0" w:name="_GoBack"/>
      <w:bookmarkEnd w:id="0"/>
    </w:p>
    <w:p w:rsidR="00447822" w:rsidRDefault="00447822" w:rsidP="00447822">
      <w:pPr>
        <w:pStyle w:val="Odstavecseseznamem"/>
        <w:tabs>
          <w:tab w:val="left" w:pos="1134"/>
        </w:tabs>
        <w:ind w:left="0" w:firstLine="426"/>
        <w:jc w:val="both"/>
        <w:rPr>
          <w:bCs/>
        </w:rPr>
      </w:pPr>
    </w:p>
    <w:p w:rsidR="007046B8" w:rsidRDefault="007046B8" w:rsidP="002266DC">
      <w:pPr>
        <w:pStyle w:val="Odstavecseseznamem"/>
        <w:ind w:left="0" w:firstLine="426"/>
        <w:jc w:val="both"/>
      </w:pPr>
      <w:r>
        <w:t>(</w:t>
      </w:r>
      <w:r w:rsidR="007B6C54">
        <w:t>3</w:t>
      </w:r>
      <w:r>
        <w:t xml:space="preserve">) Povinnost uveřejňování dle tohoto článku je objednateli uložena § </w:t>
      </w:r>
      <w:r w:rsidR="009036E9">
        <w:t xml:space="preserve">212 </w:t>
      </w:r>
      <w:r>
        <w:t>ZVZ a uveřejňování bude prováděno dle ZVZ a příslušného prováděcího předpisu ZVZ.</w:t>
      </w:r>
    </w:p>
    <w:p w:rsidR="007B6C54" w:rsidRDefault="007B6C54" w:rsidP="00815162">
      <w:pPr>
        <w:tabs>
          <w:tab w:val="num" w:pos="720"/>
        </w:tabs>
        <w:ind w:left="360" w:hanging="360"/>
        <w:jc w:val="center"/>
        <w:rPr>
          <w:b/>
        </w:rPr>
      </w:pPr>
    </w:p>
    <w:p w:rsidR="002266DC" w:rsidRPr="00815162" w:rsidRDefault="002266DC" w:rsidP="002266DC">
      <w:pPr>
        <w:tabs>
          <w:tab w:val="num" w:pos="720"/>
        </w:tabs>
        <w:ind w:left="360" w:hanging="360"/>
        <w:jc w:val="center"/>
        <w:rPr>
          <w:b/>
        </w:rPr>
      </w:pPr>
      <w:r>
        <w:rPr>
          <w:b/>
        </w:rPr>
        <w:t>XVI.</w:t>
      </w:r>
    </w:p>
    <w:p w:rsidR="002266DC" w:rsidRDefault="002266DC" w:rsidP="002266DC">
      <w:pPr>
        <w:jc w:val="center"/>
        <w:rPr>
          <w:b/>
        </w:rPr>
      </w:pPr>
      <w:r>
        <w:rPr>
          <w:b/>
        </w:rPr>
        <w:t>Závěrečná ustanovení</w:t>
      </w:r>
    </w:p>
    <w:p w:rsidR="002266DC" w:rsidRDefault="002266DC" w:rsidP="002266DC">
      <w:pPr>
        <w:jc w:val="center"/>
        <w:rPr>
          <w:b/>
        </w:rPr>
      </w:pPr>
    </w:p>
    <w:p w:rsidR="002266DC" w:rsidRDefault="002266DC" w:rsidP="002266DC">
      <w:pPr>
        <w:ind w:firstLine="426"/>
        <w:jc w:val="both"/>
      </w:pPr>
      <w:r>
        <w:t xml:space="preserve">(1) Na právní vztahy, touto Smlouvou založené a v ní výslovně neupravené, se použijí příslušná ustanovení občanského zákoníku. </w:t>
      </w:r>
    </w:p>
    <w:p w:rsidR="002266DC" w:rsidRDefault="002266DC" w:rsidP="002266DC">
      <w:pPr>
        <w:ind w:firstLine="708"/>
        <w:jc w:val="both"/>
      </w:pPr>
    </w:p>
    <w:p w:rsidR="002266DC" w:rsidRDefault="002266DC" w:rsidP="003C1BDA">
      <w:pPr>
        <w:tabs>
          <w:tab w:val="left" w:pos="426"/>
        </w:tabs>
        <w:jc w:val="both"/>
      </w:pPr>
      <w:r>
        <w:t xml:space="preserve">       (2) Smluvní strany v souladu s ustanovením § 558 odst. 2 OZ vylučují použití obchodních zvyklostí na právní vztahy vzniklé z této Smlouvy.</w:t>
      </w:r>
    </w:p>
    <w:p w:rsidR="002266DC" w:rsidRDefault="002266DC" w:rsidP="002266DC">
      <w:pPr>
        <w:ind w:firstLine="708"/>
        <w:jc w:val="both"/>
      </w:pPr>
    </w:p>
    <w:p w:rsidR="002266DC" w:rsidRDefault="002266DC" w:rsidP="002266DC">
      <w:pPr>
        <w:jc w:val="both"/>
      </w:pPr>
      <w:r>
        <w:t xml:space="preserve">       (3) Jsou-li v této Smlouvě uvedeny přílohy, tvoří její nedílnou součást.</w:t>
      </w:r>
    </w:p>
    <w:p w:rsidR="002266DC" w:rsidRDefault="002266DC" w:rsidP="002266DC">
      <w:pPr>
        <w:ind w:firstLine="708"/>
        <w:jc w:val="both"/>
      </w:pPr>
    </w:p>
    <w:p w:rsidR="002266DC" w:rsidRPr="00DE7C76" w:rsidRDefault="002266DC" w:rsidP="002266DC">
      <w:pPr>
        <w:jc w:val="both"/>
      </w:pPr>
      <w:r>
        <w:t xml:space="preserve">       </w:t>
      </w:r>
      <w:r w:rsidRPr="00DE7C76">
        <w:t xml:space="preserve">(4) Smluvní strany se dohodly, že ke komunikaci budou používat především datovou schránku a elektronickou poštu. Pokud jsou písemnosti doručovány prostřednictvím poskytovatele poštovních služeb, pak tyto se zasílají na adresu účastníka uvedenou v záhlaví této smlouvy, popřípadě na adresu naposledy písemně oznámenou. V případě, že se zásilka odeslaná prostřednictvím poskytovatele poštovních služeb přes náležité odeslání na platnou adresu vrátí jako nedoručitelná nebo bude adresátem její převzetí odmítnuto nebo nebude </w:t>
      </w:r>
      <w:r w:rsidRPr="00DE7C76">
        <w:br/>
        <w:t>v úložní době jím vyzvednuta, má se za to, že k doručení došlo dnem, kdy se zásilka vrátila jako nedoručitelná nebo dnem odmítnutí adresátem či posledním dnem úložní doby. Elektronická pošta se má za doručenou v případě obdržení potvrzení o jejím doručení nebo doručení odpovědi druhé strany.</w:t>
      </w:r>
    </w:p>
    <w:p w:rsidR="002266DC" w:rsidRPr="00DD2998" w:rsidRDefault="002266DC" w:rsidP="002266DC">
      <w:pPr>
        <w:ind w:firstLine="708"/>
        <w:jc w:val="both"/>
        <w:rPr>
          <w:color w:val="FF0000"/>
        </w:rPr>
      </w:pPr>
    </w:p>
    <w:p w:rsidR="002266DC" w:rsidRDefault="002266DC" w:rsidP="003C1BDA">
      <w:pPr>
        <w:tabs>
          <w:tab w:val="left" w:pos="426"/>
        </w:tabs>
        <w:jc w:val="both"/>
      </w:pPr>
      <w:r>
        <w:t xml:space="preserve">      (5) Veškeré změny a doplňky této Smlouvy musí být učiněny písemně ve formě číslovaného dodatku k této Smlouvě, podepsaného oprávněnými zástupci obou smluvních </w:t>
      </w:r>
      <w:r>
        <w:lastRenderedPageBreak/>
        <w:t>stran, pokud tato Smlouva neurčila jinak. Změna oprávněných osob dle čl. I. odst. 3. je účinná vůči druhé smluvní straně doručením písemného oznámení takové změny.</w:t>
      </w:r>
    </w:p>
    <w:p w:rsidR="002266DC" w:rsidRDefault="002266DC" w:rsidP="002266DC">
      <w:pPr>
        <w:jc w:val="both"/>
      </w:pPr>
    </w:p>
    <w:p w:rsidR="002266DC" w:rsidRDefault="002266DC" w:rsidP="003C1BDA">
      <w:pPr>
        <w:tabs>
          <w:tab w:val="left" w:pos="426"/>
        </w:tabs>
        <w:jc w:val="both"/>
      </w:pPr>
      <w:r>
        <w:t xml:space="preserve">       (6) Smlouva je vyhotovena ve </w:t>
      </w:r>
      <w:proofErr w:type="spellStart"/>
      <w:r>
        <w:rPr>
          <w:lang w:val="en-US"/>
        </w:rPr>
        <w:t>čtyřech</w:t>
      </w:r>
      <w:proofErr w:type="spellEnd"/>
      <w:r>
        <w:t xml:space="preserve"> vyhotoveních s platností originálu, z nichž každá </w:t>
      </w:r>
      <w:r>
        <w:br/>
        <w:t xml:space="preserve">ze smluvních stran obdrží po </w:t>
      </w:r>
      <w:proofErr w:type="spellStart"/>
      <w:r>
        <w:rPr>
          <w:lang w:val="en-US"/>
        </w:rPr>
        <w:t>dvou</w:t>
      </w:r>
      <w:proofErr w:type="spellEnd"/>
      <w:r>
        <w:rPr>
          <w:lang w:val="en-US"/>
        </w:rPr>
        <w:t xml:space="preserve"> </w:t>
      </w:r>
      <w:r>
        <w:t>vyhotoveních.</w:t>
      </w:r>
    </w:p>
    <w:p w:rsidR="002266DC" w:rsidRDefault="002266DC" w:rsidP="002266DC">
      <w:pPr>
        <w:jc w:val="both"/>
      </w:pPr>
    </w:p>
    <w:p w:rsidR="002266DC" w:rsidRDefault="002266DC" w:rsidP="002266DC">
      <w:pPr>
        <w:jc w:val="both"/>
      </w:pPr>
      <w:r>
        <w:t xml:space="preserve">       (7) Tato Smlouva vstupuje v platnost a účinnost dnem jejího podpisu oběma smluvními stranami.</w:t>
      </w:r>
    </w:p>
    <w:p w:rsidR="002266DC" w:rsidRDefault="002266DC" w:rsidP="002266DC">
      <w:pPr>
        <w:jc w:val="both"/>
      </w:pPr>
    </w:p>
    <w:p w:rsidR="00BB2D70" w:rsidRDefault="00BB2D70" w:rsidP="002266DC">
      <w:pPr>
        <w:jc w:val="both"/>
      </w:pPr>
    </w:p>
    <w:p w:rsidR="00BB2D70" w:rsidRDefault="00BB2D70" w:rsidP="002266DC">
      <w:pPr>
        <w:jc w:val="both"/>
      </w:pPr>
    </w:p>
    <w:p w:rsidR="00BB2D70" w:rsidRDefault="00BB2D70" w:rsidP="002266DC">
      <w:pPr>
        <w:jc w:val="both"/>
      </w:pPr>
    </w:p>
    <w:p w:rsidR="002266DC" w:rsidRDefault="002266DC" w:rsidP="002266DC">
      <w:pPr>
        <w:jc w:val="both"/>
      </w:pPr>
    </w:p>
    <w:p w:rsidR="002266DC" w:rsidRDefault="002266DC" w:rsidP="002266DC">
      <w:pPr>
        <w:jc w:val="both"/>
        <w:rPr>
          <w:i/>
        </w:rPr>
      </w:pPr>
      <w:r>
        <w:rPr>
          <w:i/>
        </w:rPr>
        <w:t>Seznam příloh:</w:t>
      </w:r>
    </w:p>
    <w:p w:rsidR="002266DC" w:rsidRPr="00AB3565" w:rsidRDefault="002266DC" w:rsidP="002266DC">
      <w:pPr>
        <w:jc w:val="both"/>
        <w:rPr>
          <w:i/>
        </w:rPr>
      </w:pPr>
    </w:p>
    <w:p w:rsidR="00447822" w:rsidRPr="00F75E04" w:rsidRDefault="002266DC" w:rsidP="00002653">
      <w:pPr>
        <w:numPr>
          <w:ilvl w:val="0"/>
          <w:numId w:val="8"/>
        </w:numPr>
        <w:ind w:left="284" w:hanging="284"/>
        <w:rPr>
          <w:i/>
        </w:rPr>
      </w:pPr>
      <w:r w:rsidRPr="00F75E04">
        <w:rPr>
          <w:i/>
        </w:rPr>
        <w:t xml:space="preserve">Výzva objednatele ze dne </w:t>
      </w:r>
      <w:proofErr w:type="gramStart"/>
      <w:r w:rsidR="00F75E04" w:rsidRPr="00F75E04">
        <w:rPr>
          <w:i/>
        </w:rPr>
        <w:t>13.03.2018</w:t>
      </w:r>
      <w:proofErr w:type="gramEnd"/>
      <w:r w:rsidR="003C1BDA" w:rsidRPr="00F75E04">
        <w:rPr>
          <w:i/>
        </w:rPr>
        <w:t xml:space="preserve"> č. j.: </w:t>
      </w:r>
      <w:hyperlink r:id="rId10" w:tooltip="PRACOVAT S TÍMTO SPISEM" w:history="1">
        <w:r w:rsidR="00BB2D70" w:rsidRPr="00F75E04">
          <w:rPr>
            <w:rStyle w:val="Hypertextovodkaz"/>
            <w:bCs/>
            <w:color w:val="auto"/>
            <w:u w:val="none"/>
          </w:rPr>
          <w:t>VS</w:t>
        </w:r>
      </w:hyperlink>
      <w:r w:rsidR="004D1F4B" w:rsidRPr="00F75E04">
        <w:t>-2833-14/ČJ-2018-803350</w:t>
      </w:r>
      <w:r w:rsidR="004D1F4B" w:rsidRPr="00F75E04">
        <w:rPr>
          <w:sz w:val="20"/>
        </w:rPr>
        <w:t xml:space="preserve">  </w:t>
      </w:r>
    </w:p>
    <w:p w:rsidR="002266DC" w:rsidRPr="00F75E04" w:rsidRDefault="003C1BDA" w:rsidP="00002653">
      <w:pPr>
        <w:numPr>
          <w:ilvl w:val="0"/>
          <w:numId w:val="8"/>
        </w:numPr>
        <w:ind w:left="284" w:hanging="284"/>
        <w:rPr>
          <w:i/>
          <w:highlight w:val="yellow"/>
        </w:rPr>
      </w:pPr>
      <w:r w:rsidRPr="00F75E04">
        <w:rPr>
          <w:i/>
        </w:rPr>
        <w:t>Nabídka uchazeče včetně p</w:t>
      </w:r>
      <w:r w:rsidR="002266DC" w:rsidRPr="00F75E04">
        <w:rPr>
          <w:i/>
        </w:rPr>
        <w:t>oložkov</w:t>
      </w:r>
      <w:r w:rsidRPr="00F75E04">
        <w:rPr>
          <w:i/>
        </w:rPr>
        <w:t>ého</w:t>
      </w:r>
      <w:r w:rsidR="002266DC" w:rsidRPr="00F75E04">
        <w:rPr>
          <w:i/>
        </w:rPr>
        <w:t xml:space="preserve"> rozpoč</w:t>
      </w:r>
      <w:r w:rsidRPr="00F75E04">
        <w:rPr>
          <w:i/>
        </w:rPr>
        <w:t>tu</w:t>
      </w:r>
      <w:r w:rsidR="002266DC" w:rsidRPr="00F75E04">
        <w:rPr>
          <w:i/>
        </w:rPr>
        <w:t xml:space="preserve"> </w:t>
      </w:r>
      <w:r w:rsidR="002266DC" w:rsidRPr="00F75E04">
        <w:rPr>
          <w:i/>
          <w:highlight w:val="yellow"/>
        </w:rPr>
        <w:t>(doloží uchazeč v rámci nabídky)</w:t>
      </w:r>
    </w:p>
    <w:p w:rsidR="002266DC" w:rsidRPr="003D2C83" w:rsidRDefault="002266DC" w:rsidP="00815162">
      <w:pPr>
        <w:tabs>
          <w:tab w:val="num" w:pos="720"/>
        </w:tabs>
        <w:ind w:left="360" w:hanging="360"/>
        <w:jc w:val="center"/>
        <w:rPr>
          <w:b/>
          <w:color w:val="FF0000"/>
        </w:rPr>
      </w:pPr>
    </w:p>
    <w:p w:rsidR="00815162" w:rsidRDefault="00815162" w:rsidP="00815162">
      <w:pPr>
        <w:ind w:firstLine="709"/>
        <w:outlineLvl w:val="0"/>
      </w:pPr>
    </w:p>
    <w:p w:rsidR="008E002B" w:rsidRDefault="008E002B" w:rsidP="00815162">
      <w:pPr>
        <w:ind w:firstLine="709"/>
        <w:outlineLvl w:val="0"/>
      </w:pPr>
    </w:p>
    <w:p w:rsidR="003C1BDA" w:rsidRPr="00B62309" w:rsidRDefault="003C1BDA" w:rsidP="00815162">
      <w:pPr>
        <w:ind w:firstLine="709"/>
        <w:outlineLvl w:val="0"/>
      </w:pPr>
    </w:p>
    <w:p w:rsidR="006A002A" w:rsidRDefault="006A002A" w:rsidP="00815162">
      <w:pPr>
        <w:rPr>
          <w:bCs/>
          <w:color w:val="FFFFFF"/>
        </w:rPr>
      </w:pPr>
    </w:p>
    <w:p w:rsidR="007076B0" w:rsidRDefault="00815162" w:rsidP="00815162">
      <w:pPr>
        <w:rPr>
          <w:bCs/>
        </w:rPr>
      </w:pPr>
      <w:r>
        <w:rPr>
          <w:bCs/>
        </w:rPr>
        <w:t>V Kuřimi dne</w:t>
      </w:r>
      <w:r w:rsidR="000E75FD">
        <w:rPr>
          <w:bCs/>
        </w:rPr>
        <w:t>:</w:t>
      </w:r>
      <w:r>
        <w:rPr>
          <w:bCs/>
        </w:rPr>
        <w:t xml:space="preserve">      </w:t>
      </w:r>
      <w:r w:rsidR="007076B0">
        <w:rPr>
          <w:bCs/>
        </w:rPr>
        <w:tab/>
      </w:r>
      <w:r w:rsidR="007076B0">
        <w:rPr>
          <w:bCs/>
        </w:rPr>
        <w:tab/>
      </w:r>
      <w:r w:rsidR="007076B0">
        <w:rPr>
          <w:bCs/>
        </w:rPr>
        <w:tab/>
      </w:r>
      <w:r w:rsidR="007076B0">
        <w:rPr>
          <w:bCs/>
        </w:rPr>
        <w:tab/>
      </w:r>
      <w:r w:rsidR="007076B0">
        <w:rPr>
          <w:bCs/>
        </w:rPr>
        <w:tab/>
      </w:r>
      <w:proofErr w:type="gramStart"/>
      <w:r w:rsidR="007076B0">
        <w:rPr>
          <w:bCs/>
        </w:rPr>
        <w:t xml:space="preserve">V </w:t>
      </w:r>
      <w:r w:rsidR="000E75FD">
        <w:rPr>
          <w:bCs/>
        </w:rPr>
        <w:t xml:space="preserve">     </w:t>
      </w:r>
      <w:r w:rsidR="007076B0">
        <w:rPr>
          <w:bCs/>
        </w:rPr>
        <w:t xml:space="preserve"> </w:t>
      </w:r>
      <w:r w:rsidR="0094323F">
        <w:rPr>
          <w:bCs/>
        </w:rPr>
        <w:t xml:space="preserve">    </w:t>
      </w:r>
      <w:r w:rsidR="004E6128">
        <w:rPr>
          <w:bCs/>
        </w:rPr>
        <w:t xml:space="preserve">       </w:t>
      </w:r>
      <w:r w:rsidR="007076B0">
        <w:rPr>
          <w:bCs/>
        </w:rPr>
        <w:t>dne</w:t>
      </w:r>
      <w:r w:rsidR="007849D4">
        <w:rPr>
          <w:bCs/>
        </w:rPr>
        <w:t>:</w:t>
      </w:r>
      <w:proofErr w:type="gramEnd"/>
      <w:r w:rsidR="007849D4">
        <w:rPr>
          <w:bCs/>
        </w:rPr>
        <w:t xml:space="preserve"> </w:t>
      </w:r>
    </w:p>
    <w:p w:rsidR="00910519" w:rsidRDefault="00815162" w:rsidP="00815162">
      <w:pPr>
        <w:rPr>
          <w:bCs/>
        </w:rPr>
      </w:pPr>
      <w:r>
        <w:rPr>
          <w:bCs/>
        </w:rPr>
        <w:t xml:space="preserve">         </w:t>
      </w:r>
      <w:r w:rsidR="0094323F">
        <w:rPr>
          <w:bCs/>
        </w:rPr>
        <w:t xml:space="preserve">    </w:t>
      </w:r>
      <w:r w:rsidR="0094323F">
        <w:rPr>
          <w:bCs/>
        </w:rPr>
        <w:tab/>
        <w:t xml:space="preserve">                     </w:t>
      </w:r>
      <w:r w:rsidR="0094323F">
        <w:rPr>
          <w:bCs/>
        </w:rPr>
        <w:tab/>
      </w:r>
      <w:r w:rsidR="0094323F">
        <w:rPr>
          <w:bCs/>
        </w:rPr>
        <w:tab/>
      </w:r>
      <w:r w:rsidR="0094323F">
        <w:rPr>
          <w:bCs/>
        </w:rPr>
        <w:tab/>
      </w:r>
      <w:r w:rsidR="0094323F">
        <w:rPr>
          <w:bCs/>
        </w:rPr>
        <w:tab/>
      </w:r>
      <w:r w:rsidR="0094323F">
        <w:rPr>
          <w:bCs/>
        </w:rPr>
        <w:tab/>
      </w:r>
    </w:p>
    <w:p w:rsidR="00910519" w:rsidRDefault="00910519" w:rsidP="00815162">
      <w:pPr>
        <w:rPr>
          <w:bCs/>
        </w:rPr>
      </w:pPr>
    </w:p>
    <w:p w:rsidR="003C1BDA" w:rsidRDefault="003C1BDA" w:rsidP="00815162">
      <w:pPr>
        <w:rPr>
          <w:bCs/>
        </w:rPr>
      </w:pPr>
    </w:p>
    <w:p w:rsidR="006A002A" w:rsidRDefault="006A002A" w:rsidP="00815162">
      <w:pPr>
        <w:rPr>
          <w:bCs/>
        </w:rPr>
      </w:pPr>
    </w:p>
    <w:p w:rsidR="00815162" w:rsidRDefault="00815162" w:rsidP="00815162">
      <w:pPr>
        <w:rPr>
          <w:bCs/>
        </w:rPr>
      </w:pPr>
      <w:r>
        <w:rPr>
          <w:bCs/>
        </w:rPr>
        <w:t xml:space="preserve">Za objednatele:              </w:t>
      </w:r>
      <w:r w:rsidR="00910519">
        <w:rPr>
          <w:bCs/>
        </w:rPr>
        <w:t xml:space="preserve">                      </w:t>
      </w:r>
      <w:r w:rsidR="00910519">
        <w:rPr>
          <w:bCs/>
        </w:rPr>
        <w:tab/>
      </w:r>
      <w:r w:rsidR="00CB4CB2">
        <w:rPr>
          <w:bCs/>
        </w:rPr>
        <w:tab/>
      </w:r>
      <w:r>
        <w:rPr>
          <w:bCs/>
        </w:rPr>
        <w:t>Za zhotovitele:</w:t>
      </w:r>
      <w:r>
        <w:tab/>
      </w:r>
    </w:p>
    <w:p w:rsidR="00815162" w:rsidRDefault="00815162" w:rsidP="00815162">
      <w:pPr>
        <w:ind w:left="709" w:firstLine="709"/>
        <w:jc w:val="both"/>
        <w:outlineLvl w:val="0"/>
      </w:pPr>
    </w:p>
    <w:p w:rsidR="007076B0" w:rsidRDefault="007076B0" w:rsidP="00815162">
      <w:pPr>
        <w:ind w:left="709" w:firstLine="709"/>
        <w:jc w:val="both"/>
        <w:outlineLvl w:val="0"/>
      </w:pPr>
    </w:p>
    <w:p w:rsidR="00910519" w:rsidRDefault="00910519" w:rsidP="00815162">
      <w:pPr>
        <w:ind w:left="709" w:firstLine="709"/>
        <w:jc w:val="both"/>
        <w:outlineLvl w:val="0"/>
      </w:pPr>
    </w:p>
    <w:p w:rsidR="006A002A" w:rsidRDefault="006A002A" w:rsidP="00815162">
      <w:pPr>
        <w:ind w:left="709" w:firstLine="709"/>
        <w:jc w:val="both"/>
        <w:outlineLvl w:val="0"/>
      </w:pPr>
    </w:p>
    <w:p w:rsidR="00E06139" w:rsidRDefault="00273C26">
      <w:pPr>
        <w:rPr>
          <w:sz w:val="22"/>
          <w:szCs w:val="22"/>
        </w:rPr>
      </w:pPr>
      <w:r>
        <w:rPr>
          <w:sz w:val="22"/>
          <w:szCs w:val="22"/>
        </w:rPr>
        <w:t>………………………………………</w:t>
      </w:r>
      <w:r>
        <w:rPr>
          <w:sz w:val="22"/>
          <w:szCs w:val="22"/>
        </w:rPr>
        <w:tab/>
      </w:r>
      <w:r>
        <w:rPr>
          <w:sz w:val="22"/>
          <w:szCs w:val="22"/>
        </w:rPr>
        <w:tab/>
      </w:r>
      <w:r>
        <w:rPr>
          <w:sz w:val="22"/>
          <w:szCs w:val="22"/>
        </w:rPr>
        <w:tab/>
        <w:t>………………………………………..</w:t>
      </w:r>
    </w:p>
    <w:p w:rsidR="00273C26" w:rsidRDefault="00273C26">
      <w:pPr>
        <w:rPr>
          <w:sz w:val="22"/>
          <w:szCs w:val="22"/>
        </w:rPr>
      </w:pPr>
      <w:r>
        <w:rPr>
          <w:sz w:val="22"/>
          <w:szCs w:val="22"/>
        </w:rPr>
        <w:t xml:space="preserve">             </w:t>
      </w:r>
      <w:r w:rsidR="00023D02">
        <w:rPr>
          <w:sz w:val="22"/>
          <w:szCs w:val="22"/>
        </w:rPr>
        <w:t xml:space="preserve"> </w:t>
      </w:r>
      <w:r w:rsidR="000E75FD">
        <w:rPr>
          <w:sz w:val="22"/>
          <w:szCs w:val="22"/>
        </w:rPr>
        <w:t xml:space="preserve">   </w:t>
      </w:r>
      <w:r>
        <w:rPr>
          <w:sz w:val="22"/>
          <w:szCs w:val="22"/>
        </w:rPr>
        <w:t>vrchní rada</w:t>
      </w:r>
    </w:p>
    <w:p w:rsidR="00273C26" w:rsidRDefault="000E75FD">
      <w:pPr>
        <w:rPr>
          <w:sz w:val="22"/>
          <w:szCs w:val="22"/>
        </w:rPr>
      </w:pPr>
      <w:r>
        <w:rPr>
          <w:sz w:val="22"/>
          <w:szCs w:val="22"/>
        </w:rPr>
        <w:t xml:space="preserve">   </w:t>
      </w:r>
      <w:r w:rsidR="00273C26">
        <w:rPr>
          <w:sz w:val="22"/>
          <w:szCs w:val="22"/>
        </w:rPr>
        <w:t>plk. PhDr. Zuzana Kalivodová</w:t>
      </w:r>
      <w:r w:rsidR="00273C26">
        <w:rPr>
          <w:sz w:val="22"/>
          <w:szCs w:val="22"/>
        </w:rPr>
        <w:tab/>
      </w:r>
      <w:r w:rsidR="00273C26">
        <w:rPr>
          <w:sz w:val="22"/>
          <w:szCs w:val="22"/>
        </w:rPr>
        <w:tab/>
      </w:r>
      <w:r w:rsidR="00273C26">
        <w:rPr>
          <w:sz w:val="22"/>
          <w:szCs w:val="22"/>
        </w:rPr>
        <w:tab/>
      </w:r>
      <w:r w:rsidR="00273C26">
        <w:rPr>
          <w:sz w:val="22"/>
          <w:szCs w:val="22"/>
        </w:rPr>
        <w:tab/>
        <w:t xml:space="preserve">                </w:t>
      </w:r>
    </w:p>
    <w:p w:rsidR="00273C26" w:rsidRPr="00074830" w:rsidRDefault="00273C26">
      <w:pPr>
        <w:rPr>
          <w:sz w:val="22"/>
          <w:szCs w:val="22"/>
        </w:rPr>
      </w:pPr>
      <w:r>
        <w:rPr>
          <w:sz w:val="22"/>
          <w:szCs w:val="22"/>
        </w:rPr>
        <w:t xml:space="preserve">   </w:t>
      </w:r>
      <w:r w:rsidR="000E75FD">
        <w:rPr>
          <w:sz w:val="22"/>
          <w:szCs w:val="22"/>
        </w:rPr>
        <w:t xml:space="preserve">   </w:t>
      </w:r>
      <w:r>
        <w:rPr>
          <w:sz w:val="22"/>
          <w:szCs w:val="22"/>
        </w:rPr>
        <w:t>ředitelka Věznice Kuřim</w:t>
      </w:r>
    </w:p>
    <w:sectPr w:rsidR="00273C26" w:rsidRPr="0007483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C2" w:rsidRDefault="007124C2">
      <w:r>
        <w:separator/>
      </w:r>
    </w:p>
  </w:endnote>
  <w:endnote w:type="continuationSeparator" w:id="0">
    <w:p w:rsidR="007124C2" w:rsidRDefault="007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C2" w:rsidRDefault="007124C2">
    <w:pPr>
      <w:pStyle w:val="Zpat"/>
      <w:jc w:val="right"/>
      <w:rPr>
        <w:sz w:val="22"/>
      </w:rPr>
    </w:pPr>
    <w:r>
      <w:rPr>
        <w:rStyle w:val="slostrnky"/>
      </w:rPr>
      <w:fldChar w:fldCharType="begin"/>
    </w:r>
    <w:r>
      <w:rPr>
        <w:rStyle w:val="slostrnky"/>
      </w:rPr>
      <w:instrText xml:space="preserve"> PAGE </w:instrText>
    </w:r>
    <w:r>
      <w:rPr>
        <w:rStyle w:val="slostrnky"/>
      </w:rPr>
      <w:fldChar w:fldCharType="separate"/>
    </w:r>
    <w:r w:rsidR="000F4F6E">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C2" w:rsidRDefault="007124C2">
      <w:r>
        <w:separator/>
      </w:r>
    </w:p>
  </w:footnote>
  <w:footnote w:type="continuationSeparator" w:id="0">
    <w:p w:rsidR="007124C2" w:rsidRDefault="0071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ED" w:rsidRPr="00C925ED" w:rsidRDefault="00C925ED" w:rsidP="00C925ED">
    <w:r w:rsidRPr="00C925ED">
      <w:t xml:space="preserve">    VS-2833-14/ČJ-2018-803350  </w:t>
    </w:r>
  </w:p>
  <w:p w:rsidR="007124C2" w:rsidRDefault="007124C2">
    <w:pPr>
      <w:pStyle w:val="Zhlav"/>
    </w:pPr>
  </w:p>
  <w:p w:rsidR="007124C2" w:rsidRPr="00E017A3" w:rsidRDefault="007124C2" w:rsidP="00E017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B46"/>
    <w:multiLevelType w:val="hybridMultilevel"/>
    <w:tmpl w:val="D310BBB8"/>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AA3D0F"/>
    <w:multiLevelType w:val="hybridMultilevel"/>
    <w:tmpl w:val="30CEA890"/>
    <w:lvl w:ilvl="0" w:tplc="DCD2E9C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C9362B1"/>
    <w:multiLevelType w:val="hybridMultilevel"/>
    <w:tmpl w:val="D5DA9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D3732C"/>
    <w:multiLevelType w:val="hybridMultilevel"/>
    <w:tmpl w:val="72663E7A"/>
    <w:lvl w:ilvl="0" w:tplc="CDA0F37C">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3C024988"/>
    <w:multiLevelType w:val="hybridMultilevel"/>
    <w:tmpl w:val="696E22EA"/>
    <w:lvl w:ilvl="0" w:tplc="39EEB1D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8C366E"/>
    <w:multiLevelType w:val="hybridMultilevel"/>
    <w:tmpl w:val="E676FC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BC633CE"/>
    <w:multiLevelType w:val="hybridMultilevel"/>
    <w:tmpl w:val="43D6EA2E"/>
    <w:lvl w:ilvl="0" w:tplc="598CB2F8">
      <w:start w:val="1"/>
      <w:numFmt w:val="decimal"/>
      <w:lvlText w:val="(%1)"/>
      <w:lvlJc w:val="left"/>
      <w:pPr>
        <w:ind w:left="928"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A376849"/>
    <w:multiLevelType w:val="hybridMultilevel"/>
    <w:tmpl w:val="54DC0136"/>
    <w:lvl w:ilvl="0" w:tplc="D46248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0F1313"/>
    <w:multiLevelType w:val="hybridMultilevel"/>
    <w:tmpl w:val="6CDA67BC"/>
    <w:lvl w:ilvl="0" w:tplc="FFFFFFFF">
      <w:start w:val="1"/>
      <w:numFmt w:val="upperRoman"/>
      <w:pStyle w:val="Nadpis4"/>
      <w:lvlText w:val="%1."/>
      <w:lvlJc w:val="center"/>
      <w:pPr>
        <w:tabs>
          <w:tab w:val="num" w:pos="648"/>
        </w:tabs>
        <w:ind w:left="288" w:firstLine="0"/>
      </w:pPr>
      <w:rPr>
        <w:rFonts w:hint="default"/>
        <w:b/>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AF"/>
    <w:rsid w:val="00002653"/>
    <w:rsid w:val="000112D0"/>
    <w:rsid w:val="00023D02"/>
    <w:rsid w:val="00034641"/>
    <w:rsid w:val="00061612"/>
    <w:rsid w:val="00072A1B"/>
    <w:rsid w:val="00074830"/>
    <w:rsid w:val="00077A9E"/>
    <w:rsid w:val="0008322E"/>
    <w:rsid w:val="000B4ABC"/>
    <w:rsid w:val="000C1361"/>
    <w:rsid w:val="000E1B0B"/>
    <w:rsid w:val="000E75FD"/>
    <w:rsid w:val="000F304C"/>
    <w:rsid w:val="000F3968"/>
    <w:rsid w:val="000F4F6E"/>
    <w:rsid w:val="0010418B"/>
    <w:rsid w:val="00106657"/>
    <w:rsid w:val="00114106"/>
    <w:rsid w:val="00120FF4"/>
    <w:rsid w:val="00126BCD"/>
    <w:rsid w:val="00126E0F"/>
    <w:rsid w:val="00133869"/>
    <w:rsid w:val="001350A3"/>
    <w:rsid w:val="00151916"/>
    <w:rsid w:val="00154750"/>
    <w:rsid w:val="00167A39"/>
    <w:rsid w:val="001717FB"/>
    <w:rsid w:val="0018620B"/>
    <w:rsid w:val="00197405"/>
    <w:rsid w:val="001A326D"/>
    <w:rsid w:val="001A3D7B"/>
    <w:rsid w:val="001A5111"/>
    <w:rsid w:val="001B076E"/>
    <w:rsid w:val="001D5140"/>
    <w:rsid w:val="001D6459"/>
    <w:rsid w:val="001E38F0"/>
    <w:rsid w:val="001F0A68"/>
    <w:rsid w:val="001F287B"/>
    <w:rsid w:val="00212D72"/>
    <w:rsid w:val="00215D92"/>
    <w:rsid w:val="00221772"/>
    <w:rsid w:val="002266DC"/>
    <w:rsid w:val="00241397"/>
    <w:rsid w:val="002440FE"/>
    <w:rsid w:val="00253817"/>
    <w:rsid w:val="00267FEC"/>
    <w:rsid w:val="0027085A"/>
    <w:rsid w:val="002733DD"/>
    <w:rsid w:val="00273C26"/>
    <w:rsid w:val="002809B8"/>
    <w:rsid w:val="00284568"/>
    <w:rsid w:val="00286265"/>
    <w:rsid w:val="002930AA"/>
    <w:rsid w:val="002963C8"/>
    <w:rsid w:val="002A010B"/>
    <w:rsid w:val="002A43B8"/>
    <w:rsid w:val="002A507B"/>
    <w:rsid w:val="002B2F07"/>
    <w:rsid w:val="002C15D4"/>
    <w:rsid w:val="002C1A82"/>
    <w:rsid w:val="002C32CF"/>
    <w:rsid w:val="002C44E3"/>
    <w:rsid w:val="002D7993"/>
    <w:rsid w:val="002E178C"/>
    <w:rsid w:val="002F2163"/>
    <w:rsid w:val="0030309D"/>
    <w:rsid w:val="00307E7C"/>
    <w:rsid w:val="003211AF"/>
    <w:rsid w:val="0032573F"/>
    <w:rsid w:val="00330BCB"/>
    <w:rsid w:val="00344945"/>
    <w:rsid w:val="003559D4"/>
    <w:rsid w:val="0035661D"/>
    <w:rsid w:val="00360B5D"/>
    <w:rsid w:val="003737EE"/>
    <w:rsid w:val="00374703"/>
    <w:rsid w:val="00375E74"/>
    <w:rsid w:val="003854E1"/>
    <w:rsid w:val="003A16D4"/>
    <w:rsid w:val="003C1BDA"/>
    <w:rsid w:val="003D1E42"/>
    <w:rsid w:val="003D2C83"/>
    <w:rsid w:val="003D3AC4"/>
    <w:rsid w:val="003E35E2"/>
    <w:rsid w:val="003E6259"/>
    <w:rsid w:val="003F0BD7"/>
    <w:rsid w:val="003F4453"/>
    <w:rsid w:val="003F64DE"/>
    <w:rsid w:val="004129E3"/>
    <w:rsid w:val="00426AB4"/>
    <w:rsid w:val="004378D2"/>
    <w:rsid w:val="004475E0"/>
    <w:rsid w:val="00447822"/>
    <w:rsid w:val="0047067A"/>
    <w:rsid w:val="0049364D"/>
    <w:rsid w:val="004B4451"/>
    <w:rsid w:val="004C6524"/>
    <w:rsid w:val="004D1F4B"/>
    <w:rsid w:val="004D25E8"/>
    <w:rsid w:val="004D4E46"/>
    <w:rsid w:val="004E17F8"/>
    <w:rsid w:val="004E6128"/>
    <w:rsid w:val="004F7EBF"/>
    <w:rsid w:val="005116A4"/>
    <w:rsid w:val="005238A7"/>
    <w:rsid w:val="00523DAD"/>
    <w:rsid w:val="00524F73"/>
    <w:rsid w:val="005304F9"/>
    <w:rsid w:val="00552805"/>
    <w:rsid w:val="00553216"/>
    <w:rsid w:val="00554D42"/>
    <w:rsid w:val="00564BB7"/>
    <w:rsid w:val="00570A3F"/>
    <w:rsid w:val="005A3B8F"/>
    <w:rsid w:val="005A6ABE"/>
    <w:rsid w:val="005B197E"/>
    <w:rsid w:val="005B3B27"/>
    <w:rsid w:val="005C0EC2"/>
    <w:rsid w:val="005C4868"/>
    <w:rsid w:val="005D1448"/>
    <w:rsid w:val="005E10CF"/>
    <w:rsid w:val="005E66FC"/>
    <w:rsid w:val="005F46D2"/>
    <w:rsid w:val="00616FF7"/>
    <w:rsid w:val="00632FA1"/>
    <w:rsid w:val="006410BB"/>
    <w:rsid w:val="0065371B"/>
    <w:rsid w:val="00654BE8"/>
    <w:rsid w:val="00663C96"/>
    <w:rsid w:val="006714DC"/>
    <w:rsid w:val="00676F81"/>
    <w:rsid w:val="00681985"/>
    <w:rsid w:val="00687445"/>
    <w:rsid w:val="00687587"/>
    <w:rsid w:val="006A002A"/>
    <w:rsid w:val="006B367F"/>
    <w:rsid w:val="006B786A"/>
    <w:rsid w:val="007046B8"/>
    <w:rsid w:val="007055BE"/>
    <w:rsid w:val="007063B4"/>
    <w:rsid w:val="007076B0"/>
    <w:rsid w:val="007124C2"/>
    <w:rsid w:val="00722609"/>
    <w:rsid w:val="00742515"/>
    <w:rsid w:val="00764B0F"/>
    <w:rsid w:val="007678AF"/>
    <w:rsid w:val="0077328A"/>
    <w:rsid w:val="00774ECE"/>
    <w:rsid w:val="00781900"/>
    <w:rsid w:val="007849D4"/>
    <w:rsid w:val="0078537B"/>
    <w:rsid w:val="007A178A"/>
    <w:rsid w:val="007A1AD9"/>
    <w:rsid w:val="007A3C89"/>
    <w:rsid w:val="007A73EC"/>
    <w:rsid w:val="007B218D"/>
    <w:rsid w:val="007B2564"/>
    <w:rsid w:val="007B6C54"/>
    <w:rsid w:val="007D1462"/>
    <w:rsid w:val="007D65CC"/>
    <w:rsid w:val="007D6879"/>
    <w:rsid w:val="007E07BE"/>
    <w:rsid w:val="007E3014"/>
    <w:rsid w:val="007E4EA5"/>
    <w:rsid w:val="007F76AA"/>
    <w:rsid w:val="007F76AC"/>
    <w:rsid w:val="00812C79"/>
    <w:rsid w:val="00812FF9"/>
    <w:rsid w:val="00815162"/>
    <w:rsid w:val="0083616B"/>
    <w:rsid w:val="008413B6"/>
    <w:rsid w:val="00856993"/>
    <w:rsid w:val="0086490E"/>
    <w:rsid w:val="00864A23"/>
    <w:rsid w:val="00872363"/>
    <w:rsid w:val="008843D5"/>
    <w:rsid w:val="0089648C"/>
    <w:rsid w:val="008C3489"/>
    <w:rsid w:val="008D0D8E"/>
    <w:rsid w:val="008E002B"/>
    <w:rsid w:val="009036E9"/>
    <w:rsid w:val="00904AD9"/>
    <w:rsid w:val="00910519"/>
    <w:rsid w:val="009172A3"/>
    <w:rsid w:val="00922E24"/>
    <w:rsid w:val="0093638C"/>
    <w:rsid w:val="0094323F"/>
    <w:rsid w:val="009466B6"/>
    <w:rsid w:val="009479BC"/>
    <w:rsid w:val="00950DC3"/>
    <w:rsid w:val="0096774C"/>
    <w:rsid w:val="00983320"/>
    <w:rsid w:val="00986A4F"/>
    <w:rsid w:val="009B58C0"/>
    <w:rsid w:val="009C2DD8"/>
    <w:rsid w:val="009D3E28"/>
    <w:rsid w:val="009D756C"/>
    <w:rsid w:val="009E0289"/>
    <w:rsid w:val="009E330E"/>
    <w:rsid w:val="009E6445"/>
    <w:rsid w:val="009F4A6C"/>
    <w:rsid w:val="009F782A"/>
    <w:rsid w:val="00A01788"/>
    <w:rsid w:val="00A14338"/>
    <w:rsid w:val="00A20E3A"/>
    <w:rsid w:val="00A74E41"/>
    <w:rsid w:val="00A844AA"/>
    <w:rsid w:val="00A866B5"/>
    <w:rsid w:val="00A9068E"/>
    <w:rsid w:val="00A93607"/>
    <w:rsid w:val="00A968C9"/>
    <w:rsid w:val="00AA3437"/>
    <w:rsid w:val="00AB5B0A"/>
    <w:rsid w:val="00AD5F93"/>
    <w:rsid w:val="00AD6190"/>
    <w:rsid w:val="00AE556A"/>
    <w:rsid w:val="00AE6E0B"/>
    <w:rsid w:val="00AF728C"/>
    <w:rsid w:val="00B03AF5"/>
    <w:rsid w:val="00B04F7D"/>
    <w:rsid w:val="00B12113"/>
    <w:rsid w:val="00B25EC9"/>
    <w:rsid w:val="00B30ECC"/>
    <w:rsid w:val="00B3508B"/>
    <w:rsid w:val="00B62309"/>
    <w:rsid w:val="00B66C2B"/>
    <w:rsid w:val="00B6772C"/>
    <w:rsid w:val="00B72305"/>
    <w:rsid w:val="00B847E8"/>
    <w:rsid w:val="00B86480"/>
    <w:rsid w:val="00BA3054"/>
    <w:rsid w:val="00BB261E"/>
    <w:rsid w:val="00BB2D70"/>
    <w:rsid w:val="00BD026A"/>
    <w:rsid w:val="00BD103D"/>
    <w:rsid w:val="00BD705A"/>
    <w:rsid w:val="00BE48A8"/>
    <w:rsid w:val="00BF0030"/>
    <w:rsid w:val="00BF700C"/>
    <w:rsid w:val="00C03CE1"/>
    <w:rsid w:val="00C06BEF"/>
    <w:rsid w:val="00C117DE"/>
    <w:rsid w:val="00C170F8"/>
    <w:rsid w:val="00C17E1F"/>
    <w:rsid w:val="00C2084D"/>
    <w:rsid w:val="00C25570"/>
    <w:rsid w:val="00C351AE"/>
    <w:rsid w:val="00C37217"/>
    <w:rsid w:val="00C46B6A"/>
    <w:rsid w:val="00C54666"/>
    <w:rsid w:val="00C56519"/>
    <w:rsid w:val="00C61BD1"/>
    <w:rsid w:val="00C70A71"/>
    <w:rsid w:val="00C71FDE"/>
    <w:rsid w:val="00C85653"/>
    <w:rsid w:val="00C925ED"/>
    <w:rsid w:val="00C92EED"/>
    <w:rsid w:val="00C943F3"/>
    <w:rsid w:val="00CA1533"/>
    <w:rsid w:val="00CA3868"/>
    <w:rsid w:val="00CA73CF"/>
    <w:rsid w:val="00CB4CB2"/>
    <w:rsid w:val="00CC2EB7"/>
    <w:rsid w:val="00CC533E"/>
    <w:rsid w:val="00CE3F09"/>
    <w:rsid w:val="00CE7A7F"/>
    <w:rsid w:val="00CF02E9"/>
    <w:rsid w:val="00D02563"/>
    <w:rsid w:val="00D04BF0"/>
    <w:rsid w:val="00D07BEA"/>
    <w:rsid w:val="00D1517E"/>
    <w:rsid w:val="00D31E04"/>
    <w:rsid w:val="00D35358"/>
    <w:rsid w:val="00D510D2"/>
    <w:rsid w:val="00D51A60"/>
    <w:rsid w:val="00D51F64"/>
    <w:rsid w:val="00D53DA2"/>
    <w:rsid w:val="00D640B3"/>
    <w:rsid w:val="00D933D6"/>
    <w:rsid w:val="00DB0C6E"/>
    <w:rsid w:val="00DB3F82"/>
    <w:rsid w:val="00DC3530"/>
    <w:rsid w:val="00DC6226"/>
    <w:rsid w:val="00DC6AE4"/>
    <w:rsid w:val="00DD0542"/>
    <w:rsid w:val="00DE0848"/>
    <w:rsid w:val="00DE2737"/>
    <w:rsid w:val="00DF3276"/>
    <w:rsid w:val="00DF7115"/>
    <w:rsid w:val="00E017A3"/>
    <w:rsid w:val="00E036E6"/>
    <w:rsid w:val="00E06139"/>
    <w:rsid w:val="00E1188B"/>
    <w:rsid w:val="00E153A1"/>
    <w:rsid w:val="00E26CC1"/>
    <w:rsid w:val="00E33CB3"/>
    <w:rsid w:val="00E50E90"/>
    <w:rsid w:val="00E53842"/>
    <w:rsid w:val="00E573DC"/>
    <w:rsid w:val="00E76DC1"/>
    <w:rsid w:val="00E85A3A"/>
    <w:rsid w:val="00EA11A3"/>
    <w:rsid w:val="00EA150A"/>
    <w:rsid w:val="00EA52E0"/>
    <w:rsid w:val="00EB5ECE"/>
    <w:rsid w:val="00EC05D7"/>
    <w:rsid w:val="00ED3FCD"/>
    <w:rsid w:val="00EF7A8F"/>
    <w:rsid w:val="00F061A9"/>
    <w:rsid w:val="00F10275"/>
    <w:rsid w:val="00F10370"/>
    <w:rsid w:val="00F1055B"/>
    <w:rsid w:val="00F14B53"/>
    <w:rsid w:val="00F2066D"/>
    <w:rsid w:val="00F32F74"/>
    <w:rsid w:val="00F37FD4"/>
    <w:rsid w:val="00F43F53"/>
    <w:rsid w:val="00F757A8"/>
    <w:rsid w:val="00F75E04"/>
    <w:rsid w:val="00F80A2B"/>
    <w:rsid w:val="00F80E5D"/>
    <w:rsid w:val="00F922D8"/>
    <w:rsid w:val="00F94BA0"/>
    <w:rsid w:val="00F97D02"/>
    <w:rsid w:val="00F97E10"/>
    <w:rsid w:val="00FA381E"/>
    <w:rsid w:val="00FA3ECD"/>
    <w:rsid w:val="00FA752D"/>
    <w:rsid w:val="00FB05C3"/>
    <w:rsid w:val="00FB104C"/>
    <w:rsid w:val="00FB55CB"/>
    <w:rsid w:val="00FD0BF6"/>
    <w:rsid w:val="00FF4F8B"/>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5D4"/>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rPr>
  </w:style>
  <w:style w:type="paragraph" w:styleId="Zkladntext">
    <w:name w:val="Body Text"/>
    <w:basedOn w:val="Normln"/>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676F81"/>
    <w:rPr>
      <w:b/>
      <w:bCs/>
      <w:sz w:val="32"/>
      <w:szCs w:val="24"/>
    </w:rPr>
  </w:style>
  <w:style w:type="character" w:customStyle="1" w:styleId="Zkladntext3Char">
    <w:name w:val="Základní text 3 Char"/>
    <w:link w:val="Zkladntext3"/>
    <w:semiHidden/>
    <w:rsid w:val="00DC3530"/>
    <w:rPr>
      <w:rFonts w:ascii="Tahoma" w:hAnsi="Tahoma" w:cs="Tahoma"/>
      <w:sz w:val="18"/>
      <w:szCs w:val="24"/>
    </w:rPr>
  </w:style>
  <w:style w:type="character" w:customStyle="1" w:styleId="Nadpis2Char">
    <w:name w:val="Nadpis 2 Char"/>
    <w:link w:val="Nadpis2"/>
    <w:rsid w:val="00FB104C"/>
    <w:rPr>
      <w:b/>
      <w:bCs/>
      <w:sz w:val="24"/>
      <w:szCs w:val="24"/>
    </w:rPr>
  </w:style>
  <w:style w:type="character" w:customStyle="1" w:styleId="Nadpis3Char">
    <w:name w:val="Nadpis 3 Char"/>
    <w:link w:val="Nadpis3"/>
    <w:rsid w:val="00FB104C"/>
    <w:rPr>
      <w:b/>
      <w:bCs/>
      <w:sz w:val="24"/>
      <w:szCs w:val="24"/>
    </w:rPr>
  </w:style>
  <w:style w:type="character" w:customStyle="1" w:styleId="Nadpis1Char">
    <w:name w:val="Nadpis 1 Char"/>
    <w:link w:val="Nadpis1"/>
    <w:rsid w:val="002266DC"/>
    <w:rPr>
      <w:b/>
      <w:bCs/>
      <w:sz w:val="24"/>
      <w:szCs w:val="24"/>
    </w:rPr>
  </w:style>
  <w:style w:type="character" w:customStyle="1" w:styleId="ZhlavChar">
    <w:name w:val="Záhlaví Char"/>
    <w:basedOn w:val="Standardnpsmoodstavce"/>
    <w:link w:val="Zhlav"/>
    <w:uiPriority w:val="99"/>
    <w:rsid w:val="007124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5D4"/>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rPr>
  </w:style>
  <w:style w:type="paragraph" w:styleId="Zkladntext">
    <w:name w:val="Body Text"/>
    <w:basedOn w:val="Normln"/>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676F81"/>
    <w:rPr>
      <w:b/>
      <w:bCs/>
      <w:sz w:val="32"/>
      <w:szCs w:val="24"/>
    </w:rPr>
  </w:style>
  <w:style w:type="character" w:customStyle="1" w:styleId="Zkladntext3Char">
    <w:name w:val="Základní text 3 Char"/>
    <w:link w:val="Zkladntext3"/>
    <w:semiHidden/>
    <w:rsid w:val="00DC3530"/>
    <w:rPr>
      <w:rFonts w:ascii="Tahoma" w:hAnsi="Tahoma" w:cs="Tahoma"/>
      <w:sz w:val="18"/>
      <w:szCs w:val="24"/>
    </w:rPr>
  </w:style>
  <w:style w:type="character" w:customStyle="1" w:styleId="Nadpis2Char">
    <w:name w:val="Nadpis 2 Char"/>
    <w:link w:val="Nadpis2"/>
    <w:rsid w:val="00FB104C"/>
    <w:rPr>
      <w:b/>
      <w:bCs/>
      <w:sz w:val="24"/>
      <w:szCs w:val="24"/>
    </w:rPr>
  </w:style>
  <w:style w:type="character" w:customStyle="1" w:styleId="Nadpis3Char">
    <w:name w:val="Nadpis 3 Char"/>
    <w:link w:val="Nadpis3"/>
    <w:rsid w:val="00FB104C"/>
    <w:rPr>
      <w:b/>
      <w:bCs/>
      <w:sz w:val="24"/>
      <w:szCs w:val="24"/>
    </w:rPr>
  </w:style>
  <w:style w:type="character" w:customStyle="1" w:styleId="Nadpis1Char">
    <w:name w:val="Nadpis 1 Char"/>
    <w:link w:val="Nadpis1"/>
    <w:rsid w:val="002266DC"/>
    <w:rPr>
      <w:b/>
      <w:bCs/>
      <w:sz w:val="24"/>
      <w:szCs w:val="24"/>
    </w:rPr>
  </w:style>
  <w:style w:type="character" w:customStyle="1" w:styleId="ZhlavChar">
    <w:name w:val="Záhlaví Char"/>
    <w:basedOn w:val="Standardnpsmoodstavce"/>
    <w:link w:val="Zhlav"/>
    <w:uiPriority w:val="99"/>
    <w:rsid w:val="00712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27">
      <w:bodyDiv w:val="1"/>
      <w:marLeft w:val="0"/>
      <w:marRight w:val="0"/>
      <w:marTop w:val="0"/>
      <w:marBottom w:val="0"/>
      <w:divBdr>
        <w:top w:val="none" w:sz="0" w:space="0" w:color="auto"/>
        <w:left w:val="none" w:sz="0" w:space="0" w:color="auto"/>
        <w:bottom w:val="none" w:sz="0" w:space="0" w:color="auto"/>
        <w:right w:val="none" w:sz="0" w:space="0" w:color="auto"/>
      </w:divBdr>
    </w:div>
    <w:div w:id="955405176">
      <w:bodyDiv w:val="1"/>
      <w:marLeft w:val="0"/>
      <w:marRight w:val="0"/>
      <w:marTop w:val="0"/>
      <w:marBottom w:val="0"/>
      <w:divBdr>
        <w:top w:val="none" w:sz="0" w:space="0" w:color="auto"/>
        <w:left w:val="none" w:sz="0" w:space="0" w:color="auto"/>
        <w:bottom w:val="none" w:sz="0" w:space="0" w:color="auto"/>
        <w:right w:val="none" w:sz="0" w:space="0" w:color="auto"/>
      </w:divBdr>
    </w:div>
    <w:div w:id="1115056149">
      <w:bodyDiv w:val="1"/>
      <w:marLeft w:val="0"/>
      <w:marRight w:val="0"/>
      <w:marTop w:val="0"/>
      <w:marBottom w:val="0"/>
      <w:divBdr>
        <w:top w:val="none" w:sz="0" w:space="0" w:color="auto"/>
        <w:left w:val="none" w:sz="0" w:space="0" w:color="auto"/>
        <w:bottom w:val="none" w:sz="0" w:space="0" w:color="auto"/>
        <w:right w:val="none" w:sz="0" w:space="0" w:color="auto"/>
      </w:divBdr>
    </w:div>
    <w:div w:id="1292326057">
      <w:bodyDiv w:val="1"/>
      <w:marLeft w:val="0"/>
      <w:marRight w:val="0"/>
      <w:marTop w:val="0"/>
      <w:marBottom w:val="0"/>
      <w:divBdr>
        <w:top w:val="none" w:sz="0" w:space="0" w:color="auto"/>
        <w:left w:val="none" w:sz="0" w:space="0" w:color="auto"/>
        <w:bottom w:val="none" w:sz="0" w:space="0" w:color="auto"/>
        <w:right w:val="none" w:sz="0" w:space="0" w:color="auto"/>
      </w:divBdr>
    </w:div>
    <w:div w:id="1390692785">
      <w:bodyDiv w:val="1"/>
      <w:marLeft w:val="0"/>
      <w:marRight w:val="0"/>
      <w:marTop w:val="0"/>
      <w:marBottom w:val="0"/>
      <w:divBdr>
        <w:top w:val="none" w:sz="0" w:space="0" w:color="auto"/>
        <w:left w:val="none" w:sz="0" w:space="0" w:color="auto"/>
        <w:bottom w:val="none" w:sz="0" w:space="0" w:color="auto"/>
        <w:right w:val="none" w:sz="0" w:space="0" w:color="auto"/>
      </w:divBdr>
    </w:div>
    <w:div w:id="1537083519">
      <w:bodyDiv w:val="1"/>
      <w:marLeft w:val="0"/>
      <w:marRight w:val="0"/>
      <w:marTop w:val="0"/>
      <w:marBottom w:val="0"/>
      <w:divBdr>
        <w:top w:val="none" w:sz="0" w:space="0" w:color="auto"/>
        <w:left w:val="none" w:sz="0" w:space="0" w:color="auto"/>
        <w:bottom w:val="none" w:sz="0" w:space="0" w:color="auto"/>
        <w:right w:val="none" w:sz="0" w:space="0" w:color="auto"/>
      </w:divBdr>
    </w:div>
    <w:div w:id="2092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trss.vez-slu.justice.cz/etr_vs/dotazy/get_xml.asp?id=212450&amp;rp=20170526090731" TargetMode="External"/><Relationship Id="rId4" Type="http://schemas.microsoft.com/office/2007/relationships/stylesWithEffects" Target="stylesWithEffects.xml"/><Relationship Id="rId9" Type="http://schemas.openxmlformats.org/officeDocument/2006/relationships/hyperlink" Target="https://ezak.vs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15DD-9738-4B92-A29F-7A4658F1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4465</Words>
  <Characters>26127</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K O N C E P T</vt:lpstr>
    </vt:vector>
  </TitlesOfParts>
  <Company>TOSHIBA</Company>
  <LinksUpToDate>false</LinksUpToDate>
  <CharactersWithSpaces>30531</CharactersWithSpaces>
  <SharedDoc>false</SharedDoc>
  <HLinks>
    <vt:vector size="18" baseType="variant">
      <vt:variant>
        <vt:i4>3407980</vt:i4>
      </vt:variant>
      <vt:variant>
        <vt:i4>6</vt:i4>
      </vt:variant>
      <vt:variant>
        <vt:i4>0</vt:i4>
      </vt:variant>
      <vt:variant>
        <vt:i4>5</vt:i4>
      </vt:variant>
      <vt:variant>
        <vt:lpwstr>https://ezak.vscr.cz/vz00002110</vt:lpwstr>
      </vt:variant>
      <vt:variant>
        <vt:lpwstr/>
      </vt:variant>
      <vt:variant>
        <vt:i4>131113</vt:i4>
      </vt:variant>
      <vt:variant>
        <vt:i4>3</vt:i4>
      </vt:variant>
      <vt:variant>
        <vt:i4>0</vt:i4>
      </vt:variant>
      <vt:variant>
        <vt:i4>5</vt:i4>
      </vt:variant>
      <vt:variant>
        <vt:lpwstr>mailto:jchladek@vez.kur.justice.cz</vt:lpwstr>
      </vt:variant>
      <vt:variant>
        <vt:lpwstr/>
      </vt:variant>
      <vt:variant>
        <vt:i4>7471110</vt:i4>
      </vt:variant>
      <vt:variant>
        <vt:i4>0</vt:i4>
      </vt:variant>
      <vt:variant>
        <vt:i4>0</vt:i4>
      </vt:variant>
      <vt:variant>
        <vt:i4>5</vt:i4>
      </vt:variant>
      <vt:variant>
        <vt:lpwstr>mailto:sodehnalova@vez.kur.justice.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C E P T</dc:title>
  <dc:creator>Kostelecká Alena</dc:creator>
  <cp:lastModifiedBy>Jabůrek Pavel</cp:lastModifiedBy>
  <cp:revision>7</cp:revision>
  <cp:lastPrinted>2016-07-14T13:04:00Z</cp:lastPrinted>
  <dcterms:created xsi:type="dcterms:W3CDTF">2018-03-12T09:32:00Z</dcterms:created>
  <dcterms:modified xsi:type="dcterms:W3CDTF">2018-03-12T14:00:00Z</dcterms:modified>
</cp:coreProperties>
</file>