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E89AF" w14:textId="77777777" w:rsidR="00955FF5" w:rsidRPr="000F37C5" w:rsidRDefault="00955FF5" w:rsidP="00955FF5">
      <w:pPr>
        <w:rPr>
          <w:sz w:val="20"/>
          <w:szCs w:val="20"/>
        </w:rPr>
      </w:pPr>
    </w:p>
    <w:p w14:paraId="6484EB98" w14:textId="77777777" w:rsidR="004C56DE" w:rsidRPr="000F37C5" w:rsidRDefault="004C56DE" w:rsidP="004C56DE">
      <w:pPr>
        <w:rPr>
          <w:sz w:val="20"/>
          <w:szCs w:val="20"/>
        </w:rPr>
      </w:pPr>
    </w:p>
    <w:p w14:paraId="5A4F0B12" w14:textId="77777777" w:rsidR="00FB6877" w:rsidRDefault="00FB6877" w:rsidP="00FB6877">
      <w:pPr>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14:anchorId="0A30688D" wp14:editId="7E279E45">
            <wp:extent cx="972185" cy="1087755"/>
            <wp:effectExtent l="0" t="0" r="0" b="0"/>
            <wp:docPr id="1" name="Obrázek 1" descr="VS_CR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S_CR_b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185" cy="1087755"/>
                    </a:xfrm>
                    <a:prstGeom prst="rect">
                      <a:avLst/>
                    </a:prstGeom>
                    <a:noFill/>
                    <a:ln>
                      <a:noFill/>
                    </a:ln>
                  </pic:spPr>
                </pic:pic>
              </a:graphicData>
            </a:graphic>
          </wp:inline>
        </w:drawing>
      </w:r>
    </w:p>
    <w:p w14:paraId="25689E1D" w14:textId="77777777" w:rsidR="00FB6877" w:rsidRPr="008B0E36" w:rsidRDefault="00FB6877" w:rsidP="00FB6877">
      <w:pPr>
        <w:jc w:val="center"/>
        <w:rPr>
          <w:rFonts w:ascii="Times New Roman" w:hAnsi="Times New Roman" w:cs="Times New Roman"/>
          <w:b/>
          <w:sz w:val="24"/>
          <w:szCs w:val="24"/>
        </w:rPr>
      </w:pPr>
    </w:p>
    <w:p w14:paraId="39867994" w14:textId="77777777" w:rsidR="00FB6877" w:rsidRPr="008B0E36" w:rsidRDefault="00FB6877" w:rsidP="00FB6877">
      <w:pPr>
        <w:jc w:val="center"/>
        <w:rPr>
          <w:rFonts w:ascii="Times New Roman" w:hAnsi="Times New Roman" w:cs="Times New Roman"/>
          <w:b/>
          <w:sz w:val="28"/>
          <w:szCs w:val="28"/>
        </w:rPr>
      </w:pPr>
      <w:r w:rsidRPr="008B0E36">
        <w:rPr>
          <w:rFonts w:ascii="Times New Roman" w:hAnsi="Times New Roman" w:cs="Times New Roman"/>
          <w:b/>
          <w:sz w:val="28"/>
          <w:szCs w:val="28"/>
        </w:rPr>
        <w:t>Česká republika, Vězeňská služba České republiky</w:t>
      </w:r>
    </w:p>
    <w:p w14:paraId="76F301B2" w14:textId="77777777" w:rsidR="00FB6877" w:rsidRPr="008B0E36" w:rsidRDefault="00FB6877" w:rsidP="00FB6877">
      <w:pPr>
        <w:jc w:val="center"/>
        <w:rPr>
          <w:rFonts w:ascii="Times New Roman" w:hAnsi="Times New Roman" w:cs="Times New Roman"/>
          <w:b/>
          <w:sz w:val="24"/>
          <w:szCs w:val="24"/>
        </w:rPr>
      </w:pPr>
      <w:r w:rsidRPr="008B0E36">
        <w:rPr>
          <w:rFonts w:ascii="Times New Roman" w:hAnsi="Times New Roman" w:cs="Times New Roman"/>
          <w:b/>
          <w:sz w:val="24"/>
          <w:szCs w:val="24"/>
        </w:rPr>
        <w:t xml:space="preserve">Generální ředitelství Praha </w:t>
      </w:r>
    </w:p>
    <w:p w14:paraId="63950F2F" w14:textId="77777777" w:rsidR="00FB6877" w:rsidRPr="008B0E36" w:rsidRDefault="00FB6877" w:rsidP="00FB6877">
      <w:pPr>
        <w:jc w:val="center"/>
        <w:rPr>
          <w:rFonts w:ascii="Times New Roman" w:hAnsi="Times New Roman" w:cs="Times New Roman"/>
          <w:sz w:val="24"/>
          <w:szCs w:val="24"/>
        </w:rPr>
      </w:pPr>
      <w:r w:rsidRPr="008B0E36">
        <w:rPr>
          <w:rFonts w:ascii="Times New Roman" w:hAnsi="Times New Roman" w:cs="Times New Roman"/>
          <w:sz w:val="24"/>
          <w:szCs w:val="24"/>
        </w:rPr>
        <w:t>se sídlem Soudní 1672/1a, pošt</w:t>
      </w:r>
      <w:r w:rsidR="00C562FF">
        <w:rPr>
          <w:rFonts w:ascii="Times New Roman" w:hAnsi="Times New Roman" w:cs="Times New Roman"/>
          <w:sz w:val="24"/>
          <w:szCs w:val="24"/>
        </w:rPr>
        <w:t>ovní</w:t>
      </w:r>
      <w:r w:rsidRPr="008B0E36">
        <w:rPr>
          <w:rFonts w:ascii="Times New Roman" w:hAnsi="Times New Roman" w:cs="Times New Roman"/>
          <w:sz w:val="24"/>
          <w:szCs w:val="24"/>
        </w:rPr>
        <w:t xml:space="preserve"> přihrádka 3, 140 67 Praha 4,</w:t>
      </w:r>
    </w:p>
    <w:p w14:paraId="68747249" w14:textId="77777777" w:rsidR="00FB6877" w:rsidRPr="008B0E36" w:rsidRDefault="00FB6877" w:rsidP="00FB6877">
      <w:pPr>
        <w:jc w:val="center"/>
        <w:rPr>
          <w:rFonts w:ascii="Times New Roman" w:hAnsi="Times New Roman" w:cs="Times New Roman"/>
          <w:sz w:val="20"/>
          <w:szCs w:val="20"/>
        </w:rPr>
      </w:pPr>
      <w:r w:rsidRPr="008B0E36">
        <w:rPr>
          <w:rFonts w:ascii="Times New Roman" w:hAnsi="Times New Roman" w:cs="Times New Roman"/>
          <w:sz w:val="20"/>
          <w:szCs w:val="20"/>
        </w:rPr>
        <w:t xml:space="preserve"> tel.: 244 024 403, IČO: 00212423, DIČ: CZ00212423, ISDS: b86abcb</w:t>
      </w:r>
    </w:p>
    <w:p w14:paraId="56515028" w14:textId="77777777" w:rsidR="00FB6877" w:rsidRPr="008B0E36" w:rsidRDefault="00FB6877" w:rsidP="00FB6877">
      <w:pPr>
        <w:pStyle w:val="Import8"/>
        <w:tabs>
          <w:tab w:val="clear" w:pos="504"/>
          <w:tab w:val="clear" w:pos="1368"/>
          <w:tab w:val="clear" w:pos="2232"/>
          <w:tab w:val="clear" w:pos="3096"/>
          <w:tab w:val="clear" w:pos="3960"/>
          <w:tab w:val="clear" w:pos="4824"/>
          <w:tab w:val="clear" w:pos="5688"/>
          <w:tab w:val="clear" w:pos="6552"/>
          <w:tab w:val="clear" w:pos="7416"/>
          <w:tab w:val="clear" w:pos="8280"/>
        </w:tabs>
        <w:jc w:val="right"/>
        <w:rPr>
          <w:rFonts w:ascii="Times New Roman" w:hAnsi="Times New Roman"/>
          <w:szCs w:val="24"/>
          <w:lang w:val="cs-CZ"/>
        </w:rPr>
      </w:pPr>
      <w:r>
        <w:rPr>
          <w:noProof/>
          <w:lang w:val="cs-CZ"/>
        </w:rPr>
        <mc:AlternateContent>
          <mc:Choice Requires="wps">
            <w:drawing>
              <wp:anchor distT="4294967294" distB="4294967294" distL="114300" distR="114300" simplePos="0" relativeHeight="251660288" behindDoc="0" locked="0" layoutInCell="1" allowOverlap="1" wp14:anchorId="50EFADFC" wp14:editId="15F26C33">
                <wp:simplePos x="0" y="0"/>
                <wp:positionH relativeFrom="column">
                  <wp:posOffset>0</wp:posOffset>
                </wp:positionH>
                <wp:positionV relativeFrom="paragraph">
                  <wp:posOffset>137159</wp:posOffset>
                </wp:positionV>
                <wp:extent cx="6057900" cy="0"/>
                <wp:effectExtent l="0" t="19050" r="0"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74FBD" id="Přímá spojnic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8pt" to="47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" strokeweight="3pt"/>
            </w:pict>
          </mc:Fallback>
        </mc:AlternateContent>
      </w:r>
    </w:p>
    <w:p w14:paraId="087CEF1E" w14:textId="77777777" w:rsidR="00FB6877" w:rsidRPr="008B0E36" w:rsidRDefault="00FB6877" w:rsidP="00FB6877">
      <w:pPr>
        <w:rPr>
          <w:rFonts w:ascii="Times New Roman" w:hAnsi="Times New Roman" w:cs="Times New Roman"/>
          <w:sz w:val="24"/>
          <w:szCs w:val="24"/>
        </w:rPr>
      </w:pPr>
      <w:r>
        <w:rPr>
          <w:noProof/>
        </w:rPr>
        <mc:AlternateContent>
          <mc:Choice Requires="wps">
            <w:drawing>
              <wp:anchor distT="4294967294" distB="4294967294" distL="114300" distR="114300" simplePos="0" relativeHeight="251659264" behindDoc="0" locked="0" layoutInCell="1" allowOverlap="1" wp14:anchorId="102D973A" wp14:editId="400F5679">
                <wp:simplePos x="0" y="0"/>
                <wp:positionH relativeFrom="column">
                  <wp:posOffset>3972</wp:posOffset>
                </wp:positionH>
                <wp:positionV relativeFrom="paragraph">
                  <wp:posOffset>65021</wp:posOffset>
                </wp:positionV>
                <wp:extent cx="6057900" cy="0"/>
                <wp:effectExtent l="0" t="19050" r="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EF9DCF" id="Přímá spojnic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1pt" to="477.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" strokeweight="2.25pt"/>
            </w:pict>
          </mc:Fallback>
        </mc:AlternateContent>
      </w:r>
    </w:p>
    <w:p w14:paraId="3BEE0A8B" w14:textId="563814E9" w:rsidR="00FB6877" w:rsidRPr="00C562FF" w:rsidRDefault="00FB6877" w:rsidP="00FB6877">
      <w:pPr>
        <w:rPr>
          <w:rFonts w:ascii="Arial" w:hAnsi="Arial" w:cs="Arial"/>
          <w:sz w:val="20"/>
          <w:szCs w:val="20"/>
        </w:rPr>
      </w:pPr>
      <w:r w:rsidRPr="00C562FF">
        <w:rPr>
          <w:rFonts w:ascii="Arial" w:hAnsi="Arial" w:cs="Arial"/>
          <w:sz w:val="20"/>
          <w:szCs w:val="20"/>
        </w:rPr>
        <w:t>Č. j.: VS-116854-</w:t>
      </w:r>
      <w:r w:rsidR="002C3601">
        <w:rPr>
          <w:rFonts w:ascii="Arial" w:hAnsi="Arial" w:cs="Arial"/>
          <w:sz w:val="20"/>
          <w:szCs w:val="20"/>
        </w:rPr>
        <w:t>11</w:t>
      </w:r>
      <w:bookmarkStart w:id="0" w:name="_GoBack"/>
      <w:bookmarkEnd w:id="0"/>
      <w:r w:rsidRPr="00C562FF">
        <w:rPr>
          <w:rFonts w:ascii="Arial" w:hAnsi="Arial" w:cs="Arial"/>
          <w:sz w:val="20"/>
          <w:szCs w:val="20"/>
        </w:rPr>
        <w:t>/ČJ-2017-800</w:t>
      </w:r>
      <w:r w:rsidR="005220A6">
        <w:rPr>
          <w:rFonts w:ascii="Arial" w:hAnsi="Arial" w:cs="Arial"/>
          <w:sz w:val="20"/>
          <w:szCs w:val="20"/>
        </w:rPr>
        <w:t>097</w:t>
      </w:r>
      <w:r w:rsidRPr="00C562FF">
        <w:rPr>
          <w:rFonts w:ascii="Arial" w:hAnsi="Arial" w:cs="Arial"/>
          <w:sz w:val="20"/>
          <w:szCs w:val="20"/>
        </w:rPr>
        <w:t>-VERZAK</w:t>
      </w:r>
    </w:p>
    <w:p w14:paraId="36175CA0" w14:textId="77777777" w:rsidR="00FB6877" w:rsidRPr="00C562FF" w:rsidRDefault="00FB6877" w:rsidP="00FB6877">
      <w:pPr>
        <w:jc w:val="both"/>
        <w:rPr>
          <w:rFonts w:ascii="Arial" w:hAnsi="Arial" w:cs="Arial"/>
          <w:sz w:val="20"/>
          <w:szCs w:val="20"/>
          <w:u w:val="single"/>
        </w:rPr>
      </w:pPr>
    </w:p>
    <w:p w14:paraId="39492FB5" w14:textId="77777777" w:rsidR="00955FF5" w:rsidRDefault="00955FF5" w:rsidP="00955FF5">
      <w:pPr>
        <w:spacing w:line="280" w:lineRule="atLeast"/>
        <w:jc w:val="both"/>
        <w:rPr>
          <w:rFonts w:ascii="Arial" w:eastAsia="MS Mincho" w:hAnsi="Arial" w:cs="Arial"/>
          <w:b/>
          <w:sz w:val="20"/>
          <w:szCs w:val="20"/>
        </w:rPr>
      </w:pPr>
    </w:p>
    <w:p w14:paraId="47B7F477" w14:textId="77777777" w:rsidR="00C562FF" w:rsidRDefault="00C562FF" w:rsidP="00955FF5">
      <w:pPr>
        <w:spacing w:line="280" w:lineRule="atLeast"/>
        <w:jc w:val="both"/>
        <w:rPr>
          <w:rFonts w:ascii="Arial" w:eastAsia="MS Mincho" w:hAnsi="Arial" w:cs="Arial"/>
          <w:b/>
          <w:sz w:val="20"/>
          <w:szCs w:val="20"/>
        </w:rPr>
      </w:pPr>
    </w:p>
    <w:p w14:paraId="772A5E88" w14:textId="77777777" w:rsidR="00C562FF" w:rsidRDefault="00C562FF" w:rsidP="00955FF5">
      <w:pPr>
        <w:spacing w:line="280" w:lineRule="atLeast"/>
        <w:jc w:val="both"/>
        <w:rPr>
          <w:rFonts w:ascii="Arial" w:eastAsia="MS Mincho" w:hAnsi="Arial" w:cs="Arial"/>
          <w:b/>
          <w:sz w:val="20"/>
          <w:szCs w:val="20"/>
        </w:rPr>
      </w:pPr>
    </w:p>
    <w:p w14:paraId="2F79776D" w14:textId="77777777" w:rsidR="00955FF5" w:rsidRPr="00B83157" w:rsidRDefault="00955FF5" w:rsidP="00955FF5">
      <w:pPr>
        <w:spacing w:line="280" w:lineRule="atLeast"/>
        <w:jc w:val="both"/>
        <w:rPr>
          <w:rFonts w:ascii="Arial" w:eastAsia="MS Mincho" w:hAnsi="Arial" w:cs="Arial"/>
          <w:b/>
          <w:sz w:val="20"/>
          <w:szCs w:val="20"/>
        </w:rPr>
      </w:pPr>
    </w:p>
    <w:p w14:paraId="61E7595A" w14:textId="77777777" w:rsidR="00955FF5" w:rsidRPr="00B83157" w:rsidRDefault="00955FF5" w:rsidP="00955FF5">
      <w:pPr>
        <w:spacing w:line="280" w:lineRule="atLeast"/>
        <w:jc w:val="both"/>
        <w:rPr>
          <w:rFonts w:ascii="Arial" w:eastAsia="MS Mincho" w:hAnsi="Arial" w:cs="Arial"/>
          <w:b/>
          <w:sz w:val="20"/>
          <w:szCs w:val="20"/>
        </w:rPr>
      </w:pPr>
    </w:p>
    <w:p w14:paraId="035BB9DA" w14:textId="77777777" w:rsidR="00FB6877" w:rsidRPr="00C562FF" w:rsidRDefault="00FB6877" w:rsidP="00FB6877">
      <w:pPr>
        <w:jc w:val="center"/>
        <w:rPr>
          <w:rFonts w:ascii="Arial" w:hAnsi="Arial" w:cs="Arial"/>
          <w:b/>
          <w:sz w:val="28"/>
          <w:szCs w:val="28"/>
        </w:rPr>
      </w:pPr>
      <w:r w:rsidRPr="00C562FF">
        <w:rPr>
          <w:rFonts w:ascii="Arial" w:hAnsi="Arial" w:cs="Arial"/>
          <w:b/>
          <w:sz w:val="28"/>
          <w:szCs w:val="28"/>
        </w:rPr>
        <w:t xml:space="preserve">Výzva </w:t>
      </w:r>
    </w:p>
    <w:p w14:paraId="70F57FBD" w14:textId="77777777" w:rsidR="00C562FF" w:rsidRPr="00E11357" w:rsidRDefault="00FB6877" w:rsidP="00C562FF">
      <w:pPr>
        <w:spacing w:line="280" w:lineRule="atLeast"/>
        <w:jc w:val="center"/>
        <w:rPr>
          <w:rFonts w:ascii="Arial" w:hAnsi="Arial" w:cs="Arial"/>
          <w:bCs/>
          <w:color w:val="FF0000"/>
          <w:sz w:val="28"/>
          <w:szCs w:val="28"/>
        </w:rPr>
      </w:pPr>
      <w:r w:rsidRPr="00E11357">
        <w:rPr>
          <w:rFonts w:ascii="Arial" w:hAnsi="Arial" w:cs="Arial"/>
          <w:sz w:val="24"/>
          <w:szCs w:val="24"/>
        </w:rPr>
        <w:t>k podání nabídek včetně zadávací dokumentace k veřejné zakázce</w:t>
      </w:r>
    </w:p>
    <w:p w14:paraId="1532618F" w14:textId="77777777" w:rsidR="00955FF5" w:rsidRPr="008D18CC" w:rsidRDefault="00E11357" w:rsidP="00C562FF">
      <w:pPr>
        <w:spacing w:line="280" w:lineRule="atLeast"/>
        <w:jc w:val="center"/>
        <w:rPr>
          <w:rFonts w:ascii="Arial" w:hAnsi="Arial" w:cs="Arial"/>
          <w:b/>
          <w:bCs/>
          <w:sz w:val="28"/>
          <w:szCs w:val="28"/>
        </w:rPr>
      </w:pPr>
      <w:r w:rsidRPr="008D18CC">
        <w:rPr>
          <w:rFonts w:ascii="Arial" w:hAnsi="Arial" w:cs="Arial"/>
          <w:b/>
          <w:bCs/>
          <w:sz w:val="28"/>
          <w:szCs w:val="28"/>
        </w:rPr>
        <w:t>„</w:t>
      </w:r>
      <w:r w:rsidR="00E324E8" w:rsidRPr="008D18CC">
        <w:rPr>
          <w:rFonts w:ascii="Arial" w:hAnsi="Arial" w:cs="Arial"/>
          <w:b/>
          <w:bCs/>
          <w:sz w:val="28"/>
          <w:szCs w:val="28"/>
        </w:rPr>
        <w:t xml:space="preserve">Ostrov – </w:t>
      </w:r>
      <w:proofErr w:type="spellStart"/>
      <w:r w:rsidR="00E324E8" w:rsidRPr="008D18CC">
        <w:rPr>
          <w:rFonts w:ascii="Arial" w:hAnsi="Arial" w:cs="Arial"/>
          <w:b/>
          <w:bCs/>
          <w:sz w:val="28"/>
          <w:szCs w:val="28"/>
        </w:rPr>
        <w:t>reko</w:t>
      </w:r>
      <w:proofErr w:type="spellEnd"/>
      <w:r w:rsidR="00E324E8" w:rsidRPr="008D18CC">
        <w:rPr>
          <w:rFonts w:ascii="Arial" w:hAnsi="Arial" w:cs="Arial"/>
          <w:b/>
          <w:bCs/>
          <w:sz w:val="28"/>
          <w:szCs w:val="28"/>
        </w:rPr>
        <w:t xml:space="preserve"> a rozšíření </w:t>
      </w:r>
      <w:proofErr w:type="spellStart"/>
      <w:r w:rsidR="00E324E8" w:rsidRPr="008D18CC">
        <w:rPr>
          <w:rFonts w:ascii="Arial" w:hAnsi="Arial" w:cs="Arial"/>
          <w:b/>
          <w:bCs/>
          <w:sz w:val="28"/>
          <w:szCs w:val="28"/>
        </w:rPr>
        <w:t>SaSZP</w:t>
      </w:r>
      <w:proofErr w:type="spellEnd"/>
      <w:r w:rsidR="00E324E8" w:rsidRPr="008D18CC">
        <w:rPr>
          <w:rFonts w:ascii="Arial" w:hAnsi="Arial" w:cs="Arial"/>
          <w:b/>
          <w:bCs/>
          <w:sz w:val="28"/>
          <w:szCs w:val="28"/>
        </w:rPr>
        <w:t>“</w:t>
      </w:r>
    </w:p>
    <w:p w14:paraId="48D57401" w14:textId="77777777" w:rsidR="00C562FF" w:rsidRDefault="00C562FF" w:rsidP="00C562FF">
      <w:pPr>
        <w:spacing w:line="280" w:lineRule="atLeast"/>
        <w:jc w:val="center"/>
        <w:rPr>
          <w:rFonts w:ascii="Arial" w:hAnsi="Arial" w:cs="Arial"/>
          <w:b/>
          <w:bCs/>
          <w:color w:val="FF0000"/>
          <w:sz w:val="28"/>
          <w:szCs w:val="28"/>
        </w:rPr>
      </w:pPr>
    </w:p>
    <w:p w14:paraId="3FD02806" w14:textId="77777777" w:rsidR="00C562FF" w:rsidRDefault="00C562FF" w:rsidP="00C562FF">
      <w:pPr>
        <w:spacing w:line="280" w:lineRule="atLeast"/>
        <w:jc w:val="center"/>
        <w:rPr>
          <w:rFonts w:ascii="Arial" w:hAnsi="Arial" w:cs="Arial"/>
          <w:b/>
          <w:bCs/>
          <w:color w:val="FF0000"/>
          <w:sz w:val="28"/>
          <w:szCs w:val="28"/>
        </w:rPr>
      </w:pPr>
    </w:p>
    <w:p w14:paraId="2F9C49F8" w14:textId="77777777" w:rsidR="00C562FF" w:rsidRPr="00C562FF" w:rsidRDefault="00C562FF" w:rsidP="00C562FF">
      <w:pPr>
        <w:spacing w:line="280" w:lineRule="atLeast"/>
        <w:jc w:val="center"/>
        <w:rPr>
          <w:rFonts w:ascii="Arial" w:hAnsi="Arial" w:cs="Arial"/>
          <w:b/>
          <w:bCs/>
          <w:color w:val="FF0000"/>
          <w:sz w:val="28"/>
          <w:szCs w:val="28"/>
        </w:rPr>
      </w:pPr>
    </w:p>
    <w:p w14:paraId="19CE7621" w14:textId="77777777" w:rsidR="00955FF5" w:rsidRPr="006F77E8" w:rsidRDefault="00955FF5" w:rsidP="00955FF5">
      <w:pPr>
        <w:spacing w:line="280" w:lineRule="atLeast"/>
        <w:jc w:val="both"/>
        <w:rPr>
          <w:rFonts w:ascii="Arial" w:hAnsi="Arial" w:cs="Arial"/>
          <w:spacing w:val="10"/>
          <w:sz w:val="20"/>
          <w:szCs w:val="20"/>
        </w:rPr>
      </w:pPr>
      <w:r>
        <w:rPr>
          <w:rFonts w:ascii="Arial" w:hAnsi="Arial" w:cs="Arial"/>
          <w:bCs/>
          <w:sz w:val="20"/>
          <w:szCs w:val="20"/>
        </w:rPr>
        <w:t>Z</w:t>
      </w:r>
      <w:r w:rsidRPr="006F77E8">
        <w:rPr>
          <w:rFonts w:ascii="Arial" w:hAnsi="Arial" w:cs="Arial"/>
          <w:bCs/>
          <w:sz w:val="20"/>
          <w:szCs w:val="20"/>
        </w:rPr>
        <w:t xml:space="preserve">adavatel </w:t>
      </w:r>
      <w:r>
        <w:rPr>
          <w:rFonts w:ascii="Arial" w:hAnsi="Arial" w:cs="Arial"/>
          <w:bCs/>
          <w:sz w:val="20"/>
          <w:szCs w:val="20"/>
        </w:rPr>
        <w:t xml:space="preserve">výše uvedené veřejné zakázky </w:t>
      </w:r>
      <w:r w:rsidRPr="006F77E8">
        <w:rPr>
          <w:rFonts w:ascii="Arial" w:hAnsi="Arial" w:cs="Arial"/>
          <w:bCs/>
          <w:sz w:val="20"/>
          <w:szCs w:val="20"/>
        </w:rPr>
        <w:t xml:space="preserve">Vás </w:t>
      </w:r>
      <w:r>
        <w:rPr>
          <w:rFonts w:ascii="Arial" w:hAnsi="Arial" w:cs="Arial"/>
          <w:bCs/>
          <w:sz w:val="20"/>
          <w:szCs w:val="20"/>
        </w:rPr>
        <w:t>tímto dle</w:t>
      </w:r>
      <w:r w:rsidRPr="006F77E8">
        <w:rPr>
          <w:rFonts w:ascii="Arial" w:hAnsi="Arial" w:cs="Arial"/>
          <w:sz w:val="20"/>
          <w:szCs w:val="20"/>
        </w:rPr>
        <w:t xml:space="preserve"> </w:t>
      </w:r>
      <w:r w:rsidR="00A42F8D">
        <w:rPr>
          <w:rFonts w:ascii="Arial" w:hAnsi="Arial" w:cs="Arial"/>
          <w:sz w:val="20"/>
          <w:szCs w:val="20"/>
        </w:rPr>
        <w:t xml:space="preserve">ustanovení </w:t>
      </w:r>
      <w:r w:rsidRPr="006F77E8">
        <w:rPr>
          <w:rFonts w:ascii="Arial" w:hAnsi="Arial" w:cs="Arial"/>
          <w:sz w:val="20"/>
          <w:szCs w:val="20"/>
        </w:rPr>
        <w:t xml:space="preserve">§ </w:t>
      </w:r>
      <w:r>
        <w:rPr>
          <w:rFonts w:ascii="Arial" w:hAnsi="Arial" w:cs="Arial"/>
          <w:sz w:val="20"/>
          <w:szCs w:val="20"/>
        </w:rPr>
        <w:t>53</w:t>
      </w:r>
      <w:r w:rsidRPr="006F77E8">
        <w:rPr>
          <w:rFonts w:ascii="Arial" w:hAnsi="Arial" w:cs="Arial"/>
          <w:sz w:val="20"/>
          <w:szCs w:val="20"/>
        </w:rPr>
        <w:t xml:space="preserve"> odst. 1 zákona č. 13</w:t>
      </w:r>
      <w:r>
        <w:rPr>
          <w:rFonts w:ascii="Arial" w:hAnsi="Arial" w:cs="Arial"/>
          <w:sz w:val="20"/>
          <w:szCs w:val="20"/>
        </w:rPr>
        <w:t>4</w:t>
      </w:r>
      <w:r w:rsidRPr="006F77E8">
        <w:rPr>
          <w:rFonts w:ascii="Arial" w:hAnsi="Arial" w:cs="Arial"/>
          <w:sz w:val="20"/>
          <w:szCs w:val="20"/>
        </w:rPr>
        <w:t>/20</w:t>
      </w:r>
      <w:r>
        <w:rPr>
          <w:rFonts w:ascii="Arial" w:hAnsi="Arial" w:cs="Arial"/>
          <w:sz w:val="20"/>
          <w:szCs w:val="20"/>
        </w:rPr>
        <w:t>1</w:t>
      </w:r>
      <w:r w:rsidRPr="006F77E8">
        <w:rPr>
          <w:rFonts w:ascii="Arial" w:hAnsi="Arial" w:cs="Arial"/>
          <w:sz w:val="20"/>
          <w:szCs w:val="20"/>
        </w:rPr>
        <w:t xml:space="preserve">6 Sb., o </w:t>
      </w:r>
      <w:r>
        <w:rPr>
          <w:rFonts w:ascii="Arial" w:hAnsi="Arial" w:cs="Arial"/>
          <w:sz w:val="20"/>
          <w:szCs w:val="20"/>
        </w:rPr>
        <w:t>zadávání veřejných z</w:t>
      </w:r>
      <w:r w:rsidRPr="006F77E8">
        <w:rPr>
          <w:rFonts w:ascii="Arial" w:hAnsi="Arial" w:cs="Arial"/>
          <w:sz w:val="20"/>
          <w:szCs w:val="20"/>
        </w:rPr>
        <w:t>akáz</w:t>
      </w:r>
      <w:r>
        <w:rPr>
          <w:rFonts w:ascii="Arial" w:hAnsi="Arial" w:cs="Arial"/>
          <w:sz w:val="20"/>
          <w:szCs w:val="20"/>
        </w:rPr>
        <w:t>ek</w:t>
      </w:r>
      <w:r w:rsidR="001D2770">
        <w:rPr>
          <w:rFonts w:ascii="Arial" w:hAnsi="Arial" w:cs="Arial"/>
          <w:sz w:val="20"/>
          <w:szCs w:val="20"/>
        </w:rPr>
        <w:t>, ve znění pozdějších předpisů</w:t>
      </w:r>
      <w:r>
        <w:rPr>
          <w:rFonts w:ascii="Arial" w:hAnsi="Arial" w:cs="Arial"/>
          <w:sz w:val="20"/>
          <w:szCs w:val="20"/>
        </w:rPr>
        <w:t xml:space="preserve"> </w:t>
      </w:r>
      <w:r w:rsidRPr="006F77E8">
        <w:rPr>
          <w:rFonts w:ascii="Arial" w:hAnsi="Arial" w:cs="Arial"/>
          <w:sz w:val="20"/>
          <w:szCs w:val="20"/>
        </w:rPr>
        <w:t>(dále jen „zákon“</w:t>
      </w:r>
      <w:r w:rsidR="00E324E8">
        <w:rPr>
          <w:rFonts w:ascii="Arial" w:hAnsi="Arial" w:cs="Arial"/>
          <w:sz w:val="20"/>
          <w:szCs w:val="20"/>
        </w:rPr>
        <w:t xml:space="preserve"> nebo „ZZVZ“)</w:t>
      </w:r>
      <w:r w:rsidRPr="006F77E8">
        <w:rPr>
          <w:rFonts w:ascii="Arial" w:hAnsi="Arial" w:cs="Arial"/>
          <w:sz w:val="20"/>
          <w:szCs w:val="20"/>
        </w:rPr>
        <w:t xml:space="preserve">, </w:t>
      </w:r>
      <w:r>
        <w:rPr>
          <w:rFonts w:ascii="Arial" w:hAnsi="Arial" w:cs="Arial"/>
          <w:sz w:val="20"/>
          <w:szCs w:val="20"/>
        </w:rPr>
        <w:t>vyzývá k podání nabídky.</w:t>
      </w:r>
    </w:p>
    <w:p w14:paraId="20968AF6" w14:textId="77777777" w:rsidR="00955FF5" w:rsidRPr="00C51DB1" w:rsidRDefault="00955FF5" w:rsidP="00955FF5">
      <w:pPr>
        <w:pStyle w:val="Zkladntext"/>
        <w:spacing w:line="280" w:lineRule="atLeast"/>
        <w:jc w:val="both"/>
        <w:rPr>
          <w:rFonts w:ascii="Arial" w:hAnsi="Arial" w:cs="Arial"/>
          <w:sz w:val="20"/>
          <w:szCs w:val="20"/>
        </w:rPr>
      </w:pPr>
    </w:p>
    <w:p w14:paraId="4A5DB0F8" w14:textId="77777777" w:rsidR="00955FF5" w:rsidRPr="00C51DB1" w:rsidRDefault="00955FF5" w:rsidP="00955FF5">
      <w:pPr>
        <w:numPr>
          <w:ilvl w:val="0"/>
          <w:numId w:val="3"/>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název veřejné zakázky</w:t>
      </w:r>
    </w:p>
    <w:p w14:paraId="075AFD61" w14:textId="77777777" w:rsidR="00955FF5" w:rsidRDefault="00955FF5" w:rsidP="00955FF5">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2F29DB" w:rsidRPr="002F29DB" w14:paraId="6B1330D0" w14:textId="77777777" w:rsidTr="00E5137B">
        <w:trPr>
          <w:trHeight w:val="462"/>
        </w:trPr>
        <w:tc>
          <w:tcPr>
            <w:tcW w:w="4248" w:type="dxa"/>
            <w:vAlign w:val="center"/>
          </w:tcPr>
          <w:p w14:paraId="48B71933" w14:textId="77777777" w:rsidR="00955FF5" w:rsidRPr="002F29DB" w:rsidRDefault="00955FF5" w:rsidP="00E5137B">
            <w:pPr>
              <w:spacing w:line="280" w:lineRule="atLeast"/>
              <w:rPr>
                <w:rFonts w:ascii="Arial" w:hAnsi="Arial" w:cs="Arial"/>
                <w:sz w:val="20"/>
                <w:szCs w:val="20"/>
              </w:rPr>
            </w:pPr>
            <w:r w:rsidRPr="002F29DB">
              <w:rPr>
                <w:rFonts w:ascii="Arial" w:hAnsi="Arial" w:cs="Arial"/>
                <w:sz w:val="20"/>
                <w:szCs w:val="20"/>
              </w:rPr>
              <w:t>Název veřejné zakázky:</w:t>
            </w:r>
          </w:p>
        </w:tc>
        <w:tc>
          <w:tcPr>
            <w:tcW w:w="5040" w:type="dxa"/>
            <w:vAlign w:val="center"/>
          </w:tcPr>
          <w:p w14:paraId="334EA4C0" w14:textId="77777777" w:rsidR="00955FF5" w:rsidRPr="002F29DB" w:rsidRDefault="00955FF5" w:rsidP="00823152">
            <w:pPr>
              <w:spacing w:line="280" w:lineRule="atLeast"/>
              <w:rPr>
                <w:rFonts w:ascii="Arial" w:eastAsia="MS Mincho" w:hAnsi="Arial" w:cs="Arial"/>
                <w:bCs/>
                <w:sz w:val="20"/>
                <w:szCs w:val="20"/>
              </w:rPr>
            </w:pPr>
            <w:r w:rsidRPr="002F29DB">
              <w:rPr>
                <w:rFonts w:ascii="Arial" w:eastAsia="MS Mincho" w:hAnsi="Arial" w:cs="Arial"/>
                <w:b/>
                <w:sz w:val="20"/>
                <w:szCs w:val="20"/>
              </w:rPr>
              <w:t xml:space="preserve">Ostrov – </w:t>
            </w:r>
            <w:proofErr w:type="spellStart"/>
            <w:r w:rsidRPr="002F29DB">
              <w:rPr>
                <w:rFonts w:ascii="Arial" w:eastAsia="MS Mincho" w:hAnsi="Arial" w:cs="Arial"/>
                <w:b/>
                <w:sz w:val="20"/>
                <w:szCs w:val="20"/>
              </w:rPr>
              <w:t>reko</w:t>
            </w:r>
            <w:proofErr w:type="spellEnd"/>
            <w:r w:rsidRPr="002F29DB">
              <w:rPr>
                <w:rFonts w:ascii="Arial" w:eastAsia="MS Mincho" w:hAnsi="Arial" w:cs="Arial"/>
                <w:b/>
                <w:sz w:val="20"/>
                <w:szCs w:val="20"/>
              </w:rPr>
              <w:t xml:space="preserve"> a rozšíření</w:t>
            </w:r>
            <w:r w:rsidR="00823152" w:rsidRPr="002F29DB">
              <w:rPr>
                <w:rFonts w:ascii="Arial" w:eastAsia="MS Mincho" w:hAnsi="Arial" w:cs="Arial"/>
                <w:b/>
                <w:sz w:val="20"/>
                <w:szCs w:val="20"/>
              </w:rPr>
              <w:t xml:space="preserve"> </w:t>
            </w:r>
            <w:proofErr w:type="spellStart"/>
            <w:r w:rsidRPr="002F29DB">
              <w:rPr>
                <w:rFonts w:ascii="Arial" w:eastAsia="MS Mincho" w:hAnsi="Arial" w:cs="Arial"/>
                <w:b/>
                <w:sz w:val="20"/>
                <w:szCs w:val="20"/>
              </w:rPr>
              <w:t>SaSZP</w:t>
            </w:r>
            <w:proofErr w:type="spellEnd"/>
          </w:p>
        </w:tc>
      </w:tr>
    </w:tbl>
    <w:p w14:paraId="5A449E50" w14:textId="77777777" w:rsidR="00955FF5" w:rsidRDefault="00955FF5" w:rsidP="00955FF5">
      <w:pPr>
        <w:spacing w:line="280" w:lineRule="atLeast"/>
        <w:jc w:val="both"/>
        <w:rPr>
          <w:rFonts w:ascii="Arial" w:hAnsi="Arial" w:cs="Arial"/>
          <w:sz w:val="20"/>
          <w:szCs w:val="20"/>
        </w:rPr>
      </w:pPr>
    </w:p>
    <w:p w14:paraId="157A3B8E" w14:textId="77777777" w:rsidR="00955FF5" w:rsidRPr="00C51DB1" w:rsidRDefault="00955FF5" w:rsidP="00955FF5">
      <w:pPr>
        <w:numPr>
          <w:ilvl w:val="0"/>
          <w:numId w:val="3"/>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sidRPr="00C51DB1">
        <w:rPr>
          <w:rFonts w:ascii="Arial" w:hAnsi="Arial" w:cs="Arial"/>
          <w:b/>
          <w:caps/>
          <w:sz w:val="20"/>
          <w:szCs w:val="20"/>
        </w:rPr>
        <w:t xml:space="preserve">Identifikační údaje </w:t>
      </w:r>
      <w:r>
        <w:rPr>
          <w:rFonts w:ascii="Arial" w:hAnsi="Arial" w:cs="Arial"/>
          <w:b/>
          <w:caps/>
          <w:sz w:val="20"/>
          <w:szCs w:val="20"/>
        </w:rPr>
        <w:t>zadavatele</w:t>
      </w:r>
    </w:p>
    <w:p w14:paraId="0D4B7DEC" w14:textId="77777777" w:rsidR="00955FF5" w:rsidRDefault="00955FF5" w:rsidP="00955FF5">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955FF5" w:rsidRPr="00854BF1" w14:paraId="18B1D3A6" w14:textId="77777777" w:rsidTr="0063184C">
        <w:tc>
          <w:tcPr>
            <w:tcW w:w="4248" w:type="dxa"/>
          </w:tcPr>
          <w:p w14:paraId="242A7737" w14:textId="77777777" w:rsidR="00955FF5" w:rsidRPr="00854BF1" w:rsidRDefault="00955FF5" w:rsidP="0063184C">
            <w:pPr>
              <w:spacing w:line="280" w:lineRule="atLeast"/>
              <w:rPr>
                <w:rFonts w:ascii="Arial" w:hAnsi="Arial" w:cs="Arial"/>
                <w:sz w:val="20"/>
                <w:szCs w:val="20"/>
              </w:rPr>
            </w:pPr>
            <w:r w:rsidRPr="00854BF1">
              <w:rPr>
                <w:rFonts w:ascii="Arial" w:hAnsi="Arial" w:cs="Arial"/>
                <w:sz w:val="20"/>
                <w:szCs w:val="20"/>
              </w:rPr>
              <w:t>Obchodní firma nebo název / obchodní firma nebo jméno a příjmení:</w:t>
            </w:r>
          </w:p>
        </w:tc>
        <w:tc>
          <w:tcPr>
            <w:tcW w:w="5040" w:type="dxa"/>
            <w:vAlign w:val="center"/>
          </w:tcPr>
          <w:p w14:paraId="0C2C4077" w14:textId="77777777" w:rsidR="00955FF5" w:rsidRPr="00C95265" w:rsidRDefault="00693458" w:rsidP="0063184C">
            <w:pPr>
              <w:spacing w:line="280" w:lineRule="atLeast"/>
              <w:rPr>
                <w:rFonts w:ascii="Arial" w:hAnsi="Arial" w:cs="Arial"/>
                <w:b/>
                <w:sz w:val="20"/>
                <w:szCs w:val="20"/>
              </w:rPr>
            </w:pPr>
            <w:r>
              <w:rPr>
                <w:rFonts w:ascii="Arial" w:eastAsia="MS Mincho" w:hAnsi="Arial" w:cs="Arial"/>
                <w:b/>
                <w:sz w:val="20"/>
                <w:szCs w:val="20"/>
              </w:rPr>
              <w:t xml:space="preserve">Česká republika, </w:t>
            </w:r>
            <w:r w:rsidR="00955FF5" w:rsidRPr="00E6405F">
              <w:rPr>
                <w:rFonts w:ascii="Arial" w:eastAsia="MS Mincho" w:hAnsi="Arial" w:cs="Arial"/>
                <w:b/>
                <w:sz w:val="20"/>
                <w:szCs w:val="20"/>
              </w:rPr>
              <w:t>Vězeňská služba České republiky</w:t>
            </w:r>
          </w:p>
        </w:tc>
      </w:tr>
      <w:tr w:rsidR="00955FF5" w:rsidRPr="00854BF1" w14:paraId="01284CD1" w14:textId="77777777" w:rsidTr="0063184C">
        <w:tc>
          <w:tcPr>
            <w:tcW w:w="4248" w:type="dxa"/>
          </w:tcPr>
          <w:p w14:paraId="7911468A" w14:textId="77777777" w:rsidR="00955FF5" w:rsidRPr="00854BF1" w:rsidRDefault="00955FF5" w:rsidP="0063184C">
            <w:pPr>
              <w:spacing w:line="280" w:lineRule="atLeast"/>
              <w:rPr>
                <w:rFonts w:ascii="Arial" w:hAnsi="Arial" w:cs="Arial"/>
                <w:sz w:val="20"/>
                <w:szCs w:val="20"/>
              </w:rPr>
            </w:pPr>
            <w:r w:rsidRPr="00854BF1">
              <w:rPr>
                <w:rFonts w:ascii="Arial" w:hAnsi="Arial" w:cs="Arial"/>
                <w:sz w:val="20"/>
                <w:szCs w:val="20"/>
              </w:rPr>
              <w:t>Sídlo / místo podnikání / místo trvalého pobytu (příp. doručovací adresa):</w:t>
            </w:r>
          </w:p>
        </w:tc>
        <w:tc>
          <w:tcPr>
            <w:tcW w:w="5040" w:type="dxa"/>
            <w:vAlign w:val="center"/>
          </w:tcPr>
          <w:p w14:paraId="26CC2807" w14:textId="77777777" w:rsidR="00955FF5" w:rsidRPr="00C95265" w:rsidRDefault="00955FF5" w:rsidP="0063184C">
            <w:pPr>
              <w:spacing w:line="280" w:lineRule="atLeast"/>
              <w:rPr>
                <w:rFonts w:ascii="Arial" w:hAnsi="Arial" w:cs="Arial"/>
                <w:sz w:val="20"/>
                <w:szCs w:val="20"/>
              </w:rPr>
            </w:pPr>
            <w:r w:rsidRPr="00E6405F">
              <w:rPr>
                <w:rFonts w:ascii="Arial" w:eastAsia="MS Mincho" w:hAnsi="Arial" w:cs="Arial"/>
                <w:sz w:val="20"/>
                <w:szCs w:val="20"/>
              </w:rPr>
              <w:t>Soudní 1672/1a, 140 67 Praha 4</w:t>
            </w:r>
          </w:p>
        </w:tc>
      </w:tr>
      <w:tr w:rsidR="00955FF5" w:rsidRPr="00854BF1" w14:paraId="3F6DA42D" w14:textId="77777777" w:rsidTr="0063184C">
        <w:tc>
          <w:tcPr>
            <w:tcW w:w="4248" w:type="dxa"/>
            <w:vAlign w:val="center"/>
          </w:tcPr>
          <w:p w14:paraId="0217B137" w14:textId="77777777" w:rsidR="00955FF5" w:rsidRPr="00854BF1" w:rsidRDefault="00955FF5" w:rsidP="0063184C">
            <w:pPr>
              <w:spacing w:line="280" w:lineRule="atLeast"/>
              <w:rPr>
                <w:rFonts w:ascii="Arial" w:hAnsi="Arial" w:cs="Arial"/>
                <w:sz w:val="20"/>
                <w:szCs w:val="20"/>
              </w:rPr>
            </w:pPr>
            <w:r w:rsidRPr="00854BF1">
              <w:rPr>
                <w:rFonts w:ascii="Arial" w:hAnsi="Arial" w:cs="Arial"/>
                <w:sz w:val="20"/>
                <w:szCs w:val="20"/>
              </w:rPr>
              <w:t>IČ</w:t>
            </w:r>
            <w:r>
              <w:rPr>
                <w:rFonts w:ascii="Arial" w:hAnsi="Arial" w:cs="Arial"/>
                <w:sz w:val="20"/>
                <w:szCs w:val="20"/>
              </w:rPr>
              <w:t>O</w:t>
            </w:r>
            <w:r w:rsidRPr="00854BF1">
              <w:rPr>
                <w:rFonts w:ascii="Arial" w:hAnsi="Arial" w:cs="Arial"/>
                <w:sz w:val="20"/>
                <w:szCs w:val="20"/>
              </w:rPr>
              <w:t>:</w:t>
            </w:r>
          </w:p>
        </w:tc>
        <w:tc>
          <w:tcPr>
            <w:tcW w:w="5040" w:type="dxa"/>
            <w:vAlign w:val="center"/>
          </w:tcPr>
          <w:p w14:paraId="61F642CD" w14:textId="77777777" w:rsidR="00955FF5" w:rsidRPr="00C95265" w:rsidRDefault="00955FF5" w:rsidP="0063184C">
            <w:pPr>
              <w:spacing w:line="280" w:lineRule="atLeast"/>
              <w:rPr>
                <w:rFonts w:ascii="Arial" w:hAnsi="Arial" w:cs="Arial"/>
                <w:sz w:val="20"/>
                <w:szCs w:val="20"/>
              </w:rPr>
            </w:pPr>
            <w:r w:rsidRPr="00E6405F">
              <w:rPr>
                <w:rFonts w:ascii="Arial" w:eastAsia="MS Mincho" w:hAnsi="Arial" w:cs="Arial"/>
                <w:sz w:val="20"/>
                <w:szCs w:val="20"/>
              </w:rPr>
              <w:t>00212423</w:t>
            </w:r>
          </w:p>
        </w:tc>
      </w:tr>
      <w:tr w:rsidR="00955FF5" w:rsidRPr="00854BF1" w14:paraId="492347EF" w14:textId="77777777" w:rsidTr="0063184C">
        <w:tc>
          <w:tcPr>
            <w:tcW w:w="4248" w:type="dxa"/>
            <w:vAlign w:val="center"/>
          </w:tcPr>
          <w:p w14:paraId="6C401A93" w14:textId="77777777" w:rsidR="00955FF5" w:rsidRPr="00854BF1" w:rsidRDefault="00955FF5" w:rsidP="0063184C">
            <w:pPr>
              <w:spacing w:line="280" w:lineRule="atLeast"/>
              <w:rPr>
                <w:rFonts w:ascii="Arial" w:hAnsi="Arial" w:cs="Arial"/>
                <w:sz w:val="20"/>
                <w:szCs w:val="20"/>
              </w:rPr>
            </w:pPr>
            <w:r w:rsidRPr="00854BF1">
              <w:rPr>
                <w:rFonts w:ascii="Arial" w:hAnsi="Arial" w:cs="Arial"/>
                <w:sz w:val="20"/>
                <w:szCs w:val="20"/>
              </w:rPr>
              <w:t xml:space="preserve">Osoba </w:t>
            </w:r>
            <w:r>
              <w:rPr>
                <w:rFonts w:ascii="Arial" w:hAnsi="Arial" w:cs="Arial"/>
                <w:sz w:val="20"/>
                <w:szCs w:val="20"/>
              </w:rPr>
              <w:t>zastupující</w:t>
            </w:r>
            <w:r w:rsidRPr="00854BF1">
              <w:rPr>
                <w:rFonts w:ascii="Arial" w:hAnsi="Arial" w:cs="Arial"/>
                <w:sz w:val="20"/>
                <w:szCs w:val="20"/>
              </w:rPr>
              <w:t xml:space="preserve"> zadavatele:</w:t>
            </w:r>
          </w:p>
        </w:tc>
        <w:tc>
          <w:tcPr>
            <w:tcW w:w="5040" w:type="dxa"/>
            <w:vAlign w:val="center"/>
          </w:tcPr>
          <w:p w14:paraId="47ABBBA5" w14:textId="77777777" w:rsidR="00E46A13" w:rsidRDefault="00E46A13" w:rsidP="0063184C">
            <w:pPr>
              <w:spacing w:line="280" w:lineRule="atLeast"/>
              <w:rPr>
                <w:rFonts w:ascii="Arial" w:hAnsi="Arial" w:cs="Arial"/>
                <w:sz w:val="20"/>
                <w:szCs w:val="20"/>
              </w:rPr>
            </w:pPr>
            <w:r w:rsidRPr="00D901ED">
              <w:rPr>
                <w:rFonts w:ascii="Arial" w:hAnsi="Arial" w:cs="Arial"/>
                <w:sz w:val="20"/>
                <w:szCs w:val="20"/>
              </w:rPr>
              <w:t xml:space="preserve">Ing. </w:t>
            </w:r>
            <w:r>
              <w:rPr>
                <w:rFonts w:ascii="Arial" w:hAnsi="Arial" w:cs="Arial"/>
                <w:sz w:val="20"/>
                <w:szCs w:val="20"/>
              </w:rPr>
              <w:t>Jaroslav Myšička</w:t>
            </w:r>
            <w:r w:rsidRPr="00D901ED">
              <w:rPr>
                <w:rFonts w:ascii="Arial" w:hAnsi="Arial" w:cs="Arial"/>
                <w:sz w:val="20"/>
                <w:szCs w:val="20"/>
              </w:rPr>
              <w:t xml:space="preserve"> </w:t>
            </w:r>
          </w:p>
          <w:p w14:paraId="72487D80" w14:textId="224A86E7" w:rsidR="00955FF5" w:rsidRPr="00D901ED" w:rsidRDefault="00955FF5" w:rsidP="0063184C">
            <w:pPr>
              <w:spacing w:line="280" w:lineRule="atLeast"/>
              <w:rPr>
                <w:rFonts w:ascii="Arial" w:hAnsi="Arial" w:cs="Arial"/>
                <w:sz w:val="20"/>
                <w:szCs w:val="20"/>
              </w:rPr>
            </w:pPr>
            <w:r w:rsidRPr="00D901ED">
              <w:rPr>
                <w:rFonts w:ascii="Arial" w:hAnsi="Arial" w:cs="Arial"/>
                <w:sz w:val="20"/>
                <w:szCs w:val="20"/>
              </w:rPr>
              <w:t>Náměstek GŘ pro ekonomiku, investice</w:t>
            </w:r>
          </w:p>
          <w:p w14:paraId="3A78D8D5" w14:textId="20261D38" w:rsidR="00955FF5" w:rsidRPr="00C95265" w:rsidRDefault="00955FF5" w:rsidP="001F0B14">
            <w:pPr>
              <w:spacing w:line="280" w:lineRule="atLeast"/>
              <w:rPr>
                <w:rFonts w:ascii="Arial" w:hAnsi="Arial" w:cs="Arial"/>
                <w:sz w:val="20"/>
                <w:szCs w:val="20"/>
              </w:rPr>
            </w:pPr>
            <w:r w:rsidRPr="00D901ED">
              <w:rPr>
                <w:rFonts w:ascii="Arial" w:hAnsi="Arial" w:cs="Arial"/>
                <w:sz w:val="20"/>
                <w:szCs w:val="20"/>
              </w:rPr>
              <w:t>a zotavovny Vězeňské služby ČR</w:t>
            </w:r>
          </w:p>
        </w:tc>
      </w:tr>
    </w:tbl>
    <w:p w14:paraId="698B6C85" w14:textId="77777777" w:rsidR="00955FF5" w:rsidRPr="00C51DB1" w:rsidRDefault="00955FF5" w:rsidP="00955FF5">
      <w:pPr>
        <w:spacing w:line="280" w:lineRule="atLeast"/>
        <w:jc w:val="both"/>
        <w:rPr>
          <w:rFonts w:ascii="Arial" w:hAnsi="Arial" w:cs="Arial"/>
          <w:sz w:val="20"/>
          <w:szCs w:val="20"/>
        </w:rPr>
      </w:pPr>
    </w:p>
    <w:p w14:paraId="24CF1C36" w14:textId="77777777" w:rsidR="00955FF5" w:rsidRPr="00C51DB1" w:rsidRDefault="00955FF5" w:rsidP="00955FF5">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955FF5" w:rsidRPr="00854BF1" w14:paraId="39202178" w14:textId="77777777" w:rsidTr="002056AC">
        <w:tc>
          <w:tcPr>
            <w:tcW w:w="4248" w:type="dxa"/>
            <w:tcBorders>
              <w:bottom w:val="single" w:sz="4" w:space="0" w:color="auto"/>
            </w:tcBorders>
            <w:vAlign w:val="center"/>
          </w:tcPr>
          <w:p w14:paraId="3879FAB1" w14:textId="77777777" w:rsidR="00955FF5" w:rsidRPr="00854BF1" w:rsidRDefault="00955FF5" w:rsidP="0063184C">
            <w:pPr>
              <w:spacing w:line="280" w:lineRule="atLeast"/>
              <w:rPr>
                <w:rFonts w:ascii="Arial" w:hAnsi="Arial" w:cs="Arial"/>
                <w:sz w:val="20"/>
                <w:szCs w:val="20"/>
              </w:rPr>
            </w:pPr>
            <w:r w:rsidRPr="00854BF1">
              <w:rPr>
                <w:rFonts w:ascii="Arial" w:hAnsi="Arial" w:cs="Arial"/>
                <w:sz w:val="20"/>
                <w:szCs w:val="20"/>
              </w:rPr>
              <w:lastRenderedPageBreak/>
              <w:t>Kontaktní osoba:</w:t>
            </w:r>
          </w:p>
        </w:tc>
        <w:tc>
          <w:tcPr>
            <w:tcW w:w="5040" w:type="dxa"/>
            <w:tcBorders>
              <w:bottom w:val="single" w:sz="4" w:space="0" w:color="auto"/>
            </w:tcBorders>
            <w:vAlign w:val="center"/>
          </w:tcPr>
          <w:p w14:paraId="3A931F2F" w14:textId="77777777" w:rsidR="00955FF5" w:rsidRPr="00854BF1" w:rsidRDefault="00E324E8" w:rsidP="00E324E8">
            <w:pPr>
              <w:spacing w:line="280" w:lineRule="atLeast"/>
              <w:rPr>
                <w:rFonts w:ascii="Arial" w:hAnsi="Arial" w:cs="Arial"/>
                <w:sz w:val="20"/>
                <w:szCs w:val="20"/>
              </w:rPr>
            </w:pPr>
            <w:r>
              <w:rPr>
                <w:rFonts w:ascii="Arial" w:hAnsi="Arial" w:cs="Arial"/>
                <w:sz w:val="20"/>
                <w:szCs w:val="20"/>
              </w:rPr>
              <w:t>Josef Ausburher</w:t>
            </w:r>
          </w:p>
        </w:tc>
      </w:tr>
      <w:tr w:rsidR="00955FF5" w:rsidRPr="00854BF1" w14:paraId="5537E1BB" w14:textId="77777777" w:rsidTr="002056AC">
        <w:tc>
          <w:tcPr>
            <w:tcW w:w="4248" w:type="dxa"/>
            <w:tcBorders>
              <w:bottom w:val="single" w:sz="4" w:space="0" w:color="auto"/>
            </w:tcBorders>
            <w:vAlign w:val="center"/>
          </w:tcPr>
          <w:p w14:paraId="20B0D8CE" w14:textId="77777777" w:rsidR="00955FF5" w:rsidRPr="00854BF1" w:rsidRDefault="00955FF5" w:rsidP="0063184C">
            <w:pPr>
              <w:spacing w:line="280" w:lineRule="atLeast"/>
              <w:rPr>
                <w:rFonts w:ascii="Arial" w:hAnsi="Arial" w:cs="Arial"/>
                <w:sz w:val="20"/>
                <w:szCs w:val="20"/>
              </w:rPr>
            </w:pPr>
            <w:r w:rsidRPr="00854BF1">
              <w:rPr>
                <w:rFonts w:ascii="Arial" w:hAnsi="Arial" w:cs="Arial"/>
                <w:sz w:val="20"/>
                <w:szCs w:val="20"/>
              </w:rPr>
              <w:t>Telefon, fax, e-mail:</w:t>
            </w:r>
          </w:p>
        </w:tc>
        <w:tc>
          <w:tcPr>
            <w:tcW w:w="5040" w:type="dxa"/>
            <w:tcBorders>
              <w:bottom w:val="single" w:sz="4" w:space="0" w:color="auto"/>
            </w:tcBorders>
            <w:vAlign w:val="center"/>
          </w:tcPr>
          <w:p w14:paraId="3B7A1301" w14:textId="77777777" w:rsidR="00955FF5" w:rsidRPr="00854BF1" w:rsidRDefault="00955FF5" w:rsidP="00E324E8">
            <w:pPr>
              <w:spacing w:line="280" w:lineRule="atLeast"/>
              <w:rPr>
                <w:rFonts w:ascii="Arial" w:hAnsi="Arial" w:cs="Arial"/>
                <w:sz w:val="20"/>
                <w:szCs w:val="20"/>
              </w:rPr>
            </w:pPr>
            <w:r>
              <w:rPr>
                <w:rFonts w:ascii="Arial" w:hAnsi="Arial" w:cs="Arial"/>
                <w:sz w:val="18"/>
                <w:szCs w:val="18"/>
              </w:rPr>
              <w:t>2440249</w:t>
            </w:r>
            <w:r w:rsidR="00E324E8">
              <w:rPr>
                <w:rFonts w:ascii="Arial" w:hAnsi="Arial" w:cs="Arial"/>
                <w:sz w:val="18"/>
                <w:szCs w:val="18"/>
              </w:rPr>
              <w:t>93</w:t>
            </w:r>
            <w:r>
              <w:rPr>
                <w:rFonts w:ascii="Arial" w:hAnsi="Arial" w:cs="Arial"/>
                <w:sz w:val="18"/>
                <w:szCs w:val="18"/>
              </w:rPr>
              <w:t>,</w:t>
            </w:r>
            <w:r w:rsidR="00E324E8">
              <w:rPr>
                <w:rFonts w:ascii="Arial" w:hAnsi="Arial" w:cs="Arial"/>
                <w:sz w:val="18"/>
                <w:szCs w:val="18"/>
              </w:rPr>
              <w:t>jausburher</w:t>
            </w:r>
            <w:r>
              <w:rPr>
                <w:rFonts w:ascii="Arial" w:hAnsi="Arial" w:cs="Arial"/>
                <w:sz w:val="18"/>
                <w:szCs w:val="18"/>
              </w:rPr>
              <w:t>@grvs.justice.cz</w:t>
            </w:r>
          </w:p>
        </w:tc>
      </w:tr>
      <w:tr w:rsidR="002056AC" w:rsidRPr="00854BF1" w14:paraId="2DA09237" w14:textId="77777777" w:rsidTr="002056AC">
        <w:tc>
          <w:tcPr>
            <w:tcW w:w="4248" w:type="dxa"/>
            <w:tcBorders>
              <w:top w:val="single" w:sz="4" w:space="0" w:color="auto"/>
              <w:left w:val="nil"/>
              <w:bottom w:val="nil"/>
              <w:right w:val="nil"/>
            </w:tcBorders>
            <w:vAlign w:val="center"/>
          </w:tcPr>
          <w:p w14:paraId="5BDBB100" w14:textId="77777777" w:rsidR="002056AC" w:rsidRDefault="002056AC" w:rsidP="0063184C">
            <w:pPr>
              <w:spacing w:line="280" w:lineRule="atLeast"/>
              <w:rPr>
                <w:rFonts w:ascii="Arial" w:hAnsi="Arial" w:cs="Arial"/>
                <w:sz w:val="20"/>
                <w:szCs w:val="20"/>
              </w:rPr>
            </w:pPr>
          </w:p>
          <w:p w14:paraId="162246B0" w14:textId="77777777" w:rsidR="00C562FF" w:rsidRPr="00854BF1" w:rsidRDefault="00C562FF" w:rsidP="0063184C">
            <w:pPr>
              <w:spacing w:line="280" w:lineRule="atLeast"/>
              <w:rPr>
                <w:rFonts w:ascii="Arial" w:hAnsi="Arial" w:cs="Arial"/>
                <w:sz w:val="20"/>
                <w:szCs w:val="20"/>
              </w:rPr>
            </w:pPr>
          </w:p>
        </w:tc>
        <w:tc>
          <w:tcPr>
            <w:tcW w:w="5040" w:type="dxa"/>
            <w:tcBorders>
              <w:top w:val="single" w:sz="4" w:space="0" w:color="auto"/>
              <w:left w:val="nil"/>
              <w:bottom w:val="nil"/>
              <w:right w:val="nil"/>
            </w:tcBorders>
            <w:vAlign w:val="center"/>
          </w:tcPr>
          <w:p w14:paraId="3BFE80D0" w14:textId="77777777" w:rsidR="002056AC" w:rsidRDefault="002056AC" w:rsidP="0063184C">
            <w:pPr>
              <w:spacing w:line="280" w:lineRule="atLeast"/>
              <w:rPr>
                <w:rFonts w:ascii="Arial" w:hAnsi="Arial" w:cs="Arial"/>
                <w:sz w:val="18"/>
                <w:szCs w:val="18"/>
              </w:rPr>
            </w:pPr>
          </w:p>
        </w:tc>
      </w:tr>
    </w:tbl>
    <w:p w14:paraId="04161BFB" w14:textId="77777777" w:rsidR="00955FF5" w:rsidRPr="00BA444A" w:rsidRDefault="00955FF5" w:rsidP="00955FF5">
      <w:pPr>
        <w:numPr>
          <w:ilvl w:val="0"/>
          <w:numId w:val="3"/>
        </w:num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bCs/>
          <w:caps/>
          <w:sz w:val="20"/>
          <w:szCs w:val="20"/>
        </w:rPr>
      </w:pPr>
      <w:r>
        <w:rPr>
          <w:rFonts w:ascii="Arial" w:hAnsi="Arial" w:cs="Arial"/>
          <w:b/>
          <w:bCs/>
          <w:caps/>
          <w:sz w:val="20"/>
          <w:szCs w:val="20"/>
        </w:rPr>
        <w:t>ÚDAJE O PŘÍSTUPU K ZADÁVACÍ DOKUMNETACI</w:t>
      </w:r>
      <w:r w:rsidRPr="00BA444A">
        <w:rPr>
          <w:rFonts w:ascii="Arial" w:hAnsi="Arial" w:cs="Arial"/>
          <w:b/>
          <w:bCs/>
          <w:caps/>
          <w:sz w:val="20"/>
          <w:szCs w:val="20"/>
        </w:rPr>
        <w:t xml:space="preserve"> </w:t>
      </w:r>
    </w:p>
    <w:p w14:paraId="5F3C110C" w14:textId="77777777" w:rsidR="00955FF5" w:rsidRDefault="00955FF5" w:rsidP="00955FF5">
      <w:pPr>
        <w:spacing w:line="280" w:lineRule="atLeast"/>
        <w:rPr>
          <w:rFonts w:ascii="Arial" w:hAnsi="Arial" w:cs="Arial"/>
          <w:b/>
          <w:bCs/>
          <w:sz w:val="20"/>
          <w:szCs w:val="20"/>
          <w:u w:val="single"/>
        </w:rPr>
      </w:pPr>
    </w:p>
    <w:p w14:paraId="1E66E14A" w14:textId="4776411D" w:rsidR="005E01F0" w:rsidRPr="00604132" w:rsidRDefault="00E324E8" w:rsidP="00955FF5">
      <w:pPr>
        <w:spacing w:line="280" w:lineRule="atLeast"/>
        <w:jc w:val="both"/>
        <w:rPr>
          <w:rFonts w:ascii="Arial" w:hAnsi="Arial" w:cs="Arial"/>
          <w:color w:val="000000"/>
          <w:sz w:val="20"/>
          <w:szCs w:val="20"/>
        </w:rPr>
      </w:pPr>
      <w:r w:rsidRPr="00C562FF">
        <w:rPr>
          <w:rFonts w:ascii="Arial" w:hAnsi="Arial" w:cs="Arial"/>
          <w:sz w:val="20"/>
          <w:szCs w:val="20"/>
        </w:rPr>
        <w:t>Zadávací dokumentaci tvoří podle § 28 odst. 1 písm. b) zákona veškeré písemné dokumenty obsahující zadávací podmínky, sdělované nebo zpřístupňované účastníkům zadávacího řízení při zahájení zadávacího řízení, tj. tato výzva,</w:t>
      </w:r>
      <w:r w:rsidR="003D1881">
        <w:rPr>
          <w:rFonts w:ascii="Arial" w:hAnsi="Arial" w:cs="Arial"/>
          <w:sz w:val="20"/>
          <w:szCs w:val="20"/>
        </w:rPr>
        <w:t xml:space="preserve"> </w:t>
      </w:r>
      <w:r w:rsidR="00E0492D">
        <w:rPr>
          <w:rFonts w:ascii="Arial" w:hAnsi="Arial" w:cs="Arial"/>
          <w:sz w:val="20"/>
          <w:szCs w:val="20"/>
        </w:rPr>
        <w:t>P</w:t>
      </w:r>
      <w:r w:rsidR="00F711ED">
        <w:rPr>
          <w:rFonts w:ascii="Arial" w:hAnsi="Arial" w:cs="Arial"/>
          <w:sz w:val="20"/>
          <w:szCs w:val="20"/>
        </w:rPr>
        <w:t>říloha č. 1</w:t>
      </w:r>
      <w:r w:rsidR="00E0492D">
        <w:rPr>
          <w:rFonts w:ascii="Arial" w:hAnsi="Arial" w:cs="Arial"/>
          <w:sz w:val="20"/>
          <w:szCs w:val="20"/>
        </w:rPr>
        <w:t xml:space="preserve"> Výzvy</w:t>
      </w:r>
      <w:r w:rsidR="00F711ED">
        <w:rPr>
          <w:rFonts w:ascii="Arial" w:hAnsi="Arial" w:cs="Arial"/>
          <w:sz w:val="20"/>
          <w:szCs w:val="20"/>
        </w:rPr>
        <w:t xml:space="preserve"> - </w:t>
      </w:r>
      <w:r w:rsidRPr="00C562FF">
        <w:rPr>
          <w:rFonts w:ascii="Arial" w:hAnsi="Arial" w:cs="Arial"/>
          <w:sz w:val="20"/>
          <w:szCs w:val="20"/>
        </w:rPr>
        <w:t>projektová dokumentace – Dokumentace pro provádění stavby s názvem</w:t>
      </w:r>
      <w:r w:rsidRPr="008B0E36">
        <w:rPr>
          <w:rFonts w:ascii="Times New Roman" w:hAnsi="Times New Roman" w:cs="Times New Roman"/>
          <w:sz w:val="24"/>
          <w:szCs w:val="24"/>
        </w:rPr>
        <w:t xml:space="preserve"> </w:t>
      </w:r>
      <w:r w:rsidR="005E01F0" w:rsidRPr="00C562FF">
        <w:rPr>
          <w:rFonts w:ascii="Arial" w:hAnsi="Arial" w:cs="Arial"/>
          <w:sz w:val="20"/>
          <w:szCs w:val="20"/>
        </w:rPr>
        <w:t>„</w:t>
      </w:r>
      <w:r w:rsidR="005E01F0" w:rsidRPr="00C562FF">
        <w:rPr>
          <w:rFonts w:ascii="Arial" w:eastAsia="MS Mincho" w:hAnsi="Arial" w:cs="Arial"/>
          <w:sz w:val="20"/>
          <w:szCs w:val="20"/>
        </w:rPr>
        <w:t xml:space="preserve">Ostrov – </w:t>
      </w:r>
      <w:proofErr w:type="spellStart"/>
      <w:r w:rsidR="005E01F0" w:rsidRPr="00C562FF">
        <w:rPr>
          <w:rFonts w:ascii="Arial" w:eastAsia="MS Mincho" w:hAnsi="Arial" w:cs="Arial"/>
          <w:sz w:val="20"/>
          <w:szCs w:val="20"/>
        </w:rPr>
        <w:t>reko</w:t>
      </w:r>
      <w:proofErr w:type="spellEnd"/>
      <w:r w:rsidR="005E01F0" w:rsidRPr="00C562FF">
        <w:rPr>
          <w:rFonts w:ascii="Arial" w:eastAsia="MS Mincho" w:hAnsi="Arial" w:cs="Arial"/>
          <w:sz w:val="20"/>
          <w:szCs w:val="20"/>
        </w:rPr>
        <w:t xml:space="preserve"> a rozšíření </w:t>
      </w:r>
      <w:proofErr w:type="spellStart"/>
      <w:r w:rsidR="005E01F0" w:rsidRPr="00C562FF">
        <w:rPr>
          <w:rFonts w:ascii="Arial" w:eastAsia="MS Mincho" w:hAnsi="Arial" w:cs="Arial"/>
          <w:sz w:val="20"/>
          <w:szCs w:val="20"/>
        </w:rPr>
        <w:t>SaSZP</w:t>
      </w:r>
      <w:proofErr w:type="spellEnd"/>
      <w:r w:rsidR="005E01F0">
        <w:rPr>
          <w:rFonts w:ascii="Arial" w:hAnsi="Arial" w:cs="Arial"/>
          <w:color w:val="000000"/>
          <w:sz w:val="20"/>
          <w:szCs w:val="20"/>
        </w:rPr>
        <w:t>“, zpracovaná projektantem</w:t>
      </w:r>
      <w:r w:rsidR="005E01F0" w:rsidRPr="00981A38">
        <w:rPr>
          <w:rFonts w:ascii="Tahoma" w:hAnsi="Tahoma" w:cs="Tahoma"/>
          <w:sz w:val="20"/>
          <w:szCs w:val="20"/>
        </w:rPr>
        <w:t xml:space="preserve"> </w:t>
      </w:r>
      <w:r w:rsidR="005E01F0" w:rsidRPr="00604132">
        <w:rPr>
          <w:rFonts w:ascii="Arial" w:hAnsi="Arial" w:cs="Arial"/>
          <w:sz w:val="20"/>
          <w:szCs w:val="20"/>
        </w:rPr>
        <w:t>ELEKTROPLAN s.r.o., se sídlem Nejdecká 160/8, 360 05 Karlovy Vary, IČO 26394472, ev. čís. zakázky</w:t>
      </w:r>
      <w:r w:rsidR="00F711ED" w:rsidRPr="00604132">
        <w:rPr>
          <w:rFonts w:ascii="Arial" w:hAnsi="Arial" w:cs="Arial"/>
          <w:sz w:val="20"/>
          <w:szCs w:val="20"/>
        </w:rPr>
        <w:t xml:space="preserve"> 17-22 z 08/2017</w:t>
      </w:r>
      <w:r w:rsidR="005E01F0" w:rsidRPr="00604132">
        <w:rPr>
          <w:rFonts w:ascii="Arial" w:hAnsi="Arial" w:cs="Arial"/>
          <w:sz w:val="20"/>
          <w:szCs w:val="20"/>
        </w:rPr>
        <w:t xml:space="preserve">, </w:t>
      </w:r>
      <w:r w:rsidR="00E0492D">
        <w:rPr>
          <w:rFonts w:ascii="Arial" w:hAnsi="Arial" w:cs="Arial"/>
          <w:sz w:val="20"/>
          <w:szCs w:val="20"/>
        </w:rPr>
        <w:t>P</w:t>
      </w:r>
      <w:r w:rsidR="00F711ED" w:rsidRPr="00604132">
        <w:rPr>
          <w:rFonts w:ascii="Arial" w:hAnsi="Arial" w:cs="Arial"/>
          <w:sz w:val="20"/>
          <w:szCs w:val="20"/>
        </w:rPr>
        <w:t xml:space="preserve">říloha č. 2 </w:t>
      </w:r>
      <w:r w:rsidR="00E0492D">
        <w:rPr>
          <w:rFonts w:ascii="Arial" w:hAnsi="Arial" w:cs="Arial"/>
          <w:sz w:val="20"/>
          <w:szCs w:val="20"/>
        </w:rPr>
        <w:t xml:space="preserve">Výzvy </w:t>
      </w:r>
      <w:r w:rsidR="00F711ED" w:rsidRPr="00604132">
        <w:rPr>
          <w:rFonts w:ascii="Arial" w:hAnsi="Arial" w:cs="Arial"/>
          <w:sz w:val="20"/>
          <w:szCs w:val="20"/>
        </w:rPr>
        <w:t xml:space="preserve">- návrh Smlouvy o dílo, </w:t>
      </w:r>
      <w:r w:rsidR="005E01F0" w:rsidRPr="00604132">
        <w:rPr>
          <w:rFonts w:ascii="Arial" w:hAnsi="Arial" w:cs="Arial"/>
          <w:sz w:val="20"/>
          <w:szCs w:val="20"/>
        </w:rPr>
        <w:t>přílohy č. 3</w:t>
      </w:r>
      <w:r w:rsidR="00F711ED" w:rsidRPr="00604132">
        <w:rPr>
          <w:rFonts w:ascii="Arial" w:hAnsi="Arial" w:cs="Arial"/>
          <w:sz w:val="20"/>
          <w:szCs w:val="20"/>
        </w:rPr>
        <w:t xml:space="preserve">, </w:t>
      </w:r>
      <w:r w:rsidR="005E01F0" w:rsidRPr="00604132">
        <w:rPr>
          <w:rFonts w:ascii="Arial" w:hAnsi="Arial" w:cs="Arial"/>
          <w:sz w:val="20"/>
          <w:szCs w:val="20"/>
        </w:rPr>
        <w:t>4</w:t>
      </w:r>
      <w:r w:rsidR="00E0492D">
        <w:rPr>
          <w:rFonts w:ascii="Arial" w:hAnsi="Arial" w:cs="Arial"/>
          <w:sz w:val="20"/>
          <w:szCs w:val="20"/>
        </w:rPr>
        <w:t>,</w:t>
      </w:r>
      <w:r w:rsidR="00F711ED" w:rsidRPr="00604132">
        <w:rPr>
          <w:rFonts w:ascii="Arial" w:hAnsi="Arial" w:cs="Arial"/>
          <w:sz w:val="20"/>
          <w:szCs w:val="20"/>
        </w:rPr>
        <w:t xml:space="preserve"> 5</w:t>
      </w:r>
      <w:r w:rsidR="00E0492D">
        <w:rPr>
          <w:rFonts w:ascii="Arial" w:hAnsi="Arial" w:cs="Arial"/>
          <w:sz w:val="20"/>
          <w:szCs w:val="20"/>
        </w:rPr>
        <w:t xml:space="preserve"> a 6</w:t>
      </w:r>
      <w:r w:rsidR="005E01F0" w:rsidRPr="00604132">
        <w:rPr>
          <w:rFonts w:ascii="Arial" w:hAnsi="Arial" w:cs="Arial"/>
          <w:sz w:val="20"/>
          <w:szCs w:val="20"/>
        </w:rPr>
        <w:t xml:space="preserve"> výzvy </w:t>
      </w:r>
      <w:r w:rsidR="002A4F05" w:rsidRPr="00604132">
        <w:rPr>
          <w:rFonts w:ascii="Arial" w:hAnsi="Arial" w:cs="Arial"/>
          <w:sz w:val="20"/>
          <w:szCs w:val="20"/>
        </w:rPr>
        <w:t>a případné další informace (dále jen „ZD“).</w:t>
      </w:r>
    </w:p>
    <w:p w14:paraId="6BDD84E2" w14:textId="77777777" w:rsidR="005E01F0" w:rsidRDefault="005E01F0" w:rsidP="00955FF5">
      <w:pPr>
        <w:spacing w:line="280" w:lineRule="atLeast"/>
        <w:jc w:val="both"/>
        <w:rPr>
          <w:rFonts w:ascii="Arial" w:hAnsi="Arial" w:cs="Arial"/>
          <w:color w:val="000000"/>
          <w:sz w:val="20"/>
          <w:szCs w:val="20"/>
        </w:rPr>
      </w:pPr>
    </w:p>
    <w:p w14:paraId="2C3FCA5D" w14:textId="77777777" w:rsidR="00955FF5" w:rsidRDefault="00955FF5" w:rsidP="00955FF5">
      <w:pPr>
        <w:spacing w:line="280" w:lineRule="atLeast"/>
        <w:jc w:val="both"/>
        <w:rPr>
          <w:rFonts w:ascii="Arial" w:hAnsi="Arial" w:cs="Arial"/>
          <w:b/>
          <w:sz w:val="20"/>
          <w:szCs w:val="20"/>
        </w:rPr>
      </w:pPr>
      <w:r w:rsidRPr="00C51DB1">
        <w:rPr>
          <w:rFonts w:ascii="Arial" w:hAnsi="Arial" w:cs="Arial"/>
          <w:color w:val="000000"/>
          <w:sz w:val="20"/>
          <w:szCs w:val="20"/>
        </w:rPr>
        <w:t>Z</w:t>
      </w:r>
      <w:r w:rsidR="005E01F0">
        <w:rPr>
          <w:rFonts w:ascii="Arial" w:hAnsi="Arial" w:cs="Arial"/>
          <w:color w:val="000000"/>
          <w:sz w:val="20"/>
          <w:szCs w:val="20"/>
        </w:rPr>
        <w:t>D je zpřístupněna neomezeným dálkovým přístupem prostřednictvím elektronického nástroje E-ZAK na adrese</w:t>
      </w:r>
      <w:r w:rsidR="00663311">
        <w:rPr>
          <w:rFonts w:ascii="Arial" w:hAnsi="Arial" w:cs="Arial"/>
          <w:color w:val="000000"/>
          <w:sz w:val="20"/>
          <w:szCs w:val="20"/>
        </w:rPr>
        <w:t>:</w:t>
      </w:r>
      <w:r w:rsidR="00663311" w:rsidRPr="00663311">
        <w:rPr>
          <w:rFonts w:ascii="Arial" w:hAnsi="Arial" w:cs="Arial"/>
          <w:b/>
          <w:sz w:val="20"/>
          <w:szCs w:val="20"/>
        </w:rPr>
        <w:t xml:space="preserve"> </w:t>
      </w:r>
      <w:hyperlink r:id="rId10" w:history="1">
        <w:r w:rsidR="00663311" w:rsidRPr="00663311">
          <w:rPr>
            <w:rStyle w:val="Hypertextovodkaz"/>
            <w:rFonts w:ascii="Arial" w:hAnsi="Arial" w:cs="Arial"/>
            <w:sz w:val="20"/>
            <w:szCs w:val="20"/>
          </w:rPr>
          <w:t>https://ezak.vscr.cz/vz00006284</w:t>
        </w:r>
      </w:hyperlink>
      <w:r w:rsidR="005E01F0" w:rsidRPr="00663311">
        <w:rPr>
          <w:rFonts w:ascii="Arial" w:hAnsi="Arial" w:cs="Arial"/>
          <w:color w:val="000000"/>
          <w:sz w:val="20"/>
          <w:szCs w:val="20"/>
        </w:rPr>
        <w:t>.</w:t>
      </w:r>
    </w:p>
    <w:p w14:paraId="264319CB" w14:textId="77777777" w:rsidR="00955FF5" w:rsidRDefault="00955FF5" w:rsidP="00955FF5">
      <w:pPr>
        <w:spacing w:line="280" w:lineRule="atLeast"/>
        <w:jc w:val="both"/>
        <w:rPr>
          <w:rFonts w:ascii="Arial" w:hAnsi="Arial" w:cs="Arial"/>
          <w:b/>
          <w:sz w:val="20"/>
          <w:szCs w:val="20"/>
        </w:rPr>
      </w:pPr>
    </w:p>
    <w:p w14:paraId="41271FF0" w14:textId="77777777" w:rsidR="00D20DEA" w:rsidRDefault="00D20DEA" w:rsidP="00955FF5">
      <w:pPr>
        <w:spacing w:line="280" w:lineRule="atLeast"/>
        <w:jc w:val="both"/>
        <w:rPr>
          <w:rFonts w:ascii="Arial" w:hAnsi="Arial" w:cs="Arial"/>
          <w:b/>
          <w:sz w:val="20"/>
          <w:szCs w:val="20"/>
        </w:rPr>
      </w:pPr>
    </w:p>
    <w:p w14:paraId="77414993" w14:textId="77777777" w:rsidR="005E74BF" w:rsidRPr="00C562FF" w:rsidRDefault="005E74BF" w:rsidP="00C562FF">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bCs/>
          <w:caps/>
          <w:sz w:val="20"/>
          <w:szCs w:val="20"/>
        </w:rPr>
      </w:pPr>
      <w:r w:rsidRPr="00C562FF">
        <w:rPr>
          <w:rFonts w:ascii="Arial" w:hAnsi="Arial" w:cs="Arial"/>
          <w:b/>
          <w:bCs/>
          <w:caps/>
          <w:sz w:val="20"/>
          <w:szCs w:val="20"/>
        </w:rPr>
        <w:t xml:space="preserve">Vymezení předmětu veřejné zakázky a jeho KLASIFIKACE </w:t>
      </w:r>
    </w:p>
    <w:p w14:paraId="1EB07B86" w14:textId="77777777" w:rsidR="005E74BF" w:rsidRDefault="005E74BF" w:rsidP="005E74BF">
      <w:pPr>
        <w:widowControl w:val="0"/>
        <w:autoSpaceDE w:val="0"/>
        <w:autoSpaceDN w:val="0"/>
        <w:adjustRightInd w:val="0"/>
        <w:spacing w:line="280" w:lineRule="atLeast"/>
        <w:jc w:val="both"/>
        <w:rPr>
          <w:rFonts w:ascii="Arial" w:hAnsi="Arial" w:cs="Arial"/>
          <w:bCs/>
          <w:sz w:val="20"/>
          <w:szCs w:val="20"/>
        </w:rPr>
      </w:pPr>
      <w:r>
        <w:rPr>
          <w:rFonts w:ascii="Arial" w:hAnsi="Arial" w:cs="Arial"/>
          <w:bCs/>
          <w:sz w:val="20"/>
          <w:szCs w:val="20"/>
        </w:rPr>
        <w:t>Druh veřejné zakázky:</w:t>
      </w:r>
      <w:r>
        <w:rPr>
          <w:rFonts w:ascii="Arial" w:hAnsi="Arial" w:cs="Arial"/>
          <w:b/>
          <w:bCs/>
          <w:sz w:val="20"/>
          <w:szCs w:val="20"/>
        </w:rPr>
        <w:t xml:space="preserve"> </w:t>
      </w:r>
      <w:r>
        <w:rPr>
          <w:rFonts w:ascii="Arial" w:hAnsi="Arial" w:cs="Arial"/>
          <w:b/>
          <w:bCs/>
          <w:sz w:val="20"/>
          <w:szCs w:val="20"/>
        </w:rPr>
        <w:tab/>
      </w:r>
      <w:r>
        <w:rPr>
          <w:rFonts w:ascii="Arial" w:hAnsi="Arial" w:cs="Arial"/>
          <w:bCs/>
          <w:sz w:val="20"/>
          <w:szCs w:val="20"/>
        </w:rPr>
        <w:t xml:space="preserve">veřejná zakázka na </w:t>
      </w:r>
      <w:r w:rsidRPr="00E6405F">
        <w:rPr>
          <w:rFonts w:ascii="Arial" w:hAnsi="Arial" w:cs="Arial"/>
          <w:bCs/>
          <w:sz w:val="20"/>
          <w:szCs w:val="20"/>
        </w:rPr>
        <w:t>stavební práce</w:t>
      </w:r>
      <w:r>
        <w:rPr>
          <w:rFonts w:ascii="Arial" w:hAnsi="Arial" w:cs="Arial"/>
          <w:bCs/>
          <w:sz w:val="20"/>
          <w:szCs w:val="20"/>
        </w:rPr>
        <w:t xml:space="preserve"> </w:t>
      </w:r>
    </w:p>
    <w:p w14:paraId="3AC11753" w14:textId="77777777" w:rsidR="00604132" w:rsidRDefault="005E74BF" w:rsidP="005E74BF">
      <w:pPr>
        <w:widowControl w:val="0"/>
        <w:autoSpaceDE w:val="0"/>
        <w:autoSpaceDN w:val="0"/>
        <w:adjustRightInd w:val="0"/>
        <w:spacing w:line="280" w:lineRule="atLeast"/>
        <w:jc w:val="both"/>
        <w:rPr>
          <w:rFonts w:ascii="Arial" w:hAnsi="Arial" w:cs="Arial"/>
          <w:bCs/>
          <w:sz w:val="20"/>
          <w:szCs w:val="20"/>
        </w:rPr>
      </w:pPr>
      <w:r>
        <w:rPr>
          <w:rFonts w:ascii="Arial" w:hAnsi="Arial" w:cs="Arial"/>
          <w:bCs/>
          <w:sz w:val="20"/>
          <w:szCs w:val="20"/>
        </w:rPr>
        <w:t xml:space="preserve">Režim veřejné zakázky: </w:t>
      </w:r>
      <w:r w:rsidR="00624FC6">
        <w:rPr>
          <w:rFonts w:ascii="Arial" w:hAnsi="Arial" w:cs="Arial"/>
          <w:bCs/>
          <w:sz w:val="20"/>
          <w:szCs w:val="20"/>
        </w:rPr>
        <w:t xml:space="preserve">podlimitní režim </w:t>
      </w:r>
      <w:r>
        <w:rPr>
          <w:rFonts w:ascii="Arial" w:hAnsi="Arial" w:cs="Arial"/>
          <w:bCs/>
          <w:sz w:val="20"/>
          <w:szCs w:val="20"/>
        </w:rPr>
        <w:t xml:space="preserve"> </w:t>
      </w:r>
    </w:p>
    <w:p w14:paraId="737F858A" w14:textId="0E864229" w:rsidR="005E74BF" w:rsidRDefault="00601405" w:rsidP="005E74BF">
      <w:pPr>
        <w:widowControl w:val="0"/>
        <w:autoSpaceDE w:val="0"/>
        <w:autoSpaceDN w:val="0"/>
        <w:adjustRightInd w:val="0"/>
        <w:spacing w:line="280" w:lineRule="atLeast"/>
        <w:jc w:val="both"/>
        <w:rPr>
          <w:rFonts w:ascii="Arial" w:hAnsi="Arial" w:cs="Arial"/>
          <w:b/>
          <w:bCs/>
          <w:sz w:val="20"/>
          <w:szCs w:val="20"/>
        </w:rPr>
      </w:pPr>
      <w:r>
        <w:rPr>
          <w:rFonts w:ascii="Arial" w:hAnsi="Arial" w:cs="Arial"/>
          <w:bCs/>
          <w:sz w:val="20"/>
          <w:szCs w:val="20"/>
        </w:rPr>
        <w:t xml:space="preserve">Druh zadávacího řízení: zjednodušené </w:t>
      </w:r>
      <w:r w:rsidR="005E74BF">
        <w:rPr>
          <w:rFonts w:ascii="Arial" w:hAnsi="Arial" w:cs="Arial"/>
          <w:bCs/>
          <w:sz w:val="20"/>
          <w:szCs w:val="20"/>
        </w:rPr>
        <w:t>podlimitním řízení</w:t>
      </w:r>
    </w:p>
    <w:p w14:paraId="7E32F25E" w14:textId="77777777" w:rsidR="005E74BF" w:rsidRDefault="005E74BF" w:rsidP="005E74BF">
      <w:pPr>
        <w:spacing w:line="280" w:lineRule="atLeast"/>
        <w:ind w:left="360"/>
        <w:jc w:val="both"/>
        <w:rPr>
          <w:rFonts w:ascii="Arial" w:hAnsi="Arial" w:cs="Arial"/>
          <w:b/>
          <w:color w:val="FF0000"/>
          <w:sz w:val="20"/>
          <w:szCs w:val="20"/>
        </w:rPr>
      </w:pPr>
    </w:p>
    <w:p w14:paraId="03890E71" w14:textId="77777777" w:rsidR="005E74BF" w:rsidRDefault="005E74BF" w:rsidP="005E74BF">
      <w:pPr>
        <w:spacing w:line="280" w:lineRule="atLeast"/>
        <w:jc w:val="both"/>
        <w:rPr>
          <w:rFonts w:ascii="Arial" w:hAnsi="Arial" w:cs="Arial"/>
          <w:sz w:val="20"/>
          <w:szCs w:val="20"/>
        </w:rPr>
      </w:pPr>
      <w:r>
        <w:rPr>
          <w:rFonts w:ascii="Arial" w:hAnsi="Arial" w:cs="Arial"/>
          <w:sz w:val="20"/>
          <w:szCs w:val="20"/>
        </w:rPr>
        <w:t xml:space="preserve">Předmětem plnění veřejné zakázky je </w:t>
      </w:r>
      <w:r w:rsidRPr="00E6405F">
        <w:rPr>
          <w:rFonts w:ascii="Arial" w:hAnsi="Arial" w:cs="Arial"/>
          <w:sz w:val="20"/>
          <w:szCs w:val="20"/>
        </w:rPr>
        <w:t>rekonstrukce</w:t>
      </w:r>
      <w:r>
        <w:rPr>
          <w:rFonts w:ascii="Arial" w:hAnsi="Arial" w:cs="Arial"/>
          <w:sz w:val="20"/>
          <w:szCs w:val="20"/>
        </w:rPr>
        <w:t xml:space="preserve"> a rozšíření kamerového zabezpečení věznice včetně rekonstrukce a rozšíření stávajících silnoproudých a slaboproudých kabelových rozvodů pro napájení kamerového zabezpečení. Předmět plnění veřejné zakázky spočívá především ve vybudování kompletní nové infrastruktury pro bezpečnost</w:t>
      </w:r>
      <w:r w:rsidR="00624FC6">
        <w:rPr>
          <w:rFonts w:ascii="Arial" w:hAnsi="Arial" w:cs="Arial"/>
          <w:sz w:val="20"/>
          <w:szCs w:val="20"/>
        </w:rPr>
        <w:t>n</w:t>
      </w:r>
      <w:r>
        <w:rPr>
          <w:rFonts w:ascii="Arial" w:hAnsi="Arial" w:cs="Arial"/>
          <w:sz w:val="20"/>
          <w:szCs w:val="20"/>
        </w:rPr>
        <w:t xml:space="preserve">í systémy vnějšího a vnitřního střežení věznice dle projektové dokumentace, zejména vybudováním univerzálních datových tras pro bezpečnostní systémy v zakázaných pásmech, rozvodů pro kamerové systémy vnějšího střežení v zakázaných pásmech, rozvodů pro kamerové systémy vnitřního střežení - venkovní kamery v areálu a uvnitř objektů, včetně napájení elektrickou energií, rozvodů pro datovou páteř kamerových a bezpečnostních systémů mezi objekty, metalických rozvodů pro bezpečnostní systémy, rozvodů pro napájení kamerových a bezpečnostních systémů, instalaci a propojení bezpečnostních systémů (kamery, záznamová zařízení, síťové komponenty pro propojení systému CCTV). </w:t>
      </w:r>
    </w:p>
    <w:p w14:paraId="3BFBB621" w14:textId="77777777" w:rsidR="005E74BF" w:rsidRDefault="005E74BF" w:rsidP="005E74BF">
      <w:pPr>
        <w:spacing w:line="280" w:lineRule="atLeast"/>
        <w:jc w:val="both"/>
        <w:rPr>
          <w:rFonts w:ascii="Arial" w:hAnsi="Arial" w:cs="Arial"/>
          <w:sz w:val="20"/>
          <w:szCs w:val="20"/>
        </w:rPr>
      </w:pPr>
    </w:p>
    <w:p w14:paraId="4286E8DA" w14:textId="3F26F629" w:rsidR="005E74BF" w:rsidRPr="00604132" w:rsidRDefault="005E74BF" w:rsidP="005E74BF">
      <w:pPr>
        <w:spacing w:line="280" w:lineRule="atLeast"/>
        <w:jc w:val="both"/>
        <w:rPr>
          <w:rFonts w:ascii="Arial" w:hAnsi="Arial" w:cs="Arial"/>
          <w:sz w:val="20"/>
          <w:szCs w:val="20"/>
        </w:rPr>
      </w:pPr>
      <w:r w:rsidRPr="00604132">
        <w:rPr>
          <w:rFonts w:ascii="Arial" w:hAnsi="Arial" w:cs="Arial"/>
          <w:sz w:val="20"/>
          <w:szCs w:val="20"/>
        </w:rPr>
        <w:t xml:space="preserve">Předmět veřejné zakázky je konkrétně specifikován v projektové dokumentaci pro provádění stavby, kterou vypracovala firma  ELEKTROPLAN s.r.o., se sídlem Nejdecká 160/8, 360 05 Karlovy Vary, IČO 26394472. Předmět plnění je blíže vymezen návrhem </w:t>
      </w:r>
      <w:r w:rsidRPr="00604132">
        <w:rPr>
          <w:rFonts w:ascii="Arial" w:hAnsi="Arial" w:cs="Arial"/>
          <w:bCs/>
          <w:sz w:val="20"/>
          <w:szCs w:val="20"/>
        </w:rPr>
        <w:t xml:space="preserve">smlouvy o dílo (dále jen „smlouva“). Projektová dokumentace pro provádění stavby a závazný návrh smlouvy tvoří přílohu č. 1 a 2 této </w:t>
      </w:r>
      <w:r w:rsidR="00D20DEA">
        <w:rPr>
          <w:rFonts w:ascii="Arial" w:hAnsi="Arial" w:cs="Arial"/>
          <w:bCs/>
          <w:sz w:val="20"/>
          <w:szCs w:val="20"/>
        </w:rPr>
        <w:t>výzvy</w:t>
      </w:r>
      <w:r w:rsidRPr="00604132">
        <w:rPr>
          <w:rFonts w:ascii="Arial" w:hAnsi="Arial" w:cs="Arial"/>
          <w:bCs/>
          <w:sz w:val="20"/>
          <w:szCs w:val="20"/>
        </w:rPr>
        <w:t xml:space="preserve"> (dále jen „ZD“)</w:t>
      </w:r>
      <w:r w:rsidRPr="00604132">
        <w:rPr>
          <w:rFonts w:ascii="Arial" w:hAnsi="Arial" w:cs="Arial"/>
          <w:sz w:val="20"/>
          <w:szCs w:val="20"/>
        </w:rPr>
        <w:t xml:space="preserve">. </w:t>
      </w:r>
    </w:p>
    <w:p w14:paraId="4C9FDD5E" w14:textId="77777777" w:rsidR="005E74BF" w:rsidRPr="00604132" w:rsidRDefault="005E74BF" w:rsidP="005E74BF">
      <w:pPr>
        <w:spacing w:line="280" w:lineRule="atLeast"/>
        <w:jc w:val="both"/>
        <w:rPr>
          <w:rFonts w:ascii="Arial" w:hAnsi="Arial" w:cs="Arial"/>
          <w:sz w:val="20"/>
          <w:szCs w:val="20"/>
        </w:rPr>
      </w:pPr>
    </w:p>
    <w:p w14:paraId="2BFC47C0" w14:textId="77777777" w:rsidR="005E74BF" w:rsidRPr="00604132" w:rsidRDefault="005E74BF" w:rsidP="005E74BF">
      <w:pPr>
        <w:spacing w:line="280" w:lineRule="atLeast"/>
        <w:jc w:val="both"/>
        <w:rPr>
          <w:rFonts w:ascii="Arial" w:hAnsi="Arial" w:cs="Arial"/>
          <w:sz w:val="20"/>
          <w:szCs w:val="20"/>
        </w:rPr>
      </w:pPr>
      <w:r w:rsidRPr="00604132">
        <w:rPr>
          <w:rFonts w:ascii="Arial" w:hAnsi="Arial" w:cs="Arial"/>
          <w:sz w:val="20"/>
          <w:szCs w:val="20"/>
        </w:rPr>
        <w:t>Místem plnění je Věznice Ostrov, Vykmanov 22, 363 50 Ostrov.</w:t>
      </w:r>
    </w:p>
    <w:p w14:paraId="08595A1C" w14:textId="77777777" w:rsidR="005E74BF" w:rsidRPr="00604132" w:rsidRDefault="005E74BF" w:rsidP="005E74BF">
      <w:pPr>
        <w:autoSpaceDE w:val="0"/>
        <w:autoSpaceDN w:val="0"/>
        <w:adjustRightInd w:val="0"/>
        <w:jc w:val="both"/>
        <w:rPr>
          <w:rFonts w:ascii="Arial" w:hAnsi="Arial" w:cs="Arial"/>
          <w:sz w:val="20"/>
          <w:szCs w:val="20"/>
        </w:rPr>
      </w:pPr>
    </w:p>
    <w:p w14:paraId="66E290FA" w14:textId="089B2409" w:rsidR="005E74BF" w:rsidRDefault="005E74BF" w:rsidP="005E74BF">
      <w:pPr>
        <w:autoSpaceDE w:val="0"/>
        <w:autoSpaceDN w:val="0"/>
        <w:adjustRightInd w:val="0"/>
        <w:jc w:val="both"/>
        <w:rPr>
          <w:rFonts w:ascii="Arial" w:hAnsi="Arial" w:cs="Arial"/>
          <w:sz w:val="20"/>
          <w:szCs w:val="20"/>
        </w:rPr>
      </w:pPr>
      <w:r>
        <w:rPr>
          <w:rFonts w:ascii="Arial" w:hAnsi="Arial" w:cs="Arial"/>
          <w:sz w:val="20"/>
          <w:szCs w:val="20"/>
        </w:rPr>
        <w:t>Stavba bude realizována v obci Ostrov, v katastrálním území Horní Žďár u Ostrova</w:t>
      </w:r>
      <w:r w:rsidRPr="00063B16">
        <w:rPr>
          <w:rFonts w:ascii="Arial" w:hAnsi="Arial" w:cs="Arial"/>
          <w:sz w:val="20"/>
          <w:szCs w:val="20"/>
        </w:rPr>
        <w:t>, na pozem</w:t>
      </w:r>
      <w:r>
        <w:rPr>
          <w:rFonts w:ascii="Arial" w:hAnsi="Arial" w:cs="Arial"/>
          <w:sz w:val="20"/>
          <w:szCs w:val="20"/>
        </w:rPr>
        <w:t xml:space="preserve">cích, </w:t>
      </w:r>
      <w:proofErr w:type="spellStart"/>
      <w:r>
        <w:rPr>
          <w:rFonts w:ascii="Arial" w:hAnsi="Arial" w:cs="Arial"/>
          <w:sz w:val="20"/>
          <w:szCs w:val="20"/>
        </w:rPr>
        <w:t>parc</w:t>
      </w:r>
      <w:proofErr w:type="spellEnd"/>
      <w:r w:rsidRPr="00EF1A9E">
        <w:rPr>
          <w:rFonts w:ascii="Arial" w:hAnsi="Arial" w:cs="Arial"/>
          <w:sz w:val="20"/>
          <w:szCs w:val="20"/>
        </w:rPr>
        <w:t>.</w:t>
      </w:r>
      <w:r w:rsidR="00FF2574">
        <w:rPr>
          <w:rFonts w:ascii="Arial" w:hAnsi="Arial" w:cs="Arial"/>
          <w:sz w:val="20"/>
          <w:szCs w:val="20"/>
        </w:rPr>
        <w:t xml:space="preserve"> </w:t>
      </w:r>
      <w:proofErr w:type="gramStart"/>
      <w:r w:rsidRPr="00EF1A9E">
        <w:rPr>
          <w:rFonts w:ascii="Arial" w:hAnsi="Arial" w:cs="Arial"/>
          <w:sz w:val="20"/>
          <w:szCs w:val="20"/>
        </w:rPr>
        <w:t>č.</w:t>
      </w:r>
      <w:proofErr w:type="gramEnd"/>
      <w:r w:rsidRPr="00EF1A9E">
        <w:rPr>
          <w:rFonts w:ascii="Arial" w:hAnsi="Arial" w:cs="Arial"/>
          <w:sz w:val="20"/>
          <w:szCs w:val="20"/>
        </w:rPr>
        <w:t>109/2,</w:t>
      </w:r>
      <w:r>
        <w:rPr>
          <w:rFonts w:ascii="Arial" w:hAnsi="Arial" w:cs="Arial"/>
          <w:sz w:val="20"/>
          <w:szCs w:val="20"/>
        </w:rPr>
        <w:t xml:space="preserve"> </w:t>
      </w:r>
      <w:proofErr w:type="spellStart"/>
      <w:r>
        <w:rPr>
          <w:rFonts w:ascii="Arial" w:hAnsi="Arial" w:cs="Arial"/>
          <w:sz w:val="20"/>
          <w:szCs w:val="20"/>
        </w:rPr>
        <w:t>parc</w:t>
      </w:r>
      <w:proofErr w:type="spellEnd"/>
      <w:r w:rsidRPr="00EF1A9E">
        <w:rPr>
          <w:rFonts w:ascii="Arial" w:hAnsi="Arial" w:cs="Arial"/>
          <w:sz w:val="20"/>
          <w:szCs w:val="20"/>
        </w:rPr>
        <w:t>.</w:t>
      </w:r>
      <w:r w:rsidR="00FF2574">
        <w:rPr>
          <w:rFonts w:ascii="Arial" w:hAnsi="Arial" w:cs="Arial"/>
          <w:sz w:val="20"/>
          <w:szCs w:val="20"/>
        </w:rPr>
        <w:t xml:space="preserve"> </w:t>
      </w:r>
      <w:r w:rsidRPr="00EF1A9E">
        <w:rPr>
          <w:rFonts w:ascii="Arial" w:hAnsi="Arial" w:cs="Arial"/>
          <w:sz w:val="20"/>
          <w:szCs w:val="20"/>
        </w:rPr>
        <w:t>č.110/3</w:t>
      </w:r>
      <w:r w:rsidR="00687583">
        <w:rPr>
          <w:rFonts w:ascii="Arial" w:hAnsi="Arial" w:cs="Arial"/>
          <w:sz w:val="20"/>
          <w:szCs w:val="20"/>
        </w:rPr>
        <w:t xml:space="preserve"> a v katastrálním území Vykmanov u Ostrova na pozemcích </w:t>
      </w:r>
      <w:proofErr w:type="spellStart"/>
      <w:r w:rsidR="00687583">
        <w:rPr>
          <w:rFonts w:ascii="Arial" w:hAnsi="Arial" w:cs="Arial"/>
          <w:sz w:val="20"/>
          <w:szCs w:val="20"/>
        </w:rPr>
        <w:t>parc</w:t>
      </w:r>
      <w:proofErr w:type="spellEnd"/>
      <w:r w:rsidR="00687583">
        <w:rPr>
          <w:rFonts w:ascii="Arial" w:hAnsi="Arial" w:cs="Arial"/>
          <w:sz w:val="20"/>
          <w:szCs w:val="20"/>
        </w:rPr>
        <w:t xml:space="preserve">. č. 48/1 a </w:t>
      </w:r>
      <w:proofErr w:type="spellStart"/>
      <w:r w:rsidR="00687583">
        <w:rPr>
          <w:rFonts w:ascii="Arial" w:hAnsi="Arial" w:cs="Arial"/>
          <w:sz w:val="20"/>
          <w:szCs w:val="20"/>
        </w:rPr>
        <w:t>parc</w:t>
      </w:r>
      <w:proofErr w:type="spellEnd"/>
      <w:r w:rsidR="00687583">
        <w:rPr>
          <w:rFonts w:ascii="Arial" w:hAnsi="Arial" w:cs="Arial"/>
          <w:sz w:val="20"/>
          <w:szCs w:val="20"/>
        </w:rPr>
        <w:t>. č. 64/1</w:t>
      </w:r>
      <w:r w:rsidRPr="00EF1A9E">
        <w:rPr>
          <w:rFonts w:ascii="Arial" w:hAnsi="Arial" w:cs="Arial"/>
          <w:sz w:val="20"/>
          <w:szCs w:val="20"/>
        </w:rPr>
        <w:t xml:space="preserve">, </w:t>
      </w:r>
      <w:r w:rsidRPr="00C95385">
        <w:rPr>
          <w:rFonts w:ascii="Arial" w:hAnsi="Arial" w:cs="Arial"/>
          <w:sz w:val="20"/>
          <w:szCs w:val="20"/>
        </w:rPr>
        <w:t xml:space="preserve">parc.č.387 a budovách umístěných na výše uvedených pozemcích st. par. č. 31, st. par. č. 34, st. par. č. 35, st. par. č. 38, st. par. č. 39, st. par. č. 40, st. par. č. 42, st. par. č. 44, st. par. č. 45, st. par. č. 46, st. par. č. 61, st. par. č. 62, st. par. č. 64, st. par. č. 68, st. par. č. 69, st. par. č. 70, st. par. č. 72, st. par. č. 74, st. par. č. 75, , st. par. č. 78, st. par. č. 82, st. par. č. 83, st. par. č. 84, st. par. </w:t>
      </w:r>
      <w:r w:rsidRPr="00C95385">
        <w:rPr>
          <w:rFonts w:ascii="Arial" w:hAnsi="Arial" w:cs="Arial"/>
          <w:sz w:val="20"/>
          <w:szCs w:val="20"/>
        </w:rPr>
        <w:lastRenderedPageBreak/>
        <w:t>č. 85, st. par. č. 86, st. par. č. 87, st. par. č. 88, st. par. č. 89, st. par. č. 90, st. par. č. 322, st. par. č. 330, st. par. č. 356 a st. par. č. 357</w:t>
      </w:r>
      <w:r w:rsidR="00687583">
        <w:rPr>
          <w:rFonts w:ascii="Arial" w:hAnsi="Arial" w:cs="Arial"/>
          <w:sz w:val="20"/>
          <w:szCs w:val="20"/>
        </w:rPr>
        <w:t>.</w:t>
      </w:r>
    </w:p>
    <w:p w14:paraId="1CE0B87D" w14:textId="77777777" w:rsidR="005E74BF" w:rsidRDefault="005E74BF" w:rsidP="005E74BF">
      <w:pPr>
        <w:autoSpaceDE w:val="0"/>
        <w:autoSpaceDN w:val="0"/>
        <w:adjustRightInd w:val="0"/>
        <w:jc w:val="both"/>
        <w:rPr>
          <w:rFonts w:ascii="Arial" w:hAnsi="Arial" w:cs="Arial"/>
          <w:sz w:val="20"/>
          <w:szCs w:val="20"/>
        </w:rPr>
      </w:pPr>
    </w:p>
    <w:p w14:paraId="74125BF0" w14:textId="77777777" w:rsidR="005E74BF" w:rsidRDefault="005E74BF" w:rsidP="005E74BF">
      <w:pPr>
        <w:autoSpaceDE w:val="0"/>
        <w:autoSpaceDN w:val="0"/>
        <w:adjustRightInd w:val="0"/>
        <w:jc w:val="both"/>
        <w:rPr>
          <w:rFonts w:ascii="Arial" w:hAnsi="Arial" w:cs="Arial"/>
          <w:sz w:val="20"/>
          <w:szCs w:val="20"/>
        </w:rPr>
      </w:pPr>
      <w:r>
        <w:rPr>
          <w:rFonts w:ascii="Arial" w:hAnsi="Arial" w:cs="Arial"/>
          <w:sz w:val="20"/>
          <w:szCs w:val="20"/>
        </w:rPr>
        <w:t>Klasifikace předmětu veřejné zakázky:</w:t>
      </w:r>
    </w:p>
    <w:p w14:paraId="7F5DFFCB" w14:textId="77777777" w:rsidR="005E74BF" w:rsidRPr="00EF1A9E" w:rsidRDefault="005E74BF" w:rsidP="005E74BF">
      <w:pPr>
        <w:autoSpaceDE w:val="0"/>
        <w:autoSpaceDN w:val="0"/>
        <w:adjustRightInd w:val="0"/>
        <w:jc w:val="both"/>
        <w:rPr>
          <w:rFonts w:ascii="Arial" w:hAnsi="Arial" w:cs="Arial"/>
          <w:sz w:val="20"/>
          <w:szCs w:val="20"/>
        </w:rPr>
      </w:pPr>
    </w:p>
    <w:p w14:paraId="542B0774" w14:textId="77777777" w:rsidR="00955FF5" w:rsidRDefault="005E74BF" w:rsidP="00C562FF">
      <w:pPr>
        <w:spacing w:line="280" w:lineRule="atLeast"/>
        <w:ind w:firstLine="2977"/>
        <w:jc w:val="both"/>
        <w:rPr>
          <w:rFonts w:ascii="Arial" w:hAnsi="Arial" w:cs="Arial"/>
          <w:sz w:val="20"/>
          <w:szCs w:val="20"/>
        </w:rPr>
      </w:pPr>
      <w:r w:rsidRPr="00B64C5A">
        <w:rPr>
          <w:rFonts w:ascii="Arial" w:hAnsi="Arial" w:cs="Arial"/>
          <w:sz w:val="20"/>
          <w:szCs w:val="20"/>
        </w:rPr>
        <w:t>45000000-7</w:t>
      </w:r>
      <w:r w:rsidRPr="005E74BF">
        <w:rPr>
          <w:rFonts w:ascii="Arial" w:hAnsi="Arial" w:cs="Arial"/>
          <w:sz w:val="20"/>
          <w:szCs w:val="20"/>
        </w:rPr>
        <w:t xml:space="preserve"> </w:t>
      </w:r>
      <w:r w:rsidRPr="00B64C5A">
        <w:rPr>
          <w:rFonts w:ascii="Arial" w:hAnsi="Arial" w:cs="Arial"/>
          <w:sz w:val="20"/>
          <w:szCs w:val="20"/>
        </w:rPr>
        <w:t>Stavební práce</w:t>
      </w:r>
    </w:p>
    <w:p w14:paraId="11C9DEF6" w14:textId="77777777" w:rsidR="005E74BF" w:rsidRDefault="005E74BF" w:rsidP="00C562FF">
      <w:pPr>
        <w:spacing w:line="280" w:lineRule="atLeast"/>
        <w:ind w:firstLine="2977"/>
        <w:jc w:val="both"/>
        <w:rPr>
          <w:rFonts w:ascii="Arial" w:hAnsi="Arial" w:cs="Arial"/>
          <w:sz w:val="20"/>
          <w:szCs w:val="20"/>
        </w:rPr>
      </w:pPr>
      <w:r w:rsidRPr="0011506B">
        <w:rPr>
          <w:rFonts w:ascii="Arial" w:hAnsi="Arial" w:cs="Arial"/>
          <w:sz w:val="20"/>
          <w:szCs w:val="20"/>
        </w:rPr>
        <w:t>45100000-8</w:t>
      </w:r>
      <w:r w:rsidRPr="005E74BF">
        <w:rPr>
          <w:rFonts w:ascii="Arial" w:hAnsi="Arial" w:cs="Arial"/>
          <w:sz w:val="20"/>
          <w:szCs w:val="20"/>
        </w:rPr>
        <w:t xml:space="preserve"> </w:t>
      </w:r>
      <w:r w:rsidRPr="0011506B">
        <w:rPr>
          <w:rFonts w:ascii="Arial" w:hAnsi="Arial" w:cs="Arial"/>
          <w:sz w:val="20"/>
          <w:szCs w:val="20"/>
        </w:rPr>
        <w:t>Práce spojené s přípravou staveniště</w:t>
      </w:r>
    </w:p>
    <w:p w14:paraId="087B337A" w14:textId="77777777" w:rsidR="005E74BF" w:rsidRDefault="005E74BF" w:rsidP="00C562FF">
      <w:pPr>
        <w:spacing w:line="280" w:lineRule="atLeast"/>
        <w:ind w:firstLine="2977"/>
        <w:jc w:val="both"/>
        <w:rPr>
          <w:rFonts w:ascii="Arial" w:hAnsi="Arial" w:cs="Arial"/>
          <w:sz w:val="20"/>
          <w:szCs w:val="20"/>
        </w:rPr>
      </w:pPr>
      <w:r w:rsidRPr="000D18E8">
        <w:rPr>
          <w:rFonts w:ascii="Arial" w:hAnsi="Arial" w:cs="Arial"/>
          <w:sz w:val="20"/>
          <w:szCs w:val="20"/>
        </w:rPr>
        <w:t>45300000-0</w:t>
      </w:r>
      <w:r w:rsidRPr="005E74BF">
        <w:rPr>
          <w:rFonts w:ascii="Arial" w:hAnsi="Arial" w:cs="Arial"/>
          <w:sz w:val="20"/>
          <w:szCs w:val="20"/>
        </w:rPr>
        <w:t xml:space="preserve"> </w:t>
      </w:r>
      <w:r w:rsidRPr="000D18E8">
        <w:rPr>
          <w:rFonts w:ascii="Arial" w:hAnsi="Arial" w:cs="Arial"/>
          <w:sz w:val="20"/>
          <w:szCs w:val="20"/>
        </w:rPr>
        <w:t>Stavební montážní práce</w:t>
      </w:r>
    </w:p>
    <w:p w14:paraId="797273F5" w14:textId="77777777" w:rsidR="005E74BF" w:rsidRDefault="005E74BF" w:rsidP="00C562FF">
      <w:pPr>
        <w:spacing w:line="280" w:lineRule="atLeast"/>
        <w:ind w:firstLine="2977"/>
        <w:jc w:val="both"/>
        <w:rPr>
          <w:rFonts w:ascii="Arial" w:hAnsi="Arial" w:cs="Arial"/>
          <w:sz w:val="20"/>
          <w:szCs w:val="20"/>
        </w:rPr>
      </w:pPr>
      <w:r>
        <w:rPr>
          <w:rFonts w:ascii="Arial" w:hAnsi="Arial" w:cs="Arial"/>
          <w:sz w:val="20"/>
          <w:szCs w:val="20"/>
        </w:rPr>
        <w:t>45312000-</w:t>
      </w:r>
      <w:r w:rsidRPr="0005475A">
        <w:rPr>
          <w:rFonts w:ascii="Arial" w:hAnsi="Arial" w:cs="Arial"/>
          <w:sz w:val="20"/>
          <w:szCs w:val="20"/>
        </w:rPr>
        <w:t>7</w:t>
      </w:r>
      <w:r w:rsidRPr="005E74BF">
        <w:rPr>
          <w:rFonts w:ascii="Arial" w:hAnsi="Arial" w:cs="Arial"/>
          <w:sz w:val="20"/>
          <w:szCs w:val="20"/>
        </w:rPr>
        <w:t xml:space="preserve"> </w:t>
      </w:r>
      <w:r w:rsidRPr="0011506B">
        <w:rPr>
          <w:rFonts w:ascii="Arial" w:hAnsi="Arial" w:cs="Arial"/>
          <w:sz w:val="20"/>
          <w:szCs w:val="20"/>
        </w:rPr>
        <w:t>Instalace a montáž poplachových systémů a antén</w:t>
      </w:r>
    </w:p>
    <w:p w14:paraId="36D77763" w14:textId="77777777" w:rsidR="005E74BF" w:rsidRPr="00C51DB1" w:rsidRDefault="005E74BF" w:rsidP="00C562FF">
      <w:pPr>
        <w:spacing w:line="280" w:lineRule="atLeast"/>
        <w:ind w:firstLine="2977"/>
        <w:jc w:val="both"/>
        <w:rPr>
          <w:rFonts w:ascii="Arial" w:hAnsi="Arial" w:cs="Arial"/>
          <w:sz w:val="20"/>
          <w:szCs w:val="20"/>
        </w:rPr>
      </w:pPr>
      <w:r w:rsidRPr="009214F0">
        <w:rPr>
          <w:rFonts w:ascii="Arial" w:hAnsi="Arial" w:cs="Arial"/>
          <w:sz w:val="20"/>
          <w:szCs w:val="20"/>
        </w:rPr>
        <w:t>45400000-1</w:t>
      </w:r>
      <w:r w:rsidRPr="005E74BF">
        <w:rPr>
          <w:rFonts w:ascii="Arial" w:hAnsi="Arial" w:cs="Arial"/>
          <w:sz w:val="20"/>
          <w:szCs w:val="20"/>
        </w:rPr>
        <w:t xml:space="preserve"> </w:t>
      </w:r>
      <w:r w:rsidRPr="009214F0">
        <w:rPr>
          <w:rFonts w:ascii="Arial" w:hAnsi="Arial" w:cs="Arial"/>
          <w:sz w:val="20"/>
          <w:szCs w:val="20"/>
        </w:rPr>
        <w:t>Práce při dokončování budov</w:t>
      </w:r>
    </w:p>
    <w:p w14:paraId="7CB7216F" w14:textId="77777777" w:rsidR="00C562FF" w:rsidRDefault="00C562FF" w:rsidP="00955FF5">
      <w:pPr>
        <w:spacing w:line="280" w:lineRule="atLeast"/>
        <w:jc w:val="center"/>
        <w:rPr>
          <w:rFonts w:ascii="Arial" w:hAnsi="Arial" w:cs="Arial"/>
          <w:b/>
          <w:caps/>
          <w:spacing w:val="10"/>
          <w:sz w:val="20"/>
          <w:szCs w:val="20"/>
        </w:rPr>
      </w:pPr>
    </w:p>
    <w:p w14:paraId="150101AC" w14:textId="77777777" w:rsidR="00D20DEA" w:rsidRDefault="00D20DEA" w:rsidP="00955FF5">
      <w:pPr>
        <w:spacing w:line="280" w:lineRule="atLeast"/>
        <w:jc w:val="center"/>
        <w:rPr>
          <w:rFonts w:ascii="Arial" w:hAnsi="Arial" w:cs="Arial"/>
          <w:b/>
          <w:caps/>
          <w:spacing w:val="10"/>
          <w:sz w:val="20"/>
          <w:szCs w:val="20"/>
        </w:rPr>
      </w:pPr>
    </w:p>
    <w:p w14:paraId="188A9830" w14:textId="77777777" w:rsidR="00955FF5" w:rsidRDefault="005E74BF" w:rsidP="00955FF5">
      <w:pPr>
        <w:numPr>
          <w:ilvl w:val="0"/>
          <w:numId w:val="3"/>
        </w:num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bCs/>
          <w:caps/>
          <w:sz w:val="20"/>
          <w:szCs w:val="20"/>
        </w:rPr>
      </w:pPr>
      <w:r>
        <w:rPr>
          <w:rFonts w:ascii="Arial" w:hAnsi="Arial" w:cs="Arial"/>
          <w:b/>
          <w:bCs/>
          <w:caps/>
          <w:sz w:val="20"/>
          <w:szCs w:val="20"/>
        </w:rPr>
        <w:t>Předpokládaná hodnote veřejné zakázky</w:t>
      </w:r>
      <w:r w:rsidR="00955FF5">
        <w:rPr>
          <w:rFonts w:ascii="Arial" w:hAnsi="Arial" w:cs="Arial"/>
          <w:b/>
          <w:bCs/>
          <w:caps/>
          <w:sz w:val="20"/>
          <w:szCs w:val="20"/>
        </w:rPr>
        <w:t xml:space="preserve"> </w:t>
      </w:r>
    </w:p>
    <w:p w14:paraId="17FD3365" w14:textId="77777777" w:rsidR="00955FF5" w:rsidRDefault="00955FF5" w:rsidP="00955FF5">
      <w:pPr>
        <w:widowControl w:val="0"/>
        <w:autoSpaceDE w:val="0"/>
        <w:autoSpaceDN w:val="0"/>
        <w:adjustRightInd w:val="0"/>
        <w:spacing w:line="280" w:lineRule="atLeast"/>
        <w:jc w:val="both"/>
        <w:rPr>
          <w:rFonts w:ascii="Arial" w:hAnsi="Arial" w:cs="Arial"/>
          <w:bCs/>
          <w:sz w:val="20"/>
          <w:szCs w:val="20"/>
        </w:rPr>
      </w:pPr>
    </w:p>
    <w:p w14:paraId="67A967E1" w14:textId="77777777" w:rsidR="007623E9" w:rsidRPr="00C562FF" w:rsidRDefault="007623E9" w:rsidP="00554F17">
      <w:pPr>
        <w:spacing w:after="120" w:line="240" w:lineRule="atLeast"/>
        <w:jc w:val="both"/>
        <w:rPr>
          <w:rFonts w:ascii="Arial" w:hAnsi="Arial" w:cs="Arial"/>
          <w:sz w:val="20"/>
          <w:szCs w:val="20"/>
        </w:rPr>
      </w:pPr>
      <w:r w:rsidRPr="00C562FF">
        <w:rPr>
          <w:rFonts w:ascii="Arial" w:hAnsi="Arial" w:cs="Arial"/>
          <w:sz w:val="20"/>
          <w:szCs w:val="20"/>
        </w:rPr>
        <w:t xml:space="preserve">Zadavatel stanovil </w:t>
      </w:r>
      <w:r w:rsidRPr="00C562FF">
        <w:rPr>
          <w:rFonts w:ascii="Arial" w:hAnsi="Arial" w:cs="Arial"/>
          <w:b/>
          <w:sz w:val="20"/>
          <w:szCs w:val="20"/>
        </w:rPr>
        <w:t>výši předpokládané hodnoty</w:t>
      </w:r>
      <w:r w:rsidRPr="00C562FF">
        <w:rPr>
          <w:rFonts w:ascii="Arial" w:hAnsi="Arial" w:cs="Arial"/>
          <w:sz w:val="20"/>
          <w:szCs w:val="20"/>
        </w:rPr>
        <w:t xml:space="preserve"> veřejné zakázky částkou </w:t>
      </w:r>
      <w:r w:rsidRPr="00C562FF">
        <w:rPr>
          <w:rFonts w:ascii="Arial" w:hAnsi="Arial" w:cs="Arial"/>
          <w:b/>
          <w:sz w:val="20"/>
          <w:szCs w:val="20"/>
        </w:rPr>
        <w:t xml:space="preserve">27 </w:t>
      </w:r>
      <w:r w:rsidR="00E11357">
        <w:rPr>
          <w:rFonts w:ascii="Arial" w:hAnsi="Arial" w:cs="Arial"/>
          <w:b/>
          <w:sz w:val="20"/>
          <w:szCs w:val="20"/>
        </w:rPr>
        <w:t>432</w:t>
      </w:r>
      <w:r w:rsidRPr="00C562FF">
        <w:rPr>
          <w:rFonts w:ascii="Arial" w:hAnsi="Arial" w:cs="Arial"/>
          <w:b/>
          <w:sz w:val="20"/>
          <w:szCs w:val="20"/>
        </w:rPr>
        <w:t xml:space="preserve"> </w:t>
      </w:r>
      <w:r w:rsidR="00E11357">
        <w:rPr>
          <w:rFonts w:ascii="Arial" w:hAnsi="Arial" w:cs="Arial"/>
          <w:b/>
          <w:sz w:val="20"/>
          <w:szCs w:val="20"/>
        </w:rPr>
        <w:t>148</w:t>
      </w:r>
      <w:r w:rsidRPr="00C562FF">
        <w:rPr>
          <w:rFonts w:ascii="Arial" w:hAnsi="Arial" w:cs="Arial"/>
          <w:b/>
          <w:sz w:val="20"/>
          <w:szCs w:val="20"/>
        </w:rPr>
        <w:t>,00 Kč bez DPH</w:t>
      </w:r>
      <w:r w:rsidRPr="00C562FF">
        <w:rPr>
          <w:rFonts w:ascii="Arial" w:hAnsi="Arial" w:cs="Arial"/>
          <w:sz w:val="20"/>
          <w:szCs w:val="20"/>
        </w:rPr>
        <w:t xml:space="preserve"> a současně stanovil tuto částku </w:t>
      </w:r>
      <w:r w:rsidRPr="00C562FF">
        <w:rPr>
          <w:rFonts w:ascii="Arial" w:hAnsi="Arial" w:cs="Arial"/>
          <w:b/>
          <w:sz w:val="20"/>
          <w:szCs w:val="20"/>
        </w:rPr>
        <w:t>jako nepřekročitelnou pro nabídkovou cenu</w:t>
      </w:r>
      <w:r w:rsidRPr="00C562FF">
        <w:rPr>
          <w:rFonts w:ascii="Arial" w:hAnsi="Arial" w:cs="Arial"/>
          <w:sz w:val="20"/>
          <w:szCs w:val="20"/>
        </w:rPr>
        <w:t>.</w:t>
      </w:r>
    </w:p>
    <w:p w14:paraId="690319CC" w14:textId="77777777" w:rsidR="00554F17" w:rsidRDefault="00554F17" w:rsidP="00955FF5">
      <w:pPr>
        <w:spacing w:line="280" w:lineRule="atLeast"/>
        <w:jc w:val="both"/>
        <w:rPr>
          <w:rFonts w:ascii="Arial" w:hAnsi="Arial" w:cs="Arial"/>
          <w:bCs/>
          <w:sz w:val="20"/>
          <w:szCs w:val="20"/>
        </w:rPr>
      </w:pPr>
    </w:p>
    <w:p w14:paraId="62A9E1E6" w14:textId="77777777" w:rsidR="00D20DEA" w:rsidRDefault="00D20DEA" w:rsidP="00955FF5">
      <w:pPr>
        <w:spacing w:line="280" w:lineRule="atLeast"/>
        <w:jc w:val="both"/>
        <w:rPr>
          <w:rFonts w:ascii="Arial" w:hAnsi="Arial" w:cs="Arial"/>
          <w:bCs/>
          <w:sz w:val="20"/>
          <w:szCs w:val="20"/>
        </w:rPr>
      </w:pPr>
    </w:p>
    <w:p w14:paraId="37019900" w14:textId="77777777" w:rsidR="00E11357" w:rsidRPr="009C1FDA" w:rsidRDefault="001C33CE" w:rsidP="00E11357">
      <w:pPr>
        <w:numPr>
          <w:ilvl w:val="0"/>
          <w:numId w:val="3"/>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Cs/>
          <w:sz w:val="20"/>
          <w:szCs w:val="20"/>
        </w:rPr>
      </w:pPr>
      <w:r>
        <w:rPr>
          <w:rFonts w:ascii="Arial" w:hAnsi="Arial" w:cs="Arial"/>
          <w:b/>
          <w:caps/>
          <w:sz w:val="20"/>
        </w:rPr>
        <w:t>Lhůta pro podání nabídek a otevírání</w:t>
      </w:r>
      <w:r w:rsidR="004831FF">
        <w:rPr>
          <w:rFonts w:ascii="Arial" w:hAnsi="Arial" w:cs="Arial"/>
          <w:b/>
          <w:caps/>
          <w:sz w:val="20"/>
        </w:rPr>
        <w:t xml:space="preserve"> nabídek</w:t>
      </w:r>
    </w:p>
    <w:p w14:paraId="5357726F" w14:textId="77777777" w:rsidR="00C562FF" w:rsidRDefault="00C562FF" w:rsidP="00955FF5">
      <w:pPr>
        <w:spacing w:line="280" w:lineRule="atLeast"/>
        <w:jc w:val="both"/>
        <w:rPr>
          <w:rFonts w:ascii="Arial" w:hAnsi="Arial" w:cs="Arial"/>
          <w:bCs/>
          <w:sz w:val="20"/>
          <w:szCs w:val="20"/>
        </w:rPr>
      </w:pPr>
    </w:p>
    <w:p w14:paraId="5CCDF991" w14:textId="77777777" w:rsidR="001C33CE" w:rsidRPr="001C33CE" w:rsidRDefault="001C33CE" w:rsidP="001C33CE">
      <w:pPr>
        <w:jc w:val="both"/>
        <w:rPr>
          <w:rFonts w:ascii="Arial" w:hAnsi="Arial" w:cs="Arial"/>
          <w:sz w:val="20"/>
          <w:szCs w:val="20"/>
        </w:rPr>
      </w:pPr>
      <w:r w:rsidRPr="001C33CE">
        <w:rPr>
          <w:rFonts w:ascii="Arial" w:hAnsi="Arial" w:cs="Arial"/>
          <w:sz w:val="20"/>
          <w:szCs w:val="20"/>
        </w:rPr>
        <w:t xml:space="preserve">Dodavatel doručí nabídku prostřednictvím elektronického nástroje EZAK na adresu: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
        <w:gridCol w:w="9005"/>
      </w:tblGrid>
      <w:tr w:rsidR="001C33CE" w:rsidRPr="001C33CE" w14:paraId="04D6AEF1" w14:textId="77777777" w:rsidTr="001C33CE">
        <w:trPr>
          <w:tblCellSpacing w:w="15" w:type="dxa"/>
        </w:trPr>
        <w:tc>
          <w:tcPr>
            <w:tcW w:w="0" w:type="auto"/>
            <w:vAlign w:val="center"/>
            <w:hideMark/>
          </w:tcPr>
          <w:p w14:paraId="64EC296F" w14:textId="77777777" w:rsidR="001C33CE" w:rsidRPr="001C33CE" w:rsidRDefault="001C33CE" w:rsidP="001C33CE">
            <w:pPr>
              <w:rPr>
                <w:rFonts w:ascii="Arial" w:hAnsi="Arial" w:cs="Arial"/>
                <w:sz w:val="20"/>
                <w:szCs w:val="20"/>
              </w:rPr>
            </w:pPr>
          </w:p>
        </w:tc>
        <w:tc>
          <w:tcPr>
            <w:tcW w:w="0" w:type="auto"/>
            <w:vAlign w:val="center"/>
            <w:hideMark/>
          </w:tcPr>
          <w:p w14:paraId="52FE6788" w14:textId="77777777" w:rsidR="001C33CE" w:rsidRPr="00663311" w:rsidRDefault="002C3601" w:rsidP="00663311">
            <w:pPr>
              <w:rPr>
                <w:rFonts w:ascii="Arial" w:hAnsi="Arial" w:cs="Arial"/>
                <w:sz w:val="20"/>
                <w:szCs w:val="20"/>
              </w:rPr>
            </w:pPr>
            <w:hyperlink r:id="rId11" w:history="1">
              <w:r w:rsidR="00663311" w:rsidRPr="00663311">
                <w:rPr>
                  <w:rStyle w:val="Hypertextovodkaz"/>
                  <w:rFonts w:ascii="Arial" w:hAnsi="Arial" w:cs="Arial"/>
                  <w:sz w:val="20"/>
                  <w:szCs w:val="20"/>
                </w:rPr>
                <w:t>https://ezak.vscr.cz/vz00006284</w:t>
              </w:r>
            </w:hyperlink>
          </w:p>
        </w:tc>
      </w:tr>
    </w:tbl>
    <w:p w14:paraId="3B02018F" w14:textId="77777777" w:rsidR="001C33CE" w:rsidRDefault="001C33CE" w:rsidP="001C33CE">
      <w:pPr>
        <w:spacing w:line="280" w:lineRule="atLeast"/>
        <w:jc w:val="both"/>
        <w:rPr>
          <w:rFonts w:ascii="Arial" w:hAnsi="Arial" w:cs="Arial"/>
          <w:b/>
          <w:sz w:val="20"/>
          <w:szCs w:val="20"/>
        </w:rPr>
      </w:pPr>
    </w:p>
    <w:p w14:paraId="570292A8" w14:textId="77777777" w:rsidR="001C33CE" w:rsidRDefault="001C33CE" w:rsidP="001C33CE">
      <w:pPr>
        <w:spacing w:line="280" w:lineRule="atLeast"/>
        <w:jc w:val="both"/>
        <w:rPr>
          <w:rFonts w:ascii="Arial" w:hAnsi="Arial" w:cs="Arial"/>
          <w:b/>
          <w:sz w:val="20"/>
          <w:szCs w:val="20"/>
        </w:rPr>
      </w:pPr>
      <w:r w:rsidRPr="004831FF">
        <w:rPr>
          <w:rFonts w:ascii="Arial" w:hAnsi="Arial" w:cs="Arial"/>
          <w:sz w:val="20"/>
          <w:szCs w:val="20"/>
        </w:rPr>
        <w:t xml:space="preserve">Lhůta pro podání nabídek </w:t>
      </w:r>
      <w:r w:rsidR="002F29DB">
        <w:rPr>
          <w:rFonts w:ascii="Arial" w:hAnsi="Arial" w:cs="Arial"/>
          <w:sz w:val="20"/>
          <w:szCs w:val="20"/>
        </w:rPr>
        <w:t>bude uvedena v elektronickém nástroji této veřejné zakázky.</w:t>
      </w:r>
    </w:p>
    <w:p w14:paraId="18C10A5B" w14:textId="77777777" w:rsidR="001C33CE" w:rsidRPr="00404A63" w:rsidRDefault="001C33CE" w:rsidP="001C33CE">
      <w:pPr>
        <w:spacing w:line="280" w:lineRule="atLeast"/>
        <w:jc w:val="both"/>
        <w:rPr>
          <w:rFonts w:ascii="Arial" w:hAnsi="Arial" w:cs="Arial"/>
          <w:i/>
          <w:iCs/>
          <w:sz w:val="20"/>
          <w:szCs w:val="20"/>
        </w:rPr>
      </w:pPr>
    </w:p>
    <w:p w14:paraId="40B6F7EF" w14:textId="77777777" w:rsidR="004831FF" w:rsidRPr="004831FF" w:rsidRDefault="004831FF" w:rsidP="00554F17">
      <w:pPr>
        <w:spacing w:after="120" w:line="280" w:lineRule="atLeast"/>
        <w:jc w:val="both"/>
        <w:rPr>
          <w:rFonts w:ascii="Arial" w:hAnsi="Arial" w:cs="Arial"/>
          <w:sz w:val="20"/>
          <w:szCs w:val="20"/>
        </w:rPr>
      </w:pPr>
      <w:r w:rsidRPr="004831FF">
        <w:rPr>
          <w:rFonts w:ascii="Arial" w:hAnsi="Arial" w:cs="Arial"/>
          <w:sz w:val="20"/>
          <w:szCs w:val="20"/>
        </w:rPr>
        <w:t>Otevírání nabídek bude provedeno v souladu § 109 odst. 2 ZZVZ.</w:t>
      </w:r>
    </w:p>
    <w:p w14:paraId="4652727A" w14:textId="77777777" w:rsidR="00E11357" w:rsidRDefault="00E11357" w:rsidP="00554F17">
      <w:pPr>
        <w:spacing w:after="120" w:line="280" w:lineRule="atLeast"/>
        <w:jc w:val="both"/>
        <w:rPr>
          <w:rFonts w:ascii="Arial" w:hAnsi="Arial" w:cs="Arial"/>
          <w:bCs/>
          <w:sz w:val="20"/>
          <w:szCs w:val="20"/>
        </w:rPr>
      </w:pPr>
    </w:p>
    <w:p w14:paraId="63FE8650" w14:textId="77777777" w:rsidR="00955FF5" w:rsidRPr="009C1FDA" w:rsidRDefault="00955FF5" w:rsidP="00955FF5">
      <w:pPr>
        <w:numPr>
          <w:ilvl w:val="0"/>
          <w:numId w:val="3"/>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Cs/>
          <w:sz w:val="20"/>
          <w:szCs w:val="20"/>
        </w:rPr>
      </w:pPr>
      <w:r w:rsidRPr="009C1FDA">
        <w:rPr>
          <w:rFonts w:ascii="Arial" w:hAnsi="Arial" w:cs="Arial"/>
          <w:b/>
          <w:caps/>
          <w:sz w:val="20"/>
        </w:rPr>
        <w:t>tech</w:t>
      </w:r>
      <w:r w:rsidR="00843488">
        <w:rPr>
          <w:rFonts w:ascii="Arial" w:hAnsi="Arial" w:cs="Arial"/>
          <w:b/>
          <w:caps/>
          <w:sz w:val="20"/>
        </w:rPr>
        <w:t>nické podmínky dle § 89 ZÁKONA</w:t>
      </w:r>
    </w:p>
    <w:p w14:paraId="36739CA8" w14:textId="77777777" w:rsidR="00955FF5" w:rsidRDefault="00955FF5" w:rsidP="00955FF5">
      <w:pPr>
        <w:spacing w:line="280" w:lineRule="atLeast"/>
        <w:jc w:val="both"/>
        <w:rPr>
          <w:rFonts w:ascii="Arial" w:hAnsi="Arial" w:cs="Arial"/>
          <w:bCs/>
          <w:sz w:val="20"/>
          <w:szCs w:val="20"/>
        </w:rPr>
      </w:pPr>
    </w:p>
    <w:p w14:paraId="0C4D9A99" w14:textId="7630F47E" w:rsidR="003136BD" w:rsidRPr="00DD3591" w:rsidRDefault="00955FF5" w:rsidP="00DD3591">
      <w:pPr>
        <w:jc w:val="both"/>
        <w:rPr>
          <w:rFonts w:ascii="Arial" w:hAnsi="Arial" w:cs="Arial"/>
          <w:sz w:val="20"/>
          <w:szCs w:val="20"/>
        </w:rPr>
      </w:pPr>
      <w:r w:rsidRPr="00DD3591">
        <w:rPr>
          <w:rFonts w:ascii="Arial" w:hAnsi="Arial" w:cs="Arial"/>
          <w:bCs/>
          <w:iCs/>
          <w:sz w:val="20"/>
          <w:szCs w:val="20"/>
        </w:rPr>
        <w:t>1. Technické podmínky jsou vymezeny projektovou dokumentací</w:t>
      </w:r>
      <w:r w:rsidR="005259F3" w:rsidRPr="00DD3591">
        <w:rPr>
          <w:rFonts w:ascii="Arial" w:hAnsi="Arial" w:cs="Arial"/>
          <w:bCs/>
          <w:iCs/>
          <w:sz w:val="20"/>
          <w:szCs w:val="20"/>
        </w:rPr>
        <w:t xml:space="preserve"> („PD“)</w:t>
      </w:r>
      <w:r w:rsidRPr="00DD3591">
        <w:rPr>
          <w:rFonts w:ascii="Arial" w:hAnsi="Arial" w:cs="Arial"/>
          <w:bCs/>
          <w:iCs/>
          <w:sz w:val="20"/>
          <w:szCs w:val="20"/>
        </w:rPr>
        <w:t xml:space="preserve"> a výkazem výměr, který tvoří </w:t>
      </w:r>
      <w:r w:rsidR="00DD3467">
        <w:rPr>
          <w:rFonts w:ascii="Arial" w:hAnsi="Arial" w:cs="Arial"/>
          <w:bCs/>
          <w:iCs/>
          <w:sz w:val="20"/>
          <w:szCs w:val="20"/>
        </w:rPr>
        <w:t>P</w:t>
      </w:r>
      <w:r w:rsidRPr="00DD3591">
        <w:rPr>
          <w:rFonts w:ascii="Arial" w:hAnsi="Arial" w:cs="Arial"/>
          <w:bCs/>
          <w:iCs/>
          <w:sz w:val="20"/>
          <w:szCs w:val="20"/>
        </w:rPr>
        <w:t xml:space="preserve">řílohu č. </w:t>
      </w:r>
      <w:r w:rsidR="003136BD" w:rsidRPr="00DD3591">
        <w:rPr>
          <w:rFonts w:ascii="Arial" w:hAnsi="Arial" w:cs="Arial"/>
          <w:bCs/>
          <w:iCs/>
          <w:sz w:val="20"/>
          <w:szCs w:val="20"/>
        </w:rPr>
        <w:t>1</w:t>
      </w:r>
      <w:r w:rsidRPr="00DD3591">
        <w:rPr>
          <w:rFonts w:ascii="Arial" w:hAnsi="Arial" w:cs="Arial"/>
          <w:bCs/>
          <w:iCs/>
          <w:sz w:val="20"/>
          <w:szCs w:val="20"/>
        </w:rPr>
        <w:t xml:space="preserve"> </w:t>
      </w:r>
      <w:r w:rsidR="00DD3467">
        <w:rPr>
          <w:rFonts w:ascii="Arial" w:hAnsi="Arial" w:cs="Arial"/>
          <w:bCs/>
          <w:iCs/>
          <w:sz w:val="20"/>
          <w:szCs w:val="20"/>
        </w:rPr>
        <w:t>Výzvy</w:t>
      </w:r>
      <w:r w:rsidR="00A65107" w:rsidRPr="00DD3591">
        <w:rPr>
          <w:rFonts w:ascii="Arial" w:hAnsi="Arial" w:cs="Arial"/>
          <w:bCs/>
          <w:iCs/>
          <w:sz w:val="20"/>
          <w:szCs w:val="20"/>
        </w:rPr>
        <w:t xml:space="preserve"> a </w:t>
      </w:r>
      <w:r w:rsidR="0079455A" w:rsidRPr="00DD3591">
        <w:rPr>
          <w:rFonts w:ascii="Arial" w:hAnsi="Arial" w:cs="Arial"/>
          <w:sz w:val="20"/>
          <w:szCs w:val="20"/>
        </w:rPr>
        <w:t>Přílohu č.</w:t>
      </w:r>
      <w:r w:rsidR="00DD3467">
        <w:rPr>
          <w:rFonts w:ascii="Arial" w:hAnsi="Arial" w:cs="Arial"/>
          <w:sz w:val="20"/>
          <w:szCs w:val="20"/>
        </w:rPr>
        <w:t xml:space="preserve"> 6 Výzvy</w:t>
      </w:r>
      <w:r w:rsidRPr="00A65107">
        <w:rPr>
          <w:rFonts w:ascii="Arial" w:hAnsi="Arial" w:cs="Arial"/>
          <w:bCs/>
          <w:iCs/>
          <w:sz w:val="20"/>
          <w:szCs w:val="20"/>
        </w:rPr>
        <w:t xml:space="preserve">, dodavatel musí splnit standardy provedení podle uvedených norem </w:t>
      </w:r>
      <w:r w:rsidR="003136BD" w:rsidRPr="00A65107">
        <w:rPr>
          <w:rFonts w:ascii="Arial" w:hAnsi="Arial" w:cs="Arial"/>
          <w:bCs/>
          <w:iCs/>
          <w:sz w:val="20"/>
          <w:szCs w:val="20"/>
        </w:rPr>
        <w:t>v dokumentaci pro realizaci.</w:t>
      </w:r>
      <w:r w:rsidRPr="00A65107">
        <w:rPr>
          <w:rFonts w:ascii="Arial" w:hAnsi="Arial" w:cs="Arial"/>
          <w:bCs/>
          <w:iCs/>
          <w:sz w:val="20"/>
          <w:szCs w:val="20"/>
        </w:rPr>
        <w:t xml:space="preserve">                                              </w:t>
      </w:r>
    </w:p>
    <w:p w14:paraId="18309097" w14:textId="77777777" w:rsidR="00955FF5" w:rsidRPr="0045651B" w:rsidRDefault="00955FF5" w:rsidP="00197F6D">
      <w:pPr>
        <w:spacing w:after="120" w:line="280" w:lineRule="atLeast"/>
        <w:jc w:val="both"/>
        <w:rPr>
          <w:rFonts w:ascii="Arial" w:hAnsi="Arial" w:cs="Arial"/>
          <w:bCs/>
          <w:iCs/>
          <w:sz w:val="20"/>
          <w:szCs w:val="20"/>
        </w:rPr>
      </w:pPr>
      <w:r w:rsidRPr="0045651B">
        <w:rPr>
          <w:rFonts w:ascii="Arial" w:hAnsi="Arial" w:cs="Arial"/>
          <w:bCs/>
          <w:iCs/>
          <w:sz w:val="20"/>
          <w:szCs w:val="20"/>
        </w:rPr>
        <w:t>2. Předmět díla bude proveden v nejlepší kvalitě a v souladu s příslušnými normami a předpisy platnými v</w:t>
      </w:r>
      <w:r w:rsidRPr="000C2095">
        <w:rPr>
          <w:rFonts w:ascii="Arial" w:hAnsi="Arial" w:cs="Arial"/>
          <w:bCs/>
          <w:iCs/>
          <w:sz w:val="20"/>
          <w:szCs w:val="20"/>
        </w:rPr>
        <w:t> </w:t>
      </w:r>
      <w:r w:rsidRPr="0045651B">
        <w:rPr>
          <w:rFonts w:ascii="Arial" w:hAnsi="Arial" w:cs="Arial"/>
          <w:bCs/>
          <w:iCs/>
          <w:sz w:val="20"/>
          <w:szCs w:val="20"/>
        </w:rPr>
        <w:t>době provádění díla.</w:t>
      </w:r>
    </w:p>
    <w:p w14:paraId="1A279C64" w14:textId="343370AC" w:rsidR="00955FF5" w:rsidRPr="0045651B" w:rsidRDefault="00955FF5" w:rsidP="00197F6D">
      <w:pPr>
        <w:pStyle w:val="Zkladntext"/>
        <w:spacing w:line="280" w:lineRule="atLeast"/>
        <w:jc w:val="both"/>
        <w:rPr>
          <w:rFonts w:ascii="Arial" w:hAnsi="Arial" w:cs="Arial"/>
          <w:bCs/>
          <w:iCs/>
          <w:sz w:val="20"/>
          <w:szCs w:val="20"/>
        </w:rPr>
      </w:pPr>
      <w:r w:rsidRPr="0045651B">
        <w:rPr>
          <w:rFonts w:ascii="Arial" w:hAnsi="Arial" w:cs="Arial"/>
          <w:bCs/>
          <w:iCs/>
          <w:sz w:val="20"/>
          <w:szCs w:val="20"/>
        </w:rPr>
        <w:t>3. Součástí díla jsou všechny nezbytné práce a činnosti pro komplexní dokončení díla v</w:t>
      </w:r>
      <w:r w:rsidRPr="000C2095">
        <w:rPr>
          <w:rFonts w:ascii="Arial" w:hAnsi="Arial" w:cs="Arial"/>
          <w:bCs/>
          <w:iCs/>
          <w:sz w:val="20"/>
          <w:szCs w:val="20"/>
        </w:rPr>
        <w:t> </w:t>
      </w:r>
      <w:r w:rsidRPr="0045651B">
        <w:rPr>
          <w:rFonts w:ascii="Arial" w:hAnsi="Arial" w:cs="Arial"/>
          <w:bCs/>
          <w:iCs/>
          <w:sz w:val="20"/>
          <w:szCs w:val="20"/>
        </w:rPr>
        <w:t xml:space="preserve">celém rozsahu zadání, který je vymezen </w:t>
      </w:r>
      <w:r w:rsidR="005259F3">
        <w:rPr>
          <w:rFonts w:ascii="Arial" w:hAnsi="Arial" w:cs="Arial"/>
          <w:bCs/>
          <w:iCs/>
          <w:sz w:val="20"/>
          <w:szCs w:val="20"/>
        </w:rPr>
        <w:t>PD</w:t>
      </w:r>
      <w:r w:rsidRPr="0045651B">
        <w:rPr>
          <w:rFonts w:ascii="Arial" w:hAnsi="Arial" w:cs="Arial"/>
          <w:bCs/>
          <w:iCs/>
          <w:sz w:val="20"/>
          <w:szCs w:val="20"/>
        </w:rPr>
        <w:t xml:space="preserve"> včetně výkaz</w:t>
      </w:r>
      <w:r w:rsidR="003136BD">
        <w:rPr>
          <w:rFonts w:ascii="Arial" w:hAnsi="Arial" w:cs="Arial"/>
          <w:bCs/>
          <w:iCs/>
          <w:sz w:val="20"/>
          <w:szCs w:val="20"/>
        </w:rPr>
        <w:t>u</w:t>
      </w:r>
      <w:r w:rsidRPr="0045651B">
        <w:rPr>
          <w:rFonts w:ascii="Arial" w:hAnsi="Arial" w:cs="Arial"/>
          <w:bCs/>
          <w:iCs/>
          <w:sz w:val="20"/>
          <w:szCs w:val="20"/>
        </w:rPr>
        <w:t xml:space="preserve"> výměr, </w:t>
      </w:r>
      <w:r w:rsidR="0079455A">
        <w:rPr>
          <w:rFonts w:ascii="Arial" w:hAnsi="Arial" w:cs="Arial"/>
          <w:bCs/>
          <w:iCs/>
          <w:sz w:val="20"/>
          <w:szCs w:val="20"/>
        </w:rPr>
        <w:t xml:space="preserve">Přílohou č. </w:t>
      </w:r>
      <w:r w:rsidR="00DD3467">
        <w:rPr>
          <w:rFonts w:ascii="Arial" w:hAnsi="Arial" w:cs="Arial"/>
          <w:bCs/>
          <w:iCs/>
          <w:sz w:val="20"/>
          <w:szCs w:val="20"/>
        </w:rPr>
        <w:t>6 Výzvy</w:t>
      </w:r>
      <w:r w:rsidR="00A65107">
        <w:rPr>
          <w:rFonts w:ascii="Arial" w:hAnsi="Arial" w:cs="Arial"/>
          <w:bCs/>
          <w:iCs/>
          <w:sz w:val="20"/>
          <w:szCs w:val="20"/>
        </w:rPr>
        <w:t xml:space="preserve">, </w:t>
      </w:r>
      <w:r w:rsidRPr="0045651B">
        <w:rPr>
          <w:rFonts w:ascii="Arial" w:hAnsi="Arial" w:cs="Arial"/>
          <w:bCs/>
          <w:iCs/>
          <w:sz w:val="20"/>
          <w:szCs w:val="20"/>
        </w:rPr>
        <w:t xml:space="preserve">určenými standardy a obecně technickými požadavky na výstavbu. </w:t>
      </w:r>
    </w:p>
    <w:p w14:paraId="7CA77042" w14:textId="77777777" w:rsidR="00955FF5" w:rsidRPr="0045651B" w:rsidRDefault="00955FF5" w:rsidP="00197F6D">
      <w:pPr>
        <w:pStyle w:val="Zkladntext"/>
        <w:spacing w:line="280" w:lineRule="atLeast"/>
        <w:jc w:val="both"/>
        <w:rPr>
          <w:rFonts w:ascii="Arial" w:hAnsi="Arial" w:cs="Arial"/>
          <w:bCs/>
          <w:iCs/>
          <w:sz w:val="20"/>
          <w:szCs w:val="20"/>
        </w:rPr>
      </w:pPr>
      <w:r w:rsidRPr="0045651B">
        <w:rPr>
          <w:rFonts w:ascii="Arial" w:hAnsi="Arial" w:cs="Arial"/>
          <w:bCs/>
          <w:iCs/>
          <w:sz w:val="20"/>
          <w:szCs w:val="20"/>
        </w:rPr>
        <w:t xml:space="preserve">4. Při realizaci díla budou použity pouze výrobky a materiály, které splňují požadavky příslušných norem. </w:t>
      </w:r>
    </w:p>
    <w:p w14:paraId="3E8A7C34" w14:textId="77777777" w:rsidR="00955FF5" w:rsidRPr="0045651B" w:rsidRDefault="00C30637" w:rsidP="00197F6D">
      <w:pPr>
        <w:pStyle w:val="Zkladntext"/>
        <w:spacing w:line="280" w:lineRule="atLeast"/>
        <w:jc w:val="both"/>
        <w:rPr>
          <w:rFonts w:ascii="Arial" w:hAnsi="Arial" w:cs="Arial"/>
          <w:bCs/>
          <w:iCs/>
          <w:sz w:val="20"/>
          <w:szCs w:val="20"/>
        </w:rPr>
      </w:pPr>
      <w:r>
        <w:rPr>
          <w:rFonts w:ascii="Arial" w:hAnsi="Arial" w:cs="Arial"/>
          <w:bCs/>
          <w:iCs/>
          <w:sz w:val="20"/>
          <w:szCs w:val="20"/>
        </w:rPr>
        <w:t>5</w:t>
      </w:r>
      <w:r w:rsidR="00955FF5" w:rsidRPr="0045651B">
        <w:rPr>
          <w:rFonts w:ascii="Arial" w:hAnsi="Arial" w:cs="Arial"/>
          <w:bCs/>
          <w:iCs/>
          <w:sz w:val="20"/>
          <w:szCs w:val="20"/>
        </w:rPr>
        <w:t>. Dílo bude zhotovitelem zabezpečeno v</w:t>
      </w:r>
      <w:r w:rsidR="00955FF5" w:rsidRPr="000C2095">
        <w:rPr>
          <w:rFonts w:ascii="Arial" w:hAnsi="Arial" w:cs="Arial"/>
          <w:bCs/>
          <w:iCs/>
          <w:sz w:val="20"/>
          <w:szCs w:val="20"/>
        </w:rPr>
        <w:t> </w:t>
      </w:r>
      <w:r w:rsidR="00955FF5" w:rsidRPr="0045651B">
        <w:rPr>
          <w:rFonts w:ascii="Arial" w:hAnsi="Arial" w:cs="Arial"/>
          <w:bCs/>
          <w:iCs/>
          <w:sz w:val="20"/>
          <w:szCs w:val="20"/>
        </w:rPr>
        <w:t>celém rozsahu a v</w:t>
      </w:r>
      <w:r w:rsidR="00955FF5" w:rsidRPr="000C2095">
        <w:rPr>
          <w:rFonts w:ascii="Arial" w:hAnsi="Arial" w:cs="Arial"/>
          <w:bCs/>
          <w:iCs/>
          <w:sz w:val="20"/>
          <w:szCs w:val="20"/>
        </w:rPr>
        <w:t> </w:t>
      </w:r>
      <w:r w:rsidR="00955FF5" w:rsidRPr="0045651B">
        <w:rPr>
          <w:rFonts w:ascii="Arial" w:hAnsi="Arial" w:cs="Arial"/>
          <w:bCs/>
          <w:iCs/>
          <w:sz w:val="20"/>
          <w:szCs w:val="20"/>
        </w:rPr>
        <w:t>souladu s</w:t>
      </w:r>
      <w:r w:rsidR="00955FF5" w:rsidRPr="000C2095">
        <w:rPr>
          <w:rFonts w:ascii="Arial" w:hAnsi="Arial" w:cs="Arial"/>
          <w:bCs/>
          <w:iCs/>
          <w:sz w:val="20"/>
          <w:szCs w:val="20"/>
        </w:rPr>
        <w:t> </w:t>
      </w:r>
      <w:r w:rsidR="00955FF5" w:rsidRPr="0045651B">
        <w:rPr>
          <w:rFonts w:ascii="Arial" w:hAnsi="Arial" w:cs="Arial"/>
          <w:bCs/>
          <w:iCs/>
          <w:sz w:val="20"/>
          <w:szCs w:val="20"/>
        </w:rPr>
        <w:t>příslušnými platnými ČSN souvisejícími s</w:t>
      </w:r>
      <w:r w:rsidR="00955FF5" w:rsidRPr="000C2095">
        <w:rPr>
          <w:rFonts w:ascii="Arial" w:hAnsi="Arial" w:cs="Arial"/>
          <w:bCs/>
          <w:iCs/>
          <w:sz w:val="20"/>
          <w:szCs w:val="20"/>
        </w:rPr>
        <w:t> </w:t>
      </w:r>
      <w:r w:rsidR="00955FF5" w:rsidRPr="0045651B">
        <w:rPr>
          <w:rFonts w:ascii="Arial" w:hAnsi="Arial" w:cs="Arial"/>
          <w:bCs/>
          <w:iCs/>
          <w:sz w:val="20"/>
          <w:szCs w:val="20"/>
        </w:rPr>
        <w:t>plněním předmětu zakázky.</w:t>
      </w:r>
    </w:p>
    <w:p w14:paraId="61CBA3D7" w14:textId="77777777" w:rsidR="00955FF5" w:rsidRPr="0045651B" w:rsidRDefault="00C30637" w:rsidP="00197F6D">
      <w:pPr>
        <w:pStyle w:val="Zkladntext"/>
        <w:spacing w:line="280" w:lineRule="atLeast"/>
        <w:jc w:val="both"/>
        <w:rPr>
          <w:rFonts w:ascii="Arial" w:hAnsi="Arial" w:cs="Arial"/>
          <w:bCs/>
          <w:iCs/>
          <w:sz w:val="20"/>
          <w:szCs w:val="20"/>
        </w:rPr>
      </w:pPr>
      <w:r>
        <w:rPr>
          <w:rFonts w:ascii="Arial" w:hAnsi="Arial" w:cs="Arial"/>
          <w:bCs/>
          <w:iCs/>
          <w:sz w:val="20"/>
          <w:szCs w:val="20"/>
        </w:rPr>
        <w:t>6</w:t>
      </w:r>
      <w:r w:rsidR="00955FF5" w:rsidRPr="0045651B">
        <w:rPr>
          <w:rFonts w:ascii="Arial" w:hAnsi="Arial" w:cs="Arial"/>
          <w:bCs/>
          <w:iCs/>
          <w:sz w:val="20"/>
          <w:szCs w:val="20"/>
        </w:rPr>
        <w:t>. Dojde-li k</w:t>
      </w:r>
      <w:r w:rsidR="00955FF5" w:rsidRPr="000C2095">
        <w:rPr>
          <w:rFonts w:ascii="Arial" w:hAnsi="Arial" w:cs="Arial"/>
          <w:bCs/>
          <w:iCs/>
          <w:sz w:val="20"/>
          <w:szCs w:val="20"/>
        </w:rPr>
        <w:t> </w:t>
      </w:r>
      <w:r w:rsidR="00955FF5" w:rsidRPr="0045651B">
        <w:rPr>
          <w:rFonts w:ascii="Arial" w:hAnsi="Arial" w:cs="Arial"/>
          <w:bCs/>
          <w:iCs/>
          <w:sz w:val="20"/>
          <w:szCs w:val="20"/>
        </w:rPr>
        <w:t xml:space="preserve">nesouladu mezi výkazem výměr a </w:t>
      </w:r>
      <w:r w:rsidR="005259F3">
        <w:rPr>
          <w:rFonts w:ascii="Arial" w:hAnsi="Arial" w:cs="Arial"/>
          <w:bCs/>
          <w:iCs/>
          <w:sz w:val="20"/>
          <w:szCs w:val="20"/>
        </w:rPr>
        <w:t>PD</w:t>
      </w:r>
      <w:r w:rsidR="00955FF5" w:rsidRPr="0045651B">
        <w:rPr>
          <w:rFonts w:ascii="Arial" w:hAnsi="Arial" w:cs="Arial"/>
          <w:bCs/>
          <w:iCs/>
          <w:sz w:val="20"/>
          <w:szCs w:val="20"/>
        </w:rPr>
        <w:t xml:space="preserve"> stavby, je pro stanovení </w:t>
      </w:r>
      <w:r w:rsidR="00955FF5">
        <w:rPr>
          <w:rFonts w:ascii="Arial" w:hAnsi="Arial" w:cs="Arial"/>
          <w:bCs/>
          <w:iCs/>
          <w:sz w:val="20"/>
          <w:szCs w:val="20"/>
        </w:rPr>
        <w:t xml:space="preserve">nabídkové </w:t>
      </w:r>
      <w:r w:rsidR="00955FF5" w:rsidRPr="0045651B">
        <w:rPr>
          <w:rFonts w:ascii="Arial" w:hAnsi="Arial" w:cs="Arial"/>
          <w:bCs/>
          <w:iCs/>
          <w:sz w:val="20"/>
          <w:szCs w:val="20"/>
        </w:rPr>
        <w:t xml:space="preserve">ceny rozhodující výkaz výměr.    </w:t>
      </w:r>
    </w:p>
    <w:p w14:paraId="5C595DD9" w14:textId="50D21C46" w:rsidR="00955FF5" w:rsidRPr="0045651B" w:rsidRDefault="00C30637" w:rsidP="00197F6D">
      <w:pPr>
        <w:spacing w:after="120" w:line="280" w:lineRule="atLeast"/>
        <w:jc w:val="both"/>
        <w:rPr>
          <w:rFonts w:ascii="Arial" w:hAnsi="Arial" w:cs="Arial"/>
          <w:bCs/>
          <w:iCs/>
          <w:sz w:val="20"/>
          <w:szCs w:val="20"/>
        </w:rPr>
      </w:pPr>
      <w:r>
        <w:rPr>
          <w:rFonts w:ascii="Arial" w:hAnsi="Arial" w:cs="Arial"/>
          <w:bCs/>
          <w:iCs/>
          <w:sz w:val="20"/>
          <w:szCs w:val="20"/>
        </w:rPr>
        <w:t>7</w:t>
      </w:r>
      <w:r w:rsidR="00955FF5" w:rsidRPr="0045651B">
        <w:rPr>
          <w:rFonts w:ascii="Arial" w:hAnsi="Arial" w:cs="Arial"/>
          <w:bCs/>
          <w:iCs/>
          <w:sz w:val="20"/>
          <w:szCs w:val="20"/>
        </w:rPr>
        <w:t xml:space="preserve">. </w:t>
      </w:r>
      <w:r w:rsidR="00955FF5" w:rsidRPr="00B04383">
        <w:rPr>
          <w:rFonts w:ascii="Arial" w:hAnsi="Arial" w:cs="Arial"/>
          <w:bCs/>
          <w:iCs/>
          <w:sz w:val="20"/>
          <w:szCs w:val="20"/>
        </w:rPr>
        <w:t xml:space="preserve">Výkaz výměr je pro zpracování nabídkové ceny určující a závazný. Zadavatel doporučuje </w:t>
      </w:r>
      <w:r w:rsidR="00FF2574">
        <w:rPr>
          <w:rFonts w:ascii="Arial" w:hAnsi="Arial" w:cs="Arial"/>
          <w:bCs/>
          <w:iCs/>
          <w:sz w:val="20"/>
          <w:szCs w:val="20"/>
        </w:rPr>
        <w:t xml:space="preserve">dodavatelům </w:t>
      </w:r>
      <w:r w:rsidR="00955FF5" w:rsidRPr="00B04383">
        <w:rPr>
          <w:rFonts w:ascii="Arial" w:hAnsi="Arial" w:cs="Arial"/>
          <w:bCs/>
          <w:iCs/>
          <w:sz w:val="20"/>
          <w:szCs w:val="20"/>
        </w:rPr>
        <w:t>ověřit si soulad výkazu výměr</w:t>
      </w:r>
      <w:r w:rsidR="00A65107">
        <w:rPr>
          <w:rFonts w:ascii="Arial" w:hAnsi="Arial" w:cs="Arial"/>
          <w:bCs/>
          <w:iCs/>
          <w:sz w:val="20"/>
          <w:szCs w:val="20"/>
        </w:rPr>
        <w:t xml:space="preserve">, </w:t>
      </w:r>
      <w:r w:rsidR="004E1203">
        <w:rPr>
          <w:rFonts w:ascii="Arial" w:hAnsi="Arial" w:cs="Arial"/>
          <w:bCs/>
          <w:iCs/>
          <w:sz w:val="20"/>
          <w:szCs w:val="20"/>
        </w:rPr>
        <w:t xml:space="preserve">Přílohy č. </w:t>
      </w:r>
      <w:r w:rsidR="00DD3467">
        <w:rPr>
          <w:rFonts w:ascii="Arial" w:hAnsi="Arial" w:cs="Arial"/>
          <w:bCs/>
          <w:iCs/>
          <w:sz w:val="20"/>
          <w:szCs w:val="20"/>
        </w:rPr>
        <w:t xml:space="preserve">6 Výzvy </w:t>
      </w:r>
      <w:r w:rsidR="00955FF5" w:rsidRPr="00B04383">
        <w:rPr>
          <w:rFonts w:ascii="Arial" w:hAnsi="Arial" w:cs="Arial"/>
          <w:bCs/>
          <w:iCs/>
          <w:sz w:val="20"/>
          <w:szCs w:val="20"/>
        </w:rPr>
        <w:t xml:space="preserve">s textovou a výkresovou částí PD a případné rozpory si vyjasnit ještě v průběhu lhůty pro vysvětlení zadávací dokumentace dle § 98 </w:t>
      </w:r>
      <w:r w:rsidR="001D2770">
        <w:rPr>
          <w:rFonts w:ascii="Arial" w:hAnsi="Arial" w:cs="Arial"/>
          <w:bCs/>
          <w:iCs/>
          <w:sz w:val="20"/>
          <w:szCs w:val="20"/>
        </w:rPr>
        <w:t>zákona</w:t>
      </w:r>
      <w:r w:rsidR="00955FF5" w:rsidRPr="00B04383">
        <w:rPr>
          <w:rFonts w:ascii="Arial" w:hAnsi="Arial" w:cs="Arial"/>
          <w:bCs/>
          <w:iCs/>
          <w:sz w:val="20"/>
          <w:szCs w:val="20"/>
        </w:rPr>
        <w:t>.</w:t>
      </w:r>
    </w:p>
    <w:p w14:paraId="6B723980" w14:textId="77777777" w:rsidR="00955FF5" w:rsidRDefault="00C30637" w:rsidP="009214F0">
      <w:pPr>
        <w:spacing w:after="120" w:line="280" w:lineRule="atLeast"/>
        <w:jc w:val="both"/>
        <w:rPr>
          <w:rFonts w:ascii="Arial" w:hAnsi="Arial" w:cs="Arial"/>
          <w:bCs/>
          <w:iCs/>
          <w:sz w:val="20"/>
          <w:szCs w:val="20"/>
        </w:rPr>
      </w:pPr>
      <w:r>
        <w:rPr>
          <w:rFonts w:ascii="Arial" w:hAnsi="Arial" w:cs="Arial"/>
          <w:bCs/>
          <w:iCs/>
          <w:sz w:val="20"/>
          <w:szCs w:val="20"/>
        </w:rPr>
        <w:lastRenderedPageBreak/>
        <w:t>8</w:t>
      </w:r>
      <w:r w:rsidR="00955FF5" w:rsidRPr="0045651B">
        <w:rPr>
          <w:rFonts w:ascii="Arial" w:hAnsi="Arial" w:cs="Arial"/>
          <w:bCs/>
          <w:iCs/>
          <w:sz w:val="20"/>
          <w:szCs w:val="20"/>
        </w:rPr>
        <w:t xml:space="preserve">. </w:t>
      </w:r>
      <w:r w:rsidR="00955FF5" w:rsidRPr="00336B5A">
        <w:rPr>
          <w:rFonts w:ascii="Arial" w:hAnsi="Arial" w:cs="Arial"/>
          <w:bCs/>
          <w:iCs/>
          <w:sz w:val="20"/>
          <w:szCs w:val="20"/>
        </w:rPr>
        <w:t>Zadavatel prohlašuje, že pokud zadávací dokumentace obsahuje požad</w:t>
      </w:r>
      <w:r w:rsidR="005259F3">
        <w:rPr>
          <w:rFonts w:ascii="Arial" w:hAnsi="Arial" w:cs="Arial"/>
          <w:bCs/>
          <w:iCs/>
          <w:sz w:val="20"/>
          <w:szCs w:val="20"/>
        </w:rPr>
        <w:t>avky</w:t>
      </w:r>
      <w:r w:rsidR="00955FF5" w:rsidRPr="00336B5A">
        <w:rPr>
          <w:rFonts w:ascii="Arial" w:hAnsi="Arial" w:cs="Arial"/>
          <w:bCs/>
          <w:iCs/>
          <w:sz w:val="20"/>
          <w:szCs w:val="20"/>
        </w:rPr>
        <w:t xml:space="preserve"> nebo odkazy na obchodní firmy, názvy, nebo jména a příjmení, specifická označení zboží a služeb, umožňuje zadavatel pro plnění veřejné zakázky použití i jiných, kvalitativně a technicky obdobných řešení. Případné obchodní názvy výrobků specifikují pouze požadovaný standard a moh</w:t>
      </w:r>
      <w:r w:rsidR="009C28DD">
        <w:rPr>
          <w:rFonts w:ascii="Arial" w:hAnsi="Arial" w:cs="Arial"/>
          <w:bCs/>
          <w:iCs/>
          <w:sz w:val="20"/>
          <w:szCs w:val="20"/>
        </w:rPr>
        <w:t>ou být nahrazeny výrobky stejné</w:t>
      </w:r>
      <w:r w:rsidR="00955FF5" w:rsidRPr="00336B5A">
        <w:rPr>
          <w:rFonts w:ascii="Arial" w:hAnsi="Arial" w:cs="Arial"/>
          <w:bCs/>
          <w:iCs/>
          <w:sz w:val="20"/>
          <w:szCs w:val="20"/>
        </w:rPr>
        <w:t xml:space="preserve"> nebo lepší kvality.</w:t>
      </w:r>
    </w:p>
    <w:p w14:paraId="1814E461" w14:textId="77777777" w:rsidR="00CE5940" w:rsidRPr="001D2770" w:rsidRDefault="00C30637" w:rsidP="009F7AE3">
      <w:pPr>
        <w:spacing w:after="120" w:line="280" w:lineRule="atLeast"/>
        <w:jc w:val="both"/>
        <w:rPr>
          <w:rFonts w:ascii="Arial" w:hAnsi="Arial" w:cs="Arial"/>
          <w:bCs/>
          <w:sz w:val="20"/>
          <w:szCs w:val="20"/>
        </w:rPr>
      </w:pPr>
      <w:r>
        <w:rPr>
          <w:rFonts w:ascii="Arial" w:hAnsi="Arial" w:cs="Arial"/>
          <w:bCs/>
          <w:iCs/>
          <w:sz w:val="20"/>
          <w:szCs w:val="20"/>
        </w:rPr>
        <w:t>9</w:t>
      </w:r>
      <w:r w:rsidR="009214F0" w:rsidRPr="00C95385">
        <w:rPr>
          <w:rFonts w:ascii="Arial" w:hAnsi="Arial" w:cs="Arial"/>
          <w:bCs/>
          <w:iCs/>
          <w:sz w:val="20"/>
          <w:szCs w:val="20"/>
        </w:rPr>
        <w:t>. Výkaz výměr, který dodavatel předloží v rámci své nabídky, musí obsahovat specifická označení výrobků</w:t>
      </w:r>
      <w:r w:rsidR="00344715">
        <w:rPr>
          <w:rFonts w:ascii="Arial" w:hAnsi="Arial" w:cs="Arial"/>
          <w:bCs/>
          <w:iCs/>
          <w:sz w:val="20"/>
          <w:szCs w:val="20"/>
        </w:rPr>
        <w:t>.</w:t>
      </w:r>
      <w:r w:rsidR="00B0219B">
        <w:rPr>
          <w:rFonts w:ascii="Arial" w:hAnsi="Arial" w:cs="Arial"/>
          <w:bCs/>
          <w:iCs/>
          <w:sz w:val="20"/>
          <w:szCs w:val="20"/>
        </w:rPr>
        <w:t xml:space="preserve"> Nabídka dodavatele</w:t>
      </w:r>
      <w:r w:rsidR="00344715">
        <w:rPr>
          <w:rFonts w:ascii="Arial" w:hAnsi="Arial" w:cs="Arial"/>
          <w:bCs/>
          <w:iCs/>
          <w:sz w:val="20"/>
          <w:szCs w:val="20"/>
        </w:rPr>
        <w:t>,</w:t>
      </w:r>
      <w:r w:rsidR="00B0219B">
        <w:rPr>
          <w:rFonts w:ascii="Arial" w:hAnsi="Arial" w:cs="Arial"/>
          <w:bCs/>
          <w:iCs/>
          <w:sz w:val="20"/>
          <w:szCs w:val="20"/>
        </w:rPr>
        <w:t xml:space="preserve"> musí dále obsahovat</w:t>
      </w:r>
      <w:r w:rsidR="008275E0">
        <w:rPr>
          <w:rFonts w:ascii="Arial" w:hAnsi="Arial" w:cs="Arial"/>
          <w:bCs/>
          <w:iCs/>
          <w:sz w:val="20"/>
          <w:szCs w:val="20"/>
        </w:rPr>
        <w:t xml:space="preserve"> </w:t>
      </w:r>
      <w:r w:rsidR="009214F0" w:rsidRPr="00C95385">
        <w:rPr>
          <w:rFonts w:ascii="Arial" w:hAnsi="Arial" w:cs="Arial"/>
          <w:bCs/>
          <w:iCs/>
          <w:sz w:val="20"/>
          <w:szCs w:val="20"/>
        </w:rPr>
        <w:t>katalogové či technické listy</w:t>
      </w:r>
      <w:r w:rsidR="00B0219B">
        <w:rPr>
          <w:rFonts w:ascii="Arial" w:hAnsi="Arial" w:cs="Arial"/>
          <w:bCs/>
          <w:iCs/>
          <w:sz w:val="20"/>
          <w:szCs w:val="20"/>
        </w:rPr>
        <w:t xml:space="preserve"> výrobků, u kterých je to releva</w:t>
      </w:r>
      <w:r w:rsidR="008275E0">
        <w:rPr>
          <w:rFonts w:ascii="Arial" w:hAnsi="Arial" w:cs="Arial"/>
          <w:bCs/>
          <w:iCs/>
          <w:sz w:val="20"/>
          <w:szCs w:val="20"/>
        </w:rPr>
        <w:t>n</w:t>
      </w:r>
      <w:r w:rsidR="00B0219B">
        <w:rPr>
          <w:rFonts w:ascii="Arial" w:hAnsi="Arial" w:cs="Arial"/>
          <w:bCs/>
          <w:iCs/>
          <w:sz w:val="20"/>
          <w:szCs w:val="20"/>
        </w:rPr>
        <w:t>tní pro technické a kvalitativní posouzení nabídky.</w:t>
      </w:r>
    </w:p>
    <w:p w14:paraId="748A20E5" w14:textId="77777777" w:rsidR="00C562FF" w:rsidRDefault="00C562FF" w:rsidP="00955FF5">
      <w:pPr>
        <w:spacing w:line="280" w:lineRule="atLeast"/>
        <w:jc w:val="both"/>
        <w:rPr>
          <w:rFonts w:ascii="Arial" w:hAnsi="Arial" w:cs="Arial"/>
          <w:i/>
          <w:color w:val="FF0000"/>
          <w:sz w:val="20"/>
          <w:szCs w:val="20"/>
        </w:rPr>
      </w:pPr>
    </w:p>
    <w:p w14:paraId="2A4C1A29" w14:textId="77777777" w:rsidR="00D20DEA" w:rsidRDefault="00D20DEA" w:rsidP="00955FF5">
      <w:pPr>
        <w:spacing w:line="280" w:lineRule="atLeast"/>
        <w:jc w:val="both"/>
        <w:rPr>
          <w:rFonts w:ascii="Arial" w:hAnsi="Arial" w:cs="Arial"/>
          <w:i/>
          <w:color w:val="FF0000"/>
          <w:sz w:val="20"/>
          <w:szCs w:val="20"/>
        </w:rPr>
      </w:pPr>
    </w:p>
    <w:p w14:paraId="721CF237" w14:textId="77777777" w:rsidR="001B7429" w:rsidRPr="001B7429" w:rsidRDefault="00955FF5" w:rsidP="00344715">
      <w:pPr>
        <w:numPr>
          <w:ilvl w:val="0"/>
          <w:numId w:val="3"/>
        </w:numPr>
        <w:pBdr>
          <w:top w:val="single" w:sz="4" w:space="2" w:color="auto"/>
          <w:left w:val="single" w:sz="4" w:space="4" w:color="auto"/>
          <w:bottom w:val="single" w:sz="4" w:space="1" w:color="auto"/>
          <w:right w:val="single" w:sz="4" w:space="4" w:color="auto"/>
        </w:pBdr>
        <w:shd w:val="clear" w:color="auto" w:fill="D9D9D9"/>
        <w:spacing w:line="280" w:lineRule="atLeast"/>
        <w:rPr>
          <w:rFonts w:ascii="Arial" w:hAnsi="Arial" w:cs="Arial"/>
          <w:b/>
          <w:bCs/>
          <w:caps/>
          <w:sz w:val="20"/>
          <w:szCs w:val="20"/>
        </w:rPr>
      </w:pPr>
      <w:r w:rsidRPr="0048219A">
        <w:rPr>
          <w:rFonts w:ascii="Arial" w:hAnsi="Arial" w:cs="Arial"/>
          <w:b/>
          <w:bCs/>
          <w:caps/>
          <w:sz w:val="20"/>
          <w:szCs w:val="20"/>
        </w:rPr>
        <w:t>požadavky na prokázání kvalifikace včetně požadovaných dokladů</w:t>
      </w:r>
    </w:p>
    <w:p w14:paraId="5B852017" w14:textId="77777777" w:rsidR="00371B01" w:rsidRDefault="00371B01" w:rsidP="00955FF5">
      <w:pPr>
        <w:pStyle w:val="Odstavecseseznamem"/>
        <w:spacing w:after="0" w:line="280" w:lineRule="atLeast"/>
        <w:ind w:left="0"/>
        <w:contextualSpacing w:val="0"/>
        <w:jc w:val="both"/>
        <w:rPr>
          <w:rFonts w:ascii="Arial" w:hAnsi="Arial" w:cs="Arial"/>
          <w:b/>
          <w:bCs/>
          <w:sz w:val="20"/>
          <w:szCs w:val="20"/>
          <w:lang w:eastAsia="cs-CZ"/>
        </w:rPr>
      </w:pPr>
    </w:p>
    <w:p w14:paraId="1D2CF2CA" w14:textId="0B4C5546" w:rsidR="009B5ABD" w:rsidRDefault="00E46A13" w:rsidP="009B5ABD">
      <w:pPr>
        <w:pStyle w:val="Textodstavce"/>
        <w:numPr>
          <w:ilvl w:val="0"/>
          <w:numId w:val="0"/>
        </w:numPr>
        <w:spacing w:before="0" w:after="0" w:line="280" w:lineRule="atLeast"/>
        <w:rPr>
          <w:rFonts w:ascii="Arial" w:hAnsi="Arial" w:cs="Arial"/>
          <w:sz w:val="20"/>
          <w:szCs w:val="20"/>
        </w:rPr>
      </w:pPr>
      <w:proofErr w:type="gramStart"/>
      <w:r>
        <w:rPr>
          <w:rFonts w:ascii="Arial" w:hAnsi="Arial" w:cs="Arial"/>
          <w:sz w:val="20"/>
          <w:szCs w:val="20"/>
        </w:rPr>
        <w:t>Kvalifikovaným</w:t>
      </w:r>
      <w:proofErr w:type="gramEnd"/>
      <w:r w:rsidR="009B5ABD">
        <w:rPr>
          <w:rFonts w:ascii="Arial" w:hAnsi="Arial" w:cs="Arial"/>
          <w:sz w:val="20"/>
          <w:szCs w:val="20"/>
        </w:rPr>
        <w:t xml:space="preserve"> dle § 73 odst. 1 až 3 zákona </w:t>
      </w:r>
      <w:r w:rsidR="0051276B">
        <w:rPr>
          <w:rFonts w:ascii="Arial" w:hAnsi="Arial" w:cs="Arial"/>
          <w:sz w:val="20"/>
          <w:szCs w:val="20"/>
        </w:rPr>
        <w:t>pro plnění veřejné zakázky je dodavatel,</w:t>
      </w:r>
      <w:r w:rsidR="009B5ABD">
        <w:rPr>
          <w:rFonts w:ascii="Arial" w:hAnsi="Arial" w:cs="Arial"/>
          <w:sz w:val="20"/>
          <w:szCs w:val="20"/>
        </w:rPr>
        <w:t xml:space="preserve"> </w:t>
      </w:r>
      <w:proofErr w:type="gramStart"/>
      <w:r w:rsidR="009B5ABD">
        <w:rPr>
          <w:rFonts w:ascii="Arial" w:hAnsi="Arial" w:cs="Arial"/>
          <w:sz w:val="20"/>
          <w:szCs w:val="20"/>
        </w:rPr>
        <w:t>který</w:t>
      </w:r>
      <w:proofErr w:type="gramEnd"/>
    </w:p>
    <w:p w14:paraId="606B0074" w14:textId="77777777" w:rsidR="009B5ABD" w:rsidRDefault="009B5ABD" w:rsidP="009B5ABD">
      <w:pPr>
        <w:numPr>
          <w:ilvl w:val="0"/>
          <w:numId w:val="4"/>
        </w:numPr>
        <w:spacing w:line="280" w:lineRule="atLeast"/>
        <w:ind w:left="360"/>
        <w:rPr>
          <w:rFonts w:ascii="Arial" w:hAnsi="Arial" w:cs="Arial"/>
          <w:sz w:val="20"/>
          <w:szCs w:val="20"/>
        </w:rPr>
      </w:pPr>
      <w:r>
        <w:rPr>
          <w:rFonts w:ascii="Arial" w:hAnsi="Arial" w:cs="Arial"/>
          <w:sz w:val="20"/>
          <w:szCs w:val="20"/>
        </w:rPr>
        <w:t>prokáže základní způsobilost podle § 74 zákona,</w:t>
      </w:r>
    </w:p>
    <w:p w14:paraId="03FD5084" w14:textId="77777777" w:rsidR="009B5ABD" w:rsidRDefault="009B5ABD" w:rsidP="009B5ABD">
      <w:pPr>
        <w:numPr>
          <w:ilvl w:val="0"/>
          <w:numId w:val="4"/>
        </w:numPr>
        <w:spacing w:line="280" w:lineRule="atLeast"/>
        <w:ind w:left="360"/>
        <w:rPr>
          <w:rFonts w:ascii="Arial" w:hAnsi="Arial" w:cs="Arial"/>
          <w:sz w:val="20"/>
          <w:szCs w:val="20"/>
        </w:rPr>
      </w:pPr>
      <w:r>
        <w:rPr>
          <w:rFonts w:ascii="Arial" w:hAnsi="Arial" w:cs="Arial"/>
          <w:sz w:val="20"/>
          <w:szCs w:val="20"/>
        </w:rPr>
        <w:t>prokáže profesní způsobilost podle § 77 zákona,</w:t>
      </w:r>
    </w:p>
    <w:p w14:paraId="28067A6C" w14:textId="77777777" w:rsidR="00CC210A" w:rsidRDefault="009B5ABD" w:rsidP="009B5ABD">
      <w:pPr>
        <w:numPr>
          <w:ilvl w:val="0"/>
          <w:numId w:val="4"/>
        </w:numPr>
        <w:spacing w:line="280" w:lineRule="atLeast"/>
        <w:ind w:left="360"/>
        <w:rPr>
          <w:rFonts w:ascii="Arial" w:hAnsi="Arial" w:cs="Arial"/>
          <w:sz w:val="20"/>
          <w:szCs w:val="20"/>
        </w:rPr>
      </w:pPr>
      <w:r>
        <w:rPr>
          <w:rFonts w:ascii="Arial" w:hAnsi="Arial" w:cs="Arial"/>
          <w:sz w:val="20"/>
          <w:szCs w:val="20"/>
        </w:rPr>
        <w:t>prokáže technickou kvalifikaci podle § 79 zákona</w:t>
      </w:r>
    </w:p>
    <w:p w14:paraId="1B9349FE" w14:textId="77777777" w:rsidR="009B5ABD" w:rsidRDefault="00CC210A" w:rsidP="00CC210A">
      <w:pPr>
        <w:spacing w:line="280" w:lineRule="atLeast"/>
        <w:rPr>
          <w:rFonts w:ascii="Arial" w:hAnsi="Arial" w:cs="Arial"/>
          <w:sz w:val="20"/>
          <w:szCs w:val="20"/>
        </w:rPr>
      </w:pPr>
      <w:r>
        <w:rPr>
          <w:rFonts w:ascii="Arial" w:hAnsi="Arial" w:cs="Arial"/>
          <w:sz w:val="20"/>
          <w:szCs w:val="20"/>
        </w:rPr>
        <w:t>a to v rozsahu dále stanoveném zadavatelem</w:t>
      </w:r>
      <w:r w:rsidR="009B5ABD">
        <w:rPr>
          <w:rFonts w:ascii="Arial" w:hAnsi="Arial" w:cs="Arial"/>
          <w:sz w:val="20"/>
          <w:szCs w:val="20"/>
        </w:rPr>
        <w:t>.</w:t>
      </w:r>
    </w:p>
    <w:p w14:paraId="7C8A570F" w14:textId="77777777" w:rsidR="00371B01" w:rsidRDefault="00371B01" w:rsidP="00955FF5">
      <w:pPr>
        <w:pStyle w:val="Odstavecseseznamem"/>
        <w:spacing w:after="0" w:line="280" w:lineRule="atLeast"/>
        <w:ind w:left="0"/>
        <w:contextualSpacing w:val="0"/>
        <w:jc w:val="both"/>
        <w:rPr>
          <w:rFonts w:ascii="Arial" w:hAnsi="Arial" w:cs="Arial"/>
          <w:b/>
          <w:bCs/>
          <w:sz w:val="20"/>
          <w:szCs w:val="20"/>
          <w:lang w:eastAsia="cs-CZ"/>
        </w:rPr>
      </w:pPr>
    </w:p>
    <w:p w14:paraId="623AC6B8" w14:textId="77777777" w:rsidR="00C562FF" w:rsidRPr="00293229" w:rsidRDefault="00C562FF" w:rsidP="00955FF5">
      <w:pPr>
        <w:pStyle w:val="Odstavecseseznamem"/>
        <w:spacing w:after="0" w:line="280" w:lineRule="atLeast"/>
        <w:ind w:left="0"/>
        <w:contextualSpacing w:val="0"/>
        <w:jc w:val="both"/>
        <w:rPr>
          <w:rFonts w:ascii="Arial" w:hAnsi="Arial" w:cs="Arial"/>
          <w:b/>
          <w:bCs/>
          <w:vanish/>
          <w:sz w:val="20"/>
          <w:szCs w:val="20"/>
          <w:lang w:eastAsia="cs-CZ"/>
        </w:rPr>
      </w:pPr>
    </w:p>
    <w:p w14:paraId="03E66CD2" w14:textId="77777777" w:rsidR="001B7429" w:rsidRPr="004319DC" w:rsidRDefault="001B7429" w:rsidP="00955FF5">
      <w:pPr>
        <w:pStyle w:val="Textodstavce"/>
        <w:numPr>
          <w:ilvl w:val="0"/>
          <w:numId w:val="0"/>
        </w:numPr>
        <w:spacing w:before="0" w:after="0" w:line="280" w:lineRule="atLeast"/>
        <w:rPr>
          <w:rFonts w:ascii="Arial" w:hAnsi="Arial" w:cs="Arial"/>
          <w:sz w:val="4"/>
          <w:szCs w:val="4"/>
        </w:rPr>
      </w:pPr>
    </w:p>
    <w:p w14:paraId="39E95DF3" w14:textId="77777777" w:rsidR="009B5ABD" w:rsidRPr="00C562FF" w:rsidRDefault="009B5ABD" w:rsidP="00C562FF">
      <w:pPr>
        <w:pStyle w:val="Odstavecseseznamem"/>
        <w:numPr>
          <w:ilvl w:val="1"/>
          <w:numId w:val="25"/>
        </w:numPr>
        <w:pBdr>
          <w:top w:val="single" w:sz="2" w:space="1" w:color="auto"/>
          <w:left w:val="single" w:sz="2" w:space="4" w:color="auto"/>
          <w:bottom w:val="single" w:sz="2" w:space="1" w:color="auto"/>
          <w:right w:val="single" w:sz="2" w:space="4" w:color="auto"/>
        </w:pBdr>
        <w:shd w:val="clear" w:color="auto" w:fill="D9D9D9"/>
        <w:spacing w:line="280" w:lineRule="atLeast"/>
        <w:ind w:left="426" w:hanging="426"/>
        <w:jc w:val="both"/>
        <w:rPr>
          <w:rFonts w:ascii="Arial" w:hAnsi="Arial" w:cs="Arial"/>
          <w:b/>
          <w:bCs/>
          <w:sz w:val="20"/>
          <w:szCs w:val="20"/>
        </w:rPr>
      </w:pPr>
      <w:r>
        <w:rPr>
          <w:rFonts w:ascii="Arial" w:hAnsi="Arial" w:cs="Arial"/>
          <w:b/>
          <w:bCs/>
          <w:caps/>
          <w:sz w:val="20"/>
          <w:szCs w:val="20"/>
        </w:rPr>
        <w:t>Základní způsobilost</w:t>
      </w:r>
    </w:p>
    <w:p w14:paraId="48C60CD1" w14:textId="77777777" w:rsidR="009B5ABD" w:rsidRPr="00A716C9" w:rsidRDefault="009B5ABD" w:rsidP="009B5ABD">
      <w:pPr>
        <w:pStyle w:val="Zkladntextodsazen3"/>
        <w:tabs>
          <w:tab w:val="left" w:pos="1191"/>
        </w:tabs>
        <w:spacing w:after="0" w:line="280" w:lineRule="atLeast"/>
        <w:ind w:left="0"/>
        <w:rPr>
          <w:rFonts w:ascii="Arial" w:hAnsi="Arial" w:cs="Arial"/>
          <w:b/>
          <w:bCs/>
          <w:sz w:val="20"/>
          <w:szCs w:val="20"/>
        </w:rPr>
      </w:pPr>
      <w:proofErr w:type="gramStart"/>
      <w:r w:rsidRPr="00A716C9">
        <w:rPr>
          <w:rFonts w:ascii="Arial" w:hAnsi="Arial" w:cs="Arial"/>
          <w:b/>
          <w:bCs/>
          <w:sz w:val="20"/>
          <w:szCs w:val="20"/>
        </w:rPr>
        <w:t>Způsobilým</w:t>
      </w:r>
      <w:proofErr w:type="gramEnd"/>
      <w:r w:rsidRPr="00A716C9">
        <w:rPr>
          <w:rFonts w:ascii="Arial" w:hAnsi="Arial" w:cs="Arial"/>
          <w:b/>
          <w:bCs/>
          <w:sz w:val="20"/>
          <w:szCs w:val="20"/>
        </w:rPr>
        <w:t xml:space="preserve"> podle ustanovení § 74 odst. 1 zákona není dodavatel, </w:t>
      </w:r>
      <w:proofErr w:type="gramStart"/>
      <w:r w:rsidRPr="00A716C9">
        <w:rPr>
          <w:rFonts w:ascii="Arial" w:hAnsi="Arial" w:cs="Arial"/>
          <w:b/>
          <w:bCs/>
          <w:sz w:val="20"/>
          <w:szCs w:val="20"/>
        </w:rPr>
        <w:t>který</w:t>
      </w:r>
      <w:proofErr w:type="gramEnd"/>
    </w:p>
    <w:p w14:paraId="70E68A16" w14:textId="77777777" w:rsidR="009B5ABD" w:rsidRPr="00054DCD" w:rsidRDefault="009B5ABD" w:rsidP="009B5ABD">
      <w:pPr>
        <w:pStyle w:val="Zkladntextodsazen3"/>
        <w:tabs>
          <w:tab w:val="left" w:pos="1191"/>
        </w:tabs>
        <w:spacing w:after="0" w:line="280" w:lineRule="atLeast"/>
        <w:ind w:left="0"/>
        <w:rPr>
          <w:rFonts w:ascii="Arial" w:hAnsi="Arial" w:cs="Arial"/>
          <w:bCs/>
          <w:sz w:val="20"/>
          <w:szCs w:val="20"/>
        </w:rPr>
      </w:pPr>
    </w:p>
    <w:p w14:paraId="574C57DD" w14:textId="77777777" w:rsidR="009B5ABD" w:rsidRPr="00054DCD" w:rsidRDefault="009B5ABD" w:rsidP="009B5ABD">
      <w:pPr>
        <w:pStyle w:val="Textodstavce"/>
        <w:numPr>
          <w:ilvl w:val="0"/>
          <w:numId w:val="6"/>
        </w:numPr>
        <w:tabs>
          <w:tab w:val="left" w:pos="426"/>
        </w:tabs>
        <w:spacing w:before="0" w:after="0" w:line="280" w:lineRule="atLeast"/>
        <w:ind w:left="426" w:hanging="426"/>
        <w:rPr>
          <w:rFonts w:ascii="Arial" w:hAnsi="Arial" w:cs="Arial"/>
          <w:bCs/>
          <w:sz w:val="20"/>
          <w:szCs w:val="20"/>
        </w:rPr>
      </w:pPr>
      <w:r w:rsidRPr="00054DCD">
        <w:rPr>
          <w:rFonts w:ascii="Arial" w:hAnsi="Arial" w:cs="Arial"/>
          <w:bCs/>
          <w:sz w:val="20"/>
          <w:szCs w:val="20"/>
        </w:rPr>
        <w:t>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26D3AC74" w14:textId="77777777" w:rsidR="009B5ABD" w:rsidRPr="00054DCD" w:rsidRDefault="009B5ABD" w:rsidP="009B5ABD">
      <w:pPr>
        <w:pStyle w:val="Textodstavce"/>
        <w:numPr>
          <w:ilvl w:val="0"/>
          <w:numId w:val="0"/>
        </w:numPr>
        <w:tabs>
          <w:tab w:val="left" w:pos="426"/>
        </w:tabs>
        <w:spacing w:before="0" w:after="0" w:line="280" w:lineRule="atLeast"/>
        <w:ind w:firstLine="425"/>
        <w:rPr>
          <w:rFonts w:ascii="Arial" w:hAnsi="Arial" w:cs="Arial"/>
          <w:bCs/>
          <w:sz w:val="20"/>
          <w:szCs w:val="20"/>
        </w:rPr>
      </w:pPr>
    </w:p>
    <w:p w14:paraId="218B9896" w14:textId="77777777" w:rsidR="009B5ABD" w:rsidRPr="00054DCD" w:rsidRDefault="009B5ABD" w:rsidP="009B5ABD">
      <w:pPr>
        <w:pStyle w:val="Textodstavce"/>
        <w:numPr>
          <w:ilvl w:val="0"/>
          <w:numId w:val="0"/>
        </w:numPr>
        <w:tabs>
          <w:tab w:val="left" w:pos="426"/>
        </w:tabs>
        <w:spacing w:before="0" w:after="0" w:line="280" w:lineRule="atLeast"/>
        <w:ind w:left="426" w:hanging="1"/>
        <w:rPr>
          <w:rFonts w:ascii="Arial" w:hAnsi="Arial" w:cs="Arial"/>
          <w:bCs/>
          <w:sz w:val="20"/>
          <w:szCs w:val="20"/>
          <w:u w:val="single"/>
        </w:rPr>
      </w:pPr>
      <w:r>
        <w:rPr>
          <w:rFonts w:ascii="Arial" w:hAnsi="Arial" w:cs="Arial"/>
          <w:bCs/>
          <w:sz w:val="20"/>
          <w:szCs w:val="20"/>
          <w:u w:val="single"/>
        </w:rPr>
        <w:t>Dodavatel prokáže splnění této podmínky</w:t>
      </w:r>
      <w:r w:rsidRPr="00054DCD">
        <w:rPr>
          <w:rFonts w:ascii="Arial" w:hAnsi="Arial" w:cs="Arial"/>
          <w:bCs/>
          <w:sz w:val="20"/>
          <w:szCs w:val="20"/>
          <w:u w:val="single"/>
        </w:rPr>
        <w:t xml:space="preserve"> základní způsobilosti ve vztahu k České repub</w:t>
      </w:r>
      <w:r>
        <w:rPr>
          <w:rFonts w:ascii="Arial" w:hAnsi="Arial" w:cs="Arial"/>
          <w:bCs/>
          <w:sz w:val="20"/>
          <w:szCs w:val="20"/>
          <w:u w:val="single"/>
        </w:rPr>
        <w:t xml:space="preserve">lice </w:t>
      </w:r>
      <w:r w:rsidRPr="00054DCD">
        <w:rPr>
          <w:rFonts w:ascii="Arial" w:hAnsi="Arial" w:cs="Arial"/>
          <w:bCs/>
          <w:sz w:val="20"/>
          <w:szCs w:val="20"/>
          <w:u w:val="single"/>
        </w:rPr>
        <w:t>předložením výpisu z evidence Rejstříku trestů</w:t>
      </w:r>
      <w:r w:rsidR="001C6F32">
        <w:rPr>
          <w:rFonts w:ascii="Arial" w:hAnsi="Arial" w:cs="Arial"/>
          <w:bCs/>
          <w:sz w:val="20"/>
          <w:szCs w:val="20"/>
          <w:u w:val="single"/>
        </w:rPr>
        <w:t>,</w:t>
      </w:r>
      <w:r>
        <w:rPr>
          <w:rFonts w:ascii="Arial" w:hAnsi="Arial" w:cs="Arial"/>
          <w:bCs/>
          <w:sz w:val="20"/>
          <w:szCs w:val="20"/>
          <w:u w:val="single"/>
        </w:rPr>
        <w:t xml:space="preserve"> a to</w:t>
      </w:r>
      <w:r w:rsidRPr="00A22E66">
        <w:rPr>
          <w:rFonts w:ascii="Arial" w:hAnsi="Arial" w:cs="Arial"/>
          <w:bCs/>
          <w:sz w:val="20"/>
          <w:szCs w:val="20"/>
          <w:u w:val="single"/>
        </w:rPr>
        <w:t xml:space="preserve"> </w:t>
      </w:r>
      <w:r>
        <w:rPr>
          <w:rFonts w:ascii="Arial" w:hAnsi="Arial" w:cs="Arial"/>
          <w:bCs/>
          <w:sz w:val="20"/>
          <w:szCs w:val="20"/>
          <w:u w:val="single"/>
        </w:rPr>
        <w:t>dle § 75 odst. 1</w:t>
      </w:r>
      <w:r w:rsidRPr="00054DCD">
        <w:rPr>
          <w:rFonts w:ascii="Arial" w:hAnsi="Arial" w:cs="Arial"/>
          <w:bCs/>
          <w:sz w:val="20"/>
          <w:szCs w:val="20"/>
          <w:u w:val="single"/>
        </w:rPr>
        <w:t xml:space="preserve"> písm. a) zákona</w:t>
      </w:r>
      <w:r w:rsidR="001C6F32">
        <w:rPr>
          <w:rFonts w:ascii="Arial" w:hAnsi="Arial" w:cs="Arial"/>
          <w:bCs/>
          <w:sz w:val="20"/>
          <w:szCs w:val="20"/>
          <w:u w:val="single"/>
        </w:rPr>
        <w:t>.</w:t>
      </w:r>
    </w:p>
    <w:p w14:paraId="0369800C" w14:textId="77777777" w:rsidR="009B5ABD" w:rsidRPr="00054DCD" w:rsidRDefault="009B5ABD" w:rsidP="009B5ABD">
      <w:pPr>
        <w:pStyle w:val="Textodstavce"/>
        <w:numPr>
          <w:ilvl w:val="0"/>
          <w:numId w:val="0"/>
        </w:numPr>
        <w:tabs>
          <w:tab w:val="left" w:pos="426"/>
        </w:tabs>
        <w:spacing w:before="0" w:after="0" w:line="280" w:lineRule="atLeast"/>
        <w:ind w:firstLine="425"/>
        <w:rPr>
          <w:rFonts w:ascii="Arial" w:hAnsi="Arial" w:cs="Arial"/>
          <w:bCs/>
          <w:sz w:val="20"/>
          <w:szCs w:val="20"/>
          <w:u w:val="single"/>
        </w:rPr>
      </w:pPr>
    </w:p>
    <w:p w14:paraId="0161FFC4" w14:textId="77777777" w:rsidR="009B5ABD" w:rsidRPr="00054DCD" w:rsidRDefault="009B5ABD" w:rsidP="009B5ABD">
      <w:pPr>
        <w:pStyle w:val="Textodstavce"/>
        <w:numPr>
          <w:ilvl w:val="0"/>
          <w:numId w:val="6"/>
        </w:numPr>
        <w:tabs>
          <w:tab w:val="left" w:pos="426"/>
        </w:tabs>
        <w:spacing w:before="0" w:after="0" w:line="280" w:lineRule="atLeast"/>
        <w:ind w:left="426" w:hanging="426"/>
        <w:rPr>
          <w:rFonts w:ascii="Arial" w:hAnsi="Arial" w:cs="Arial"/>
          <w:bCs/>
          <w:sz w:val="20"/>
          <w:szCs w:val="20"/>
        </w:rPr>
      </w:pPr>
      <w:r w:rsidRPr="00054DCD">
        <w:rPr>
          <w:rFonts w:ascii="Arial" w:hAnsi="Arial" w:cs="Arial"/>
          <w:bCs/>
          <w:sz w:val="20"/>
          <w:szCs w:val="20"/>
        </w:rPr>
        <w:t>má v České republice nebo v zemi svého sídla v evidenci daní zachycen splatný daňový nedoplatek,</w:t>
      </w:r>
    </w:p>
    <w:p w14:paraId="279DA68C" w14:textId="77777777" w:rsidR="009B5ABD" w:rsidRPr="00054DCD" w:rsidRDefault="009B5ABD" w:rsidP="009B5ABD">
      <w:pPr>
        <w:pStyle w:val="Textodstavce"/>
        <w:numPr>
          <w:ilvl w:val="0"/>
          <w:numId w:val="0"/>
        </w:numPr>
        <w:tabs>
          <w:tab w:val="left" w:pos="426"/>
        </w:tabs>
        <w:spacing w:before="0" w:after="0" w:line="280" w:lineRule="atLeast"/>
        <w:ind w:firstLine="425"/>
        <w:rPr>
          <w:rFonts w:ascii="Arial" w:hAnsi="Arial" w:cs="Arial"/>
          <w:bCs/>
          <w:sz w:val="20"/>
          <w:szCs w:val="20"/>
        </w:rPr>
      </w:pPr>
    </w:p>
    <w:p w14:paraId="660B0001" w14:textId="15432803" w:rsidR="009B5ABD" w:rsidRPr="00054DCD" w:rsidRDefault="009B5ABD" w:rsidP="009B5ABD">
      <w:pPr>
        <w:pStyle w:val="Textodstavce"/>
        <w:numPr>
          <w:ilvl w:val="0"/>
          <w:numId w:val="0"/>
        </w:numPr>
        <w:tabs>
          <w:tab w:val="left" w:pos="426"/>
        </w:tabs>
        <w:spacing w:before="0" w:after="0" w:line="280" w:lineRule="atLeast"/>
        <w:ind w:left="426" w:hanging="1"/>
        <w:rPr>
          <w:rFonts w:ascii="Arial" w:hAnsi="Arial" w:cs="Arial"/>
          <w:bCs/>
          <w:sz w:val="20"/>
          <w:szCs w:val="20"/>
          <w:u w:val="single"/>
        </w:rPr>
      </w:pPr>
      <w:r>
        <w:rPr>
          <w:rFonts w:ascii="Arial" w:hAnsi="Arial" w:cs="Arial"/>
          <w:bCs/>
          <w:sz w:val="20"/>
          <w:szCs w:val="20"/>
          <w:u w:val="single"/>
        </w:rPr>
        <w:t xml:space="preserve">Dodavatel prokáže splnění této podmínky </w:t>
      </w:r>
      <w:r w:rsidRPr="00054DCD">
        <w:rPr>
          <w:rFonts w:ascii="Arial" w:hAnsi="Arial" w:cs="Arial"/>
          <w:bCs/>
          <w:sz w:val="20"/>
          <w:szCs w:val="20"/>
          <w:u w:val="single"/>
        </w:rPr>
        <w:t>základní způsobilosti ve vztahu k České republice předložením potvrzení příslušného finančního úřadu</w:t>
      </w:r>
      <w:r>
        <w:rPr>
          <w:rFonts w:ascii="Arial" w:hAnsi="Arial" w:cs="Arial"/>
          <w:bCs/>
          <w:sz w:val="20"/>
          <w:szCs w:val="20"/>
          <w:u w:val="single"/>
        </w:rPr>
        <w:t>,</w:t>
      </w:r>
      <w:r w:rsidRPr="00054DCD">
        <w:rPr>
          <w:rFonts w:ascii="Arial" w:hAnsi="Arial" w:cs="Arial"/>
          <w:bCs/>
          <w:sz w:val="20"/>
          <w:szCs w:val="20"/>
          <w:u w:val="single"/>
        </w:rPr>
        <w:t xml:space="preserve"> a</w:t>
      </w:r>
      <w:r>
        <w:rPr>
          <w:rFonts w:ascii="Arial" w:hAnsi="Arial" w:cs="Arial"/>
          <w:bCs/>
          <w:sz w:val="20"/>
          <w:szCs w:val="20"/>
          <w:u w:val="single"/>
        </w:rPr>
        <w:t xml:space="preserve"> to dle §</w:t>
      </w:r>
      <w:r w:rsidR="00A716C9">
        <w:rPr>
          <w:rFonts w:ascii="Arial" w:hAnsi="Arial" w:cs="Arial"/>
          <w:bCs/>
          <w:sz w:val="20"/>
          <w:szCs w:val="20"/>
          <w:u w:val="single"/>
        </w:rPr>
        <w:t xml:space="preserve"> </w:t>
      </w:r>
      <w:r>
        <w:rPr>
          <w:rFonts w:ascii="Arial" w:hAnsi="Arial" w:cs="Arial"/>
          <w:bCs/>
          <w:sz w:val="20"/>
          <w:szCs w:val="20"/>
          <w:u w:val="single"/>
        </w:rPr>
        <w:t xml:space="preserve">75 odst. 1 písm. b) zákona, a </w:t>
      </w:r>
      <w:r w:rsidRPr="00054DCD">
        <w:rPr>
          <w:rFonts w:ascii="Arial" w:hAnsi="Arial" w:cs="Arial"/>
          <w:bCs/>
          <w:sz w:val="20"/>
          <w:szCs w:val="20"/>
          <w:u w:val="single"/>
        </w:rPr>
        <w:t>písemného čestného prohlášení ve vztahu ke spotřební dani</w:t>
      </w:r>
      <w:r>
        <w:rPr>
          <w:rFonts w:ascii="Arial" w:hAnsi="Arial" w:cs="Arial"/>
          <w:bCs/>
          <w:sz w:val="20"/>
          <w:szCs w:val="20"/>
          <w:u w:val="single"/>
        </w:rPr>
        <w:t>, a to dle § 75 odst. 1 písm. c) zákona</w:t>
      </w:r>
      <w:r w:rsidR="001C6F32">
        <w:rPr>
          <w:rFonts w:ascii="Arial" w:hAnsi="Arial" w:cs="Arial"/>
          <w:bCs/>
          <w:sz w:val="20"/>
          <w:szCs w:val="20"/>
          <w:u w:val="single"/>
        </w:rPr>
        <w:t>.</w:t>
      </w:r>
    </w:p>
    <w:p w14:paraId="4F0C2614" w14:textId="77777777" w:rsidR="009B5ABD" w:rsidRPr="00054DCD" w:rsidRDefault="009B5ABD" w:rsidP="009B5ABD">
      <w:pPr>
        <w:pStyle w:val="Textodstavce"/>
        <w:numPr>
          <w:ilvl w:val="0"/>
          <w:numId w:val="0"/>
        </w:numPr>
        <w:tabs>
          <w:tab w:val="left" w:pos="426"/>
        </w:tabs>
        <w:spacing w:before="0" w:after="0" w:line="280" w:lineRule="atLeast"/>
        <w:ind w:left="426"/>
        <w:rPr>
          <w:rFonts w:ascii="Arial" w:hAnsi="Arial" w:cs="Arial"/>
          <w:bCs/>
          <w:sz w:val="20"/>
          <w:szCs w:val="20"/>
        </w:rPr>
      </w:pPr>
    </w:p>
    <w:p w14:paraId="201DAB3A" w14:textId="77777777" w:rsidR="009B5ABD" w:rsidRPr="00054DCD" w:rsidRDefault="009B5ABD" w:rsidP="009B5ABD">
      <w:pPr>
        <w:pStyle w:val="Textodstavce"/>
        <w:numPr>
          <w:ilvl w:val="0"/>
          <w:numId w:val="6"/>
        </w:numPr>
        <w:tabs>
          <w:tab w:val="left" w:pos="426"/>
        </w:tabs>
        <w:spacing w:before="0" w:after="0" w:line="280" w:lineRule="atLeast"/>
        <w:ind w:left="426" w:hanging="426"/>
        <w:rPr>
          <w:rFonts w:ascii="Arial" w:hAnsi="Arial" w:cs="Arial"/>
          <w:bCs/>
          <w:sz w:val="20"/>
          <w:szCs w:val="20"/>
        </w:rPr>
      </w:pPr>
      <w:r w:rsidRPr="00054DCD">
        <w:rPr>
          <w:rFonts w:ascii="Arial" w:hAnsi="Arial" w:cs="Arial"/>
          <w:bCs/>
          <w:sz w:val="20"/>
          <w:szCs w:val="20"/>
        </w:rPr>
        <w:t>má v České republice nebo v zemi svého sídla splatný nedoplatek na pojistném nebo na penále na veřejné zdravotní pojištění,</w:t>
      </w:r>
    </w:p>
    <w:p w14:paraId="2D3EA15E" w14:textId="77777777" w:rsidR="009B5ABD" w:rsidRPr="00054DCD" w:rsidRDefault="009B5ABD" w:rsidP="009B5ABD">
      <w:pPr>
        <w:pStyle w:val="Textodstavce"/>
        <w:numPr>
          <w:ilvl w:val="0"/>
          <w:numId w:val="0"/>
        </w:numPr>
        <w:tabs>
          <w:tab w:val="left" w:pos="426"/>
        </w:tabs>
        <w:spacing w:before="0" w:after="0" w:line="280" w:lineRule="atLeast"/>
        <w:ind w:firstLine="425"/>
        <w:rPr>
          <w:rFonts w:ascii="Arial" w:hAnsi="Arial" w:cs="Arial"/>
          <w:bCs/>
          <w:sz w:val="20"/>
          <w:szCs w:val="20"/>
        </w:rPr>
      </w:pPr>
    </w:p>
    <w:p w14:paraId="56C1700F" w14:textId="77777777" w:rsidR="009B5ABD" w:rsidRPr="00054DCD" w:rsidRDefault="009B5ABD" w:rsidP="009B5ABD">
      <w:pPr>
        <w:pStyle w:val="Textodstavce"/>
        <w:numPr>
          <w:ilvl w:val="0"/>
          <w:numId w:val="0"/>
        </w:numPr>
        <w:tabs>
          <w:tab w:val="left" w:pos="426"/>
        </w:tabs>
        <w:spacing w:before="0" w:after="0" w:line="280" w:lineRule="atLeast"/>
        <w:ind w:left="426" w:hanging="1"/>
        <w:rPr>
          <w:rFonts w:ascii="Arial" w:hAnsi="Arial" w:cs="Arial"/>
          <w:bCs/>
          <w:sz w:val="20"/>
          <w:szCs w:val="20"/>
          <w:u w:val="single"/>
        </w:rPr>
      </w:pPr>
      <w:r>
        <w:rPr>
          <w:rFonts w:ascii="Arial" w:hAnsi="Arial" w:cs="Arial"/>
          <w:bCs/>
          <w:sz w:val="20"/>
          <w:szCs w:val="20"/>
          <w:u w:val="single"/>
        </w:rPr>
        <w:t xml:space="preserve">Dodavatel prokáže splnění této podmínky </w:t>
      </w:r>
      <w:r w:rsidRPr="00054DCD">
        <w:rPr>
          <w:rFonts w:ascii="Arial" w:hAnsi="Arial" w:cs="Arial"/>
          <w:bCs/>
          <w:sz w:val="20"/>
          <w:szCs w:val="20"/>
          <w:u w:val="single"/>
        </w:rPr>
        <w:t>základní způsobilosti ve vztahu k České repub</w:t>
      </w:r>
      <w:r>
        <w:rPr>
          <w:rFonts w:ascii="Arial" w:hAnsi="Arial" w:cs="Arial"/>
          <w:bCs/>
          <w:sz w:val="20"/>
          <w:szCs w:val="20"/>
          <w:u w:val="single"/>
        </w:rPr>
        <w:t xml:space="preserve">lice </w:t>
      </w:r>
      <w:r w:rsidRPr="00054DCD">
        <w:rPr>
          <w:rFonts w:ascii="Arial" w:hAnsi="Arial" w:cs="Arial"/>
          <w:bCs/>
          <w:sz w:val="20"/>
          <w:szCs w:val="20"/>
          <w:u w:val="single"/>
        </w:rPr>
        <w:t>předložením písemného čestného prohlášení</w:t>
      </w:r>
      <w:r>
        <w:rPr>
          <w:rFonts w:ascii="Arial" w:hAnsi="Arial" w:cs="Arial"/>
          <w:bCs/>
          <w:sz w:val="20"/>
          <w:szCs w:val="20"/>
          <w:u w:val="single"/>
        </w:rPr>
        <w:t>, a to dle § 75 odst. 1 písm. d) zákona</w:t>
      </w:r>
      <w:r w:rsidR="001C6F32">
        <w:rPr>
          <w:rFonts w:ascii="Arial" w:hAnsi="Arial" w:cs="Arial"/>
          <w:bCs/>
          <w:sz w:val="20"/>
          <w:szCs w:val="20"/>
          <w:u w:val="single"/>
        </w:rPr>
        <w:t>.</w:t>
      </w:r>
    </w:p>
    <w:p w14:paraId="55F4D247" w14:textId="77777777" w:rsidR="009B5ABD" w:rsidRPr="00054DCD" w:rsidRDefault="009B5ABD" w:rsidP="009B5ABD">
      <w:pPr>
        <w:pStyle w:val="Textodstavce"/>
        <w:numPr>
          <w:ilvl w:val="0"/>
          <w:numId w:val="0"/>
        </w:numPr>
        <w:tabs>
          <w:tab w:val="left" w:pos="426"/>
        </w:tabs>
        <w:spacing w:before="0" w:after="0" w:line="280" w:lineRule="atLeast"/>
        <w:ind w:left="426"/>
        <w:rPr>
          <w:rFonts w:ascii="Arial" w:hAnsi="Arial" w:cs="Arial"/>
          <w:bCs/>
          <w:sz w:val="20"/>
          <w:szCs w:val="20"/>
        </w:rPr>
      </w:pPr>
    </w:p>
    <w:p w14:paraId="2C33DE09" w14:textId="77777777" w:rsidR="009B5ABD" w:rsidRPr="00054DCD" w:rsidRDefault="009B5ABD" w:rsidP="009B5ABD">
      <w:pPr>
        <w:pStyle w:val="Textodstavce"/>
        <w:numPr>
          <w:ilvl w:val="0"/>
          <w:numId w:val="6"/>
        </w:numPr>
        <w:tabs>
          <w:tab w:val="left" w:pos="426"/>
        </w:tabs>
        <w:spacing w:before="0" w:after="0" w:line="280" w:lineRule="atLeast"/>
        <w:ind w:left="426" w:hanging="426"/>
        <w:rPr>
          <w:rFonts w:ascii="Arial" w:hAnsi="Arial" w:cs="Arial"/>
          <w:bCs/>
          <w:sz w:val="20"/>
          <w:szCs w:val="20"/>
        </w:rPr>
      </w:pPr>
      <w:r w:rsidRPr="00054DCD">
        <w:rPr>
          <w:rFonts w:ascii="Arial" w:hAnsi="Arial" w:cs="Arial"/>
          <w:bCs/>
          <w:sz w:val="20"/>
          <w:szCs w:val="20"/>
        </w:rPr>
        <w:t>má v České republice nebo v zemi svého sídla splatný nedoplatek na pojistném nebo na penále na sociální zabezpečení a příspěvku na státní politiku zaměstnanosti,</w:t>
      </w:r>
    </w:p>
    <w:p w14:paraId="5CD9DCDB" w14:textId="77777777" w:rsidR="009B5ABD" w:rsidRPr="00054DCD" w:rsidRDefault="009B5ABD" w:rsidP="009B5ABD">
      <w:pPr>
        <w:pStyle w:val="Textodstavce"/>
        <w:numPr>
          <w:ilvl w:val="0"/>
          <w:numId w:val="0"/>
        </w:numPr>
        <w:tabs>
          <w:tab w:val="left" w:pos="426"/>
        </w:tabs>
        <w:spacing w:before="0" w:after="0" w:line="280" w:lineRule="atLeast"/>
        <w:ind w:firstLine="425"/>
        <w:rPr>
          <w:rFonts w:ascii="Arial" w:hAnsi="Arial" w:cs="Arial"/>
          <w:bCs/>
          <w:sz w:val="20"/>
          <w:szCs w:val="20"/>
        </w:rPr>
      </w:pPr>
    </w:p>
    <w:p w14:paraId="2CFA9261" w14:textId="77777777" w:rsidR="009B5ABD" w:rsidRPr="00054DCD" w:rsidRDefault="009B5ABD" w:rsidP="009B5ABD">
      <w:pPr>
        <w:pStyle w:val="Textodstavce"/>
        <w:numPr>
          <w:ilvl w:val="0"/>
          <w:numId w:val="0"/>
        </w:numPr>
        <w:tabs>
          <w:tab w:val="left" w:pos="426"/>
        </w:tabs>
        <w:spacing w:before="0" w:after="0" w:line="280" w:lineRule="atLeast"/>
        <w:ind w:left="426" w:hanging="1"/>
        <w:rPr>
          <w:rFonts w:ascii="Arial" w:hAnsi="Arial" w:cs="Arial"/>
          <w:bCs/>
          <w:sz w:val="20"/>
          <w:szCs w:val="20"/>
          <w:u w:val="single"/>
        </w:rPr>
      </w:pPr>
      <w:r>
        <w:rPr>
          <w:rFonts w:ascii="Arial" w:hAnsi="Arial" w:cs="Arial"/>
          <w:bCs/>
          <w:sz w:val="20"/>
          <w:szCs w:val="20"/>
          <w:u w:val="single"/>
        </w:rPr>
        <w:lastRenderedPageBreak/>
        <w:t xml:space="preserve">Dodavatel prokáže splnění této podmínky </w:t>
      </w:r>
      <w:r w:rsidRPr="00054DCD">
        <w:rPr>
          <w:rFonts w:ascii="Arial" w:hAnsi="Arial" w:cs="Arial"/>
          <w:bCs/>
          <w:sz w:val="20"/>
          <w:szCs w:val="20"/>
          <w:u w:val="single"/>
        </w:rPr>
        <w:t>základní způsobilosti ve vztahu k České repub</w:t>
      </w:r>
      <w:r>
        <w:rPr>
          <w:rFonts w:ascii="Arial" w:hAnsi="Arial" w:cs="Arial"/>
          <w:bCs/>
          <w:sz w:val="20"/>
          <w:szCs w:val="20"/>
          <w:u w:val="single"/>
        </w:rPr>
        <w:t>lice</w:t>
      </w:r>
      <w:r w:rsidRPr="00054DCD">
        <w:rPr>
          <w:rFonts w:ascii="Arial" w:hAnsi="Arial" w:cs="Arial"/>
          <w:bCs/>
          <w:sz w:val="20"/>
          <w:szCs w:val="20"/>
          <w:u w:val="single"/>
        </w:rPr>
        <w:t xml:space="preserve"> předložením potvrzení příslušné okresní správy sociálního zabezpečení</w:t>
      </w:r>
      <w:r w:rsidR="001C6F32">
        <w:rPr>
          <w:rFonts w:ascii="Arial" w:hAnsi="Arial" w:cs="Arial"/>
          <w:bCs/>
          <w:sz w:val="20"/>
          <w:szCs w:val="20"/>
          <w:u w:val="single"/>
        </w:rPr>
        <w:t>,</w:t>
      </w:r>
      <w:r>
        <w:rPr>
          <w:rFonts w:ascii="Arial" w:hAnsi="Arial" w:cs="Arial"/>
          <w:bCs/>
          <w:sz w:val="20"/>
          <w:szCs w:val="20"/>
          <w:u w:val="single"/>
        </w:rPr>
        <w:t xml:space="preserve"> a to dle § 75 odst. 1 písm. e) zákona</w:t>
      </w:r>
      <w:r w:rsidR="001C6F32">
        <w:rPr>
          <w:rFonts w:ascii="Arial" w:hAnsi="Arial" w:cs="Arial"/>
          <w:bCs/>
          <w:sz w:val="20"/>
          <w:szCs w:val="20"/>
          <w:u w:val="single"/>
        </w:rPr>
        <w:t>.</w:t>
      </w:r>
    </w:p>
    <w:p w14:paraId="23CE5E65" w14:textId="77777777" w:rsidR="009B5ABD" w:rsidRPr="00054DCD" w:rsidRDefault="009B5ABD" w:rsidP="009B5ABD">
      <w:pPr>
        <w:pStyle w:val="Textodstavce"/>
        <w:numPr>
          <w:ilvl w:val="0"/>
          <w:numId w:val="0"/>
        </w:numPr>
        <w:tabs>
          <w:tab w:val="left" w:pos="426"/>
        </w:tabs>
        <w:spacing w:before="0" w:after="0" w:line="280" w:lineRule="atLeast"/>
        <w:ind w:left="426"/>
        <w:rPr>
          <w:rFonts w:ascii="Arial" w:hAnsi="Arial" w:cs="Arial"/>
          <w:bCs/>
          <w:sz w:val="20"/>
          <w:szCs w:val="20"/>
        </w:rPr>
      </w:pPr>
    </w:p>
    <w:p w14:paraId="3F080349" w14:textId="77777777" w:rsidR="009B5ABD" w:rsidRPr="00054DCD" w:rsidRDefault="009B5ABD" w:rsidP="009B5ABD">
      <w:pPr>
        <w:pStyle w:val="Textodstavce"/>
        <w:numPr>
          <w:ilvl w:val="0"/>
          <w:numId w:val="6"/>
        </w:numPr>
        <w:tabs>
          <w:tab w:val="left" w:pos="426"/>
        </w:tabs>
        <w:spacing w:before="0" w:after="0" w:line="280" w:lineRule="atLeast"/>
        <w:ind w:left="426" w:hanging="426"/>
        <w:rPr>
          <w:rFonts w:ascii="Arial" w:hAnsi="Arial" w:cs="Arial"/>
          <w:bCs/>
          <w:sz w:val="20"/>
          <w:szCs w:val="20"/>
        </w:rPr>
      </w:pPr>
      <w:r>
        <w:rPr>
          <w:rFonts w:ascii="Arial" w:hAnsi="Arial" w:cs="Arial"/>
          <w:bCs/>
          <w:sz w:val="20"/>
          <w:szCs w:val="20"/>
        </w:rPr>
        <w:t xml:space="preserve">je v likvidaci, proti </w:t>
      </w:r>
      <w:proofErr w:type="gramStart"/>
      <w:r w:rsidRPr="00054DCD">
        <w:rPr>
          <w:rFonts w:ascii="Arial" w:hAnsi="Arial" w:cs="Arial"/>
          <w:bCs/>
          <w:sz w:val="20"/>
          <w:szCs w:val="20"/>
        </w:rPr>
        <w:t>němuž</w:t>
      </w:r>
      <w:proofErr w:type="gramEnd"/>
      <w:r w:rsidR="00A716C9">
        <w:rPr>
          <w:rFonts w:ascii="Arial" w:hAnsi="Arial" w:cs="Arial"/>
          <w:bCs/>
          <w:sz w:val="20"/>
          <w:szCs w:val="20"/>
        </w:rPr>
        <w:t>,</w:t>
      </w:r>
      <w:r w:rsidRPr="00054DCD">
        <w:rPr>
          <w:rFonts w:ascii="Arial" w:hAnsi="Arial" w:cs="Arial"/>
          <w:bCs/>
          <w:sz w:val="20"/>
          <w:szCs w:val="20"/>
        </w:rPr>
        <w:t xml:space="preserve"> bylo vydáno rozhodnutí o úpadku, vůči němuž byla nařízena nucená správa podle jiného právního předpisu nebo v obdobné situaci podle právního řádu země sídla dodavatele.</w:t>
      </w:r>
    </w:p>
    <w:p w14:paraId="3172E302" w14:textId="77777777" w:rsidR="009B5ABD" w:rsidRPr="00054DCD" w:rsidRDefault="009B5ABD" w:rsidP="009B5ABD">
      <w:pPr>
        <w:pStyle w:val="Textodstavce"/>
        <w:numPr>
          <w:ilvl w:val="0"/>
          <w:numId w:val="0"/>
        </w:numPr>
        <w:tabs>
          <w:tab w:val="left" w:pos="426"/>
        </w:tabs>
        <w:spacing w:before="0" w:after="0" w:line="280" w:lineRule="atLeast"/>
        <w:ind w:firstLine="425"/>
        <w:rPr>
          <w:rFonts w:ascii="Arial" w:hAnsi="Arial" w:cs="Arial"/>
          <w:bCs/>
          <w:sz w:val="20"/>
          <w:szCs w:val="20"/>
        </w:rPr>
      </w:pPr>
    </w:p>
    <w:p w14:paraId="1F7B9540" w14:textId="4C62B323" w:rsidR="009B5ABD" w:rsidRPr="00054DCD" w:rsidRDefault="009B5ABD" w:rsidP="009B5ABD">
      <w:pPr>
        <w:pStyle w:val="Textodstavce"/>
        <w:numPr>
          <w:ilvl w:val="0"/>
          <w:numId w:val="0"/>
        </w:numPr>
        <w:tabs>
          <w:tab w:val="left" w:pos="426"/>
        </w:tabs>
        <w:spacing w:before="0" w:after="0" w:line="280" w:lineRule="atLeast"/>
        <w:ind w:left="426" w:hanging="1"/>
        <w:rPr>
          <w:rFonts w:ascii="Arial" w:hAnsi="Arial" w:cs="Arial"/>
          <w:bCs/>
          <w:sz w:val="20"/>
          <w:szCs w:val="20"/>
          <w:u w:val="single"/>
        </w:rPr>
      </w:pPr>
      <w:r>
        <w:rPr>
          <w:rFonts w:ascii="Arial" w:hAnsi="Arial" w:cs="Arial"/>
          <w:bCs/>
          <w:sz w:val="20"/>
          <w:szCs w:val="20"/>
          <w:u w:val="single"/>
        </w:rPr>
        <w:t xml:space="preserve">Dodavatel prokáže splnění této podmínky </w:t>
      </w:r>
      <w:r w:rsidRPr="00054DCD">
        <w:rPr>
          <w:rFonts w:ascii="Arial" w:hAnsi="Arial" w:cs="Arial"/>
          <w:bCs/>
          <w:sz w:val="20"/>
          <w:szCs w:val="20"/>
          <w:u w:val="single"/>
        </w:rPr>
        <w:t>í základní způsobilosti ve vztahu k České repub</w:t>
      </w:r>
      <w:r>
        <w:rPr>
          <w:rFonts w:ascii="Arial" w:hAnsi="Arial" w:cs="Arial"/>
          <w:bCs/>
          <w:sz w:val="20"/>
          <w:szCs w:val="20"/>
          <w:u w:val="single"/>
        </w:rPr>
        <w:t xml:space="preserve">lice </w:t>
      </w:r>
      <w:r w:rsidRPr="00054DCD">
        <w:rPr>
          <w:rFonts w:ascii="Arial" w:hAnsi="Arial" w:cs="Arial"/>
          <w:bCs/>
          <w:sz w:val="20"/>
          <w:szCs w:val="20"/>
          <w:u w:val="single"/>
        </w:rPr>
        <w:t>předložením výpisu z obchodního rejstříku, nebo předložením písemného čestného prohlášení v případě, že není v obchodním rejstříku zapsán</w:t>
      </w:r>
      <w:r>
        <w:rPr>
          <w:rFonts w:ascii="Arial" w:hAnsi="Arial" w:cs="Arial"/>
          <w:bCs/>
          <w:sz w:val="20"/>
          <w:szCs w:val="20"/>
          <w:u w:val="single"/>
        </w:rPr>
        <w:t xml:space="preserve"> a to dle § 75 odst.</w:t>
      </w:r>
      <w:r w:rsidR="001C6F32">
        <w:rPr>
          <w:rFonts w:ascii="Arial" w:hAnsi="Arial" w:cs="Arial"/>
          <w:bCs/>
          <w:sz w:val="20"/>
          <w:szCs w:val="20"/>
          <w:u w:val="single"/>
        </w:rPr>
        <w:t xml:space="preserve"> </w:t>
      </w:r>
      <w:r>
        <w:rPr>
          <w:rFonts w:ascii="Arial" w:hAnsi="Arial" w:cs="Arial"/>
          <w:bCs/>
          <w:sz w:val="20"/>
          <w:szCs w:val="20"/>
          <w:u w:val="single"/>
        </w:rPr>
        <w:t>1 písm</w:t>
      </w:r>
      <w:r w:rsidR="00554F17">
        <w:rPr>
          <w:rFonts w:ascii="Arial" w:hAnsi="Arial" w:cs="Arial"/>
          <w:bCs/>
          <w:sz w:val="20"/>
          <w:szCs w:val="20"/>
          <w:u w:val="single"/>
        </w:rPr>
        <w:t xml:space="preserve">. </w:t>
      </w:r>
      <w:r>
        <w:rPr>
          <w:rFonts w:ascii="Arial" w:hAnsi="Arial" w:cs="Arial"/>
          <w:bCs/>
          <w:sz w:val="20"/>
          <w:szCs w:val="20"/>
          <w:u w:val="single"/>
        </w:rPr>
        <w:t>f) zákona</w:t>
      </w:r>
      <w:r w:rsidR="00554F17">
        <w:rPr>
          <w:rFonts w:ascii="Arial" w:hAnsi="Arial" w:cs="Arial"/>
          <w:bCs/>
          <w:sz w:val="20"/>
          <w:szCs w:val="20"/>
          <w:u w:val="single"/>
        </w:rPr>
        <w:t>.</w:t>
      </w:r>
    </w:p>
    <w:p w14:paraId="631983B3" w14:textId="77777777" w:rsidR="009B5ABD" w:rsidRPr="00054DCD" w:rsidRDefault="009B5ABD" w:rsidP="009B5ABD">
      <w:pPr>
        <w:pStyle w:val="Zkladntextodsazen3"/>
        <w:tabs>
          <w:tab w:val="left" w:pos="1191"/>
        </w:tabs>
        <w:spacing w:after="0" w:line="280" w:lineRule="atLeast"/>
        <w:ind w:left="0"/>
        <w:rPr>
          <w:rFonts w:ascii="Arial" w:hAnsi="Arial" w:cs="Arial"/>
          <w:bCs/>
          <w:sz w:val="20"/>
          <w:szCs w:val="20"/>
        </w:rPr>
      </w:pPr>
    </w:p>
    <w:p w14:paraId="64DE66DB" w14:textId="77777777" w:rsidR="009B5ABD" w:rsidRPr="00054DCD" w:rsidRDefault="009B5ABD" w:rsidP="009B5ABD">
      <w:pPr>
        <w:pStyle w:val="Zkladntextodsazen3"/>
        <w:tabs>
          <w:tab w:val="left" w:pos="1191"/>
        </w:tabs>
        <w:spacing w:after="0" w:line="280" w:lineRule="atLeast"/>
        <w:ind w:left="0"/>
        <w:jc w:val="both"/>
        <w:rPr>
          <w:rFonts w:ascii="Arial" w:hAnsi="Arial" w:cs="Arial"/>
          <w:bCs/>
          <w:sz w:val="20"/>
          <w:szCs w:val="20"/>
        </w:rPr>
      </w:pPr>
      <w:r w:rsidRPr="00054DCD">
        <w:rPr>
          <w:rFonts w:ascii="Arial" w:hAnsi="Arial" w:cs="Arial"/>
          <w:bCs/>
          <w:sz w:val="20"/>
          <w:szCs w:val="20"/>
        </w:rPr>
        <w:t>Je-li dodavatelem právnická osoba, musí podmínku podle §</w:t>
      </w:r>
      <w:r>
        <w:rPr>
          <w:rFonts w:ascii="Arial" w:hAnsi="Arial" w:cs="Arial"/>
          <w:bCs/>
          <w:sz w:val="20"/>
          <w:szCs w:val="20"/>
        </w:rPr>
        <w:t xml:space="preserve"> 74</w:t>
      </w:r>
      <w:r w:rsidRPr="00054DCD">
        <w:rPr>
          <w:rFonts w:ascii="Arial" w:hAnsi="Arial" w:cs="Arial"/>
          <w:bCs/>
          <w:sz w:val="20"/>
          <w:szCs w:val="20"/>
        </w:rPr>
        <w:t xml:space="preserve"> odst. 1 písm. a) zákona splňovat tato právnická osoba a zároveň každý člen statutárního orgánu. Je-li členem statutárního orgánu dodavatele právnická </w:t>
      </w:r>
      <w:r>
        <w:rPr>
          <w:rFonts w:ascii="Arial" w:hAnsi="Arial" w:cs="Arial"/>
          <w:bCs/>
          <w:sz w:val="20"/>
          <w:szCs w:val="20"/>
        </w:rPr>
        <w:t>osoba, musí podmínku podle § 74</w:t>
      </w:r>
      <w:r w:rsidRPr="00054DCD">
        <w:rPr>
          <w:rFonts w:ascii="Arial" w:hAnsi="Arial" w:cs="Arial"/>
          <w:bCs/>
          <w:sz w:val="20"/>
          <w:szCs w:val="20"/>
        </w:rPr>
        <w:t xml:space="preserve"> odst. 1 písm. a) zákona splňovat</w:t>
      </w:r>
    </w:p>
    <w:p w14:paraId="431CD0ED" w14:textId="77777777" w:rsidR="009B5ABD" w:rsidRPr="00054DCD" w:rsidRDefault="009B5ABD" w:rsidP="009B5ABD">
      <w:pPr>
        <w:pStyle w:val="Zkladntextodsazen3"/>
        <w:tabs>
          <w:tab w:val="left" w:pos="1191"/>
        </w:tabs>
        <w:spacing w:after="0"/>
        <w:ind w:left="0"/>
        <w:rPr>
          <w:rFonts w:ascii="Arial" w:hAnsi="Arial" w:cs="Arial"/>
          <w:bCs/>
          <w:sz w:val="20"/>
          <w:szCs w:val="20"/>
        </w:rPr>
      </w:pPr>
    </w:p>
    <w:p w14:paraId="4387E71E" w14:textId="77777777" w:rsidR="009B5ABD" w:rsidRPr="00054DCD" w:rsidRDefault="009B5ABD" w:rsidP="009B5ABD">
      <w:pPr>
        <w:pStyle w:val="Textodstavce"/>
        <w:numPr>
          <w:ilvl w:val="0"/>
          <w:numId w:val="7"/>
        </w:numPr>
        <w:tabs>
          <w:tab w:val="left" w:pos="426"/>
        </w:tabs>
        <w:spacing w:before="0" w:after="0"/>
        <w:rPr>
          <w:rFonts w:ascii="Arial" w:hAnsi="Arial" w:cs="Arial"/>
          <w:bCs/>
          <w:sz w:val="20"/>
          <w:szCs w:val="20"/>
        </w:rPr>
      </w:pPr>
      <w:r w:rsidRPr="00054DCD">
        <w:rPr>
          <w:rFonts w:ascii="Arial" w:hAnsi="Arial" w:cs="Arial"/>
          <w:bCs/>
          <w:sz w:val="20"/>
          <w:szCs w:val="20"/>
        </w:rPr>
        <w:t>tato právnická osoba,</w:t>
      </w:r>
    </w:p>
    <w:p w14:paraId="4FBA4DA1" w14:textId="77777777" w:rsidR="009B5ABD" w:rsidRPr="00054DCD" w:rsidRDefault="009B5ABD" w:rsidP="009B5ABD">
      <w:pPr>
        <w:pStyle w:val="Textodstavce"/>
        <w:numPr>
          <w:ilvl w:val="0"/>
          <w:numId w:val="0"/>
        </w:numPr>
        <w:tabs>
          <w:tab w:val="left" w:pos="426"/>
        </w:tabs>
        <w:spacing w:before="0" w:after="0"/>
        <w:rPr>
          <w:rFonts w:ascii="Arial" w:hAnsi="Arial" w:cs="Arial"/>
          <w:bCs/>
          <w:sz w:val="20"/>
          <w:szCs w:val="20"/>
        </w:rPr>
      </w:pPr>
    </w:p>
    <w:p w14:paraId="3940EA43" w14:textId="77777777" w:rsidR="009B5ABD" w:rsidRPr="00054DCD" w:rsidRDefault="009B5ABD" w:rsidP="009B5ABD">
      <w:pPr>
        <w:pStyle w:val="Textodstavce"/>
        <w:numPr>
          <w:ilvl w:val="0"/>
          <w:numId w:val="7"/>
        </w:numPr>
        <w:tabs>
          <w:tab w:val="left" w:pos="426"/>
        </w:tabs>
        <w:spacing w:before="0" w:after="0"/>
        <w:rPr>
          <w:rFonts w:ascii="Arial" w:hAnsi="Arial" w:cs="Arial"/>
          <w:bCs/>
          <w:sz w:val="20"/>
          <w:szCs w:val="20"/>
        </w:rPr>
      </w:pPr>
      <w:r w:rsidRPr="00054DCD">
        <w:rPr>
          <w:rFonts w:ascii="Arial" w:hAnsi="Arial" w:cs="Arial"/>
          <w:bCs/>
          <w:sz w:val="20"/>
          <w:szCs w:val="20"/>
        </w:rPr>
        <w:t>každý člen statutárního orgánu této právnické osoby a</w:t>
      </w:r>
    </w:p>
    <w:p w14:paraId="0A67DED7" w14:textId="77777777" w:rsidR="009B5ABD" w:rsidRPr="00054DCD" w:rsidRDefault="009B5ABD" w:rsidP="009B5ABD">
      <w:pPr>
        <w:pStyle w:val="Textodstavce"/>
        <w:numPr>
          <w:ilvl w:val="0"/>
          <w:numId w:val="0"/>
        </w:numPr>
        <w:tabs>
          <w:tab w:val="left" w:pos="426"/>
        </w:tabs>
        <w:spacing w:before="0" w:after="0"/>
        <w:rPr>
          <w:rFonts w:ascii="Arial" w:hAnsi="Arial" w:cs="Arial"/>
          <w:bCs/>
          <w:sz w:val="20"/>
          <w:szCs w:val="20"/>
        </w:rPr>
      </w:pPr>
    </w:p>
    <w:p w14:paraId="4DDC910E" w14:textId="77777777" w:rsidR="009B5ABD" w:rsidRPr="00054DCD" w:rsidRDefault="009B5ABD" w:rsidP="009B5ABD">
      <w:pPr>
        <w:pStyle w:val="Textodstavce"/>
        <w:numPr>
          <w:ilvl w:val="0"/>
          <w:numId w:val="7"/>
        </w:numPr>
        <w:tabs>
          <w:tab w:val="left" w:pos="426"/>
        </w:tabs>
        <w:spacing w:before="0" w:after="0"/>
        <w:rPr>
          <w:rFonts w:ascii="Arial" w:hAnsi="Arial" w:cs="Arial"/>
          <w:bCs/>
          <w:sz w:val="20"/>
          <w:szCs w:val="20"/>
        </w:rPr>
      </w:pPr>
      <w:r w:rsidRPr="00054DCD">
        <w:rPr>
          <w:rFonts w:ascii="Arial" w:hAnsi="Arial" w:cs="Arial"/>
          <w:bCs/>
          <w:sz w:val="20"/>
          <w:szCs w:val="20"/>
        </w:rPr>
        <w:t>osoba zastupující tuto právnickou osobu v statutárním orgánu dodavatele.</w:t>
      </w:r>
    </w:p>
    <w:p w14:paraId="21B5B3B5" w14:textId="77777777" w:rsidR="009B5ABD" w:rsidRPr="00054DCD" w:rsidRDefault="009B5ABD" w:rsidP="009B5ABD">
      <w:pPr>
        <w:pStyle w:val="Zkladntextodsazen3"/>
        <w:tabs>
          <w:tab w:val="left" w:pos="1191"/>
        </w:tabs>
        <w:spacing w:after="0"/>
        <w:rPr>
          <w:rFonts w:ascii="Arial" w:hAnsi="Arial" w:cs="Arial"/>
          <w:bCs/>
          <w:sz w:val="20"/>
          <w:szCs w:val="20"/>
        </w:rPr>
      </w:pPr>
    </w:p>
    <w:p w14:paraId="52BBF6A0" w14:textId="77777777" w:rsidR="009B5ABD" w:rsidRPr="00054DCD" w:rsidRDefault="009B5ABD" w:rsidP="009B5ABD">
      <w:pPr>
        <w:pStyle w:val="Zkladntextodsazen3"/>
        <w:tabs>
          <w:tab w:val="left" w:pos="1191"/>
        </w:tabs>
        <w:spacing w:after="0" w:line="280" w:lineRule="atLeast"/>
        <w:ind w:left="0"/>
        <w:rPr>
          <w:rFonts w:ascii="Arial" w:hAnsi="Arial" w:cs="Arial"/>
          <w:bCs/>
          <w:sz w:val="20"/>
          <w:szCs w:val="20"/>
        </w:rPr>
      </w:pPr>
      <w:r w:rsidRPr="00054DCD">
        <w:rPr>
          <w:rFonts w:ascii="Arial" w:hAnsi="Arial" w:cs="Arial"/>
          <w:bCs/>
          <w:sz w:val="20"/>
          <w:szCs w:val="20"/>
        </w:rPr>
        <w:t>Účastní-li se zadávacího řízení pobočka závodu</w:t>
      </w:r>
    </w:p>
    <w:p w14:paraId="0FF14A18" w14:textId="77777777" w:rsidR="009B5ABD" w:rsidRPr="00054DCD" w:rsidRDefault="009B5ABD" w:rsidP="009B5ABD">
      <w:pPr>
        <w:pStyle w:val="Zkladntextodsazen3"/>
        <w:tabs>
          <w:tab w:val="left" w:pos="1191"/>
        </w:tabs>
        <w:spacing w:after="0" w:line="280" w:lineRule="atLeast"/>
        <w:ind w:left="0"/>
        <w:rPr>
          <w:rFonts w:ascii="Arial" w:hAnsi="Arial" w:cs="Arial"/>
          <w:bCs/>
          <w:sz w:val="20"/>
          <w:szCs w:val="20"/>
        </w:rPr>
      </w:pPr>
    </w:p>
    <w:p w14:paraId="36B438C3" w14:textId="77777777" w:rsidR="009B5ABD" w:rsidRPr="00054DCD" w:rsidRDefault="009B5ABD" w:rsidP="009B5ABD">
      <w:pPr>
        <w:pStyle w:val="Textodstavce"/>
        <w:numPr>
          <w:ilvl w:val="0"/>
          <w:numId w:val="8"/>
        </w:numPr>
        <w:tabs>
          <w:tab w:val="left" w:pos="426"/>
        </w:tabs>
        <w:spacing w:before="0" w:after="0" w:line="280" w:lineRule="atLeast"/>
        <w:rPr>
          <w:rFonts w:ascii="Arial" w:hAnsi="Arial" w:cs="Arial"/>
          <w:bCs/>
          <w:sz w:val="20"/>
          <w:szCs w:val="20"/>
        </w:rPr>
      </w:pPr>
      <w:r w:rsidRPr="00054DCD">
        <w:rPr>
          <w:rFonts w:ascii="Arial" w:hAnsi="Arial" w:cs="Arial"/>
          <w:bCs/>
          <w:sz w:val="20"/>
          <w:szCs w:val="20"/>
        </w:rPr>
        <w:t xml:space="preserve">zahraniční právnické </w:t>
      </w:r>
      <w:r>
        <w:rPr>
          <w:rFonts w:ascii="Arial" w:hAnsi="Arial" w:cs="Arial"/>
          <w:bCs/>
          <w:sz w:val="20"/>
          <w:szCs w:val="20"/>
        </w:rPr>
        <w:t>osoby, musí podmínku podle § 74 odst. 1</w:t>
      </w:r>
      <w:r w:rsidRPr="00054DCD">
        <w:rPr>
          <w:rFonts w:ascii="Arial" w:hAnsi="Arial" w:cs="Arial"/>
          <w:bCs/>
          <w:sz w:val="20"/>
          <w:szCs w:val="20"/>
        </w:rPr>
        <w:t xml:space="preserve"> písm. a) zákona splňovat tato právnická osoba a vedoucí pobočky závodu,</w:t>
      </w:r>
    </w:p>
    <w:p w14:paraId="3AF2539A" w14:textId="77777777" w:rsidR="009B5ABD" w:rsidRPr="00054DCD" w:rsidRDefault="009B5ABD" w:rsidP="009B5ABD">
      <w:pPr>
        <w:pStyle w:val="Textodstavce"/>
        <w:numPr>
          <w:ilvl w:val="0"/>
          <w:numId w:val="0"/>
        </w:numPr>
        <w:tabs>
          <w:tab w:val="left" w:pos="426"/>
        </w:tabs>
        <w:spacing w:before="0" w:after="0" w:line="200" w:lineRule="atLeast"/>
        <w:ind w:left="720"/>
        <w:rPr>
          <w:rFonts w:ascii="Arial" w:hAnsi="Arial" w:cs="Arial"/>
          <w:bCs/>
          <w:sz w:val="20"/>
          <w:szCs w:val="20"/>
        </w:rPr>
      </w:pPr>
    </w:p>
    <w:p w14:paraId="7D7E0EB6" w14:textId="77777777" w:rsidR="009B5ABD" w:rsidRPr="00054DCD" w:rsidRDefault="009B5ABD" w:rsidP="009B5ABD">
      <w:pPr>
        <w:pStyle w:val="Textodstavce"/>
        <w:numPr>
          <w:ilvl w:val="0"/>
          <w:numId w:val="8"/>
        </w:numPr>
        <w:tabs>
          <w:tab w:val="left" w:pos="426"/>
        </w:tabs>
        <w:spacing w:before="0" w:after="0" w:line="280" w:lineRule="atLeast"/>
        <w:rPr>
          <w:rFonts w:ascii="Arial" w:hAnsi="Arial" w:cs="Arial"/>
          <w:bCs/>
          <w:sz w:val="20"/>
          <w:szCs w:val="20"/>
        </w:rPr>
      </w:pPr>
      <w:r w:rsidRPr="00054DCD">
        <w:rPr>
          <w:rFonts w:ascii="Arial" w:hAnsi="Arial" w:cs="Arial"/>
          <w:bCs/>
          <w:sz w:val="20"/>
          <w:szCs w:val="20"/>
        </w:rPr>
        <w:t>české právnické osoby, musí podmínku p</w:t>
      </w:r>
      <w:r>
        <w:rPr>
          <w:rFonts w:ascii="Arial" w:hAnsi="Arial" w:cs="Arial"/>
          <w:bCs/>
          <w:sz w:val="20"/>
          <w:szCs w:val="20"/>
        </w:rPr>
        <w:t>odle odstavce § 74 odst. 1</w:t>
      </w:r>
      <w:r w:rsidRPr="00054DCD">
        <w:rPr>
          <w:rFonts w:ascii="Arial" w:hAnsi="Arial" w:cs="Arial"/>
          <w:bCs/>
          <w:sz w:val="20"/>
          <w:szCs w:val="20"/>
        </w:rPr>
        <w:t xml:space="preserve"> písm. a) zákon</w:t>
      </w:r>
      <w:r>
        <w:rPr>
          <w:rFonts w:ascii="Arial" w:hAnsi="Arial" w:cs="Arial"/>
          <w:bCs/>
          <w:sz w:val="20"/>
          <w:szCs w:val="20"/>
        </w:rPr>
        <w:t>a splňovat osoby uvedené v § 74</w:t>
      </w:r>
      <w:r w:rsidRPr="00054DCD">
        <w:rPr>
          <w:rFonts w:ascii="Arial" w:hAnsi="Arial" w:cs="Arial"/>
          <w:bCs/>
          <w:sz w:val="20"/>
          <w:szCs w:val="20"/>
        </w:rPr>
        <w:t xml:space="preserve"> odst. 2 zákona a vedoucí pobočky závodu.</w:t>
      </w:r>
    </w:p>
    <w:p w14:paraId="68075F2A" w14:textId="77777777" w:rsidR="009B5ABD" w:rsidRDefault="009B5ABD" w:rsidP="009B5ABD">
      <w:pPr>
        <w:pStyle w:val="Zkladntextodsazen3"/>
        <w:tabs>
          <w:tab w:val="left" w:pos="1191"/>
        </w:tabs>
        <w:spacing w:after="0" w:line="280" w:lineRule="atLeast"/>
        <w:ind w:left="0"/>
        <w:jc w:val="both"/>
        <w:rPr>
          <w:rFonts w:ascii="Arial" w:hAnsi="Arial" w:cs="Arial"/>
          <w:b/>
          <w:bCs/>
          <w:color w:val="FF0000"/>
          <w:sz w:val="20"/>
          <w:szCs w:val="20"/>
        </w:rPr>
      </w:pPr>
    </w:p>
    <w:p w14:paraId="7DDAC29E" w14:textId="77777777" w:rsidR="002056AC" w:rsidRDefault="002056AC" w:rsidP="00B44EE5">
      <w:pPr>
        <w:spacing w:line="280" w:lineRule="atLeast"/>
        <w:rPr>
          <w:rFonts w:ascii="Arial" w:hAnsi="Arial" w:cs="Arial"/>
          <w:sz w:val="20"/>
          <w:szCs w:val="20"/>
        </w:rPr>
      </w:pPr>
    </w:p>
    <w:p w14:paraId="4C692AF9" w14:textId="77777777" w:rsidR="00955FF5" w:rsidRPr="003600E4" w:rsidRDefault="009B5ABD" w:rsidP="00C562FF">
      <w:pPr>
        <w:pStyle w:val="Odstavecseseznamem"/>
        <w:numPr>
          <w:ilvl w:val="1"/>
          <w:numId w:val="25"/>
        </w:numPr>
        <w:pBdr>
          <w:top w:val="single" w:sz="2" w:space="1" w:color="auto"/>
          <w:left w:val="single" w:sz="2" w:space="4" w:color="auto"/>
          <w:bottom w:val="single" w:sz="2" w:space="1" w:color="auto"/>
          <w:right w:val="single" w:sz="2" w:space="4" w:color="auto"/>
        </w:pBdr>
        <w:shd w:val="clear" w:color="auto" w:fill="D9D9D9"/>
        <w:spacing w:line="280" w:lineRule="atLeast"/>
        <w:ind w:left="426" w:hanging="426"/>
        <w:jc w:val="both"/>
        <w:rPr>
          <w:rFonts w:ascii="Arial" w:hAnsi="Arial" w:cs="Arial"/>
          <w:b/>
          <w:bCs/>
          <w:caps/>
          <w:sz w:val="20"/>
          <w:szCs w:val="20"/>
        </w:rPr>
      </w:pPr>
      <w:r>
        <w:rPr>
          <w:rFonts w:ascii="Arial" w:hAnsi="Arial" w:cs="Arial"/>
          <w:b/>
          <w:bCs/>
          <w:caps/>
          <w:sz w:val="20"/>
          <w:szCs w:val="20"/>
        </w:rPr>
        <w:t>Profesní způsobilost</w:t>
      </w:r>
    </w:p>
    <w:p w14:paraId="79A26ACB" w14:textId="017F1A76" w:rsidR="009B5ABD" w:rsidRPr="009379D0" w:rsidRDefault="009B5ABD" w:rsidP="009B5ABD">
      <w:pPr>
        <w:spacing w:line="280" w:lineRule="atLeast"/>
        <w:jc w:val="both"/>
        <w:rPr>
          <w:rFonts w:ascii="Arial" w:hAnsi="Arial" w:cs="Arial"/>
          <w:bCs/>
          <w:sz w:val="20"/>
          <w:szCs w:val="20"/>
        </w:rPr>
      </w:pPr>
      <w:r w:rsidRPr="009379D0">
        <w:rPr>
          <w:rFonts w:ascii="Arial" w:hAnsi="Arial" w:cs="Arial"/>
          <w:bCs/>
          <w:sz w:val="20"/>
          <w:szCs w:val="20"/>
        </w:rPr>
        <w:t xml:space="preserve">Dodavatel </w:t>
      </w:r>
      <w:r w:rsidR="001C6F32">
        <w:rPr>
          <w:rFonts w:ascii="Arial" w:hAnsi="Arial" w:cs="Arial"/>
          <w:bCs/>
          <w:sz w:val="20"/>
          <w:szCs w:val="20"/>
        </w:rPr>
        <w:t xml:space="preserve">prokáže </w:t>
      </w:r>
      <w:r w:rsidRPr="009379D0">
        <w:rPr>
          <w:rFonts w:ascii="Arial" w:hAnsi="Arial" w:cs="Arial"/>
          <w:bCs/>
          <w:sz w:val="20"/>
          <w:szCs w:val="20"/>
        </w:rPr>
        <w:t xml:space="preserve">dle § 77 odst. 1 zákona, že splňuje podmínku profesní způsobilosti ve vztahu k České republice </w:t>
      </w:r>
      <w:r w:rsidRPr="009379D0">
        <w:rPr>
          <w:rFonts w:ascii="Arial" w:hAnsi="Arial" w:cs="Arial"/>
          <w:bCs/>
          <w:sz w:val="20"/>
          <w:szCs w:val="20"/>
          <w:u w:val="single"/>
        </w:rPr>
        <w:t>předložením výpisu z obchodního rejstříku nebo jiné obdobné evidence, pokud jiný právní předpis zápis do takové evidence vyžaduje</w:t>
      </w:r>
      <w:r w:rsidRPr="009379D0">
        <w:rPr>
          <w:rFonts w:ascii="Arial" w:hAnsi="Arial" w:cs="Arial"/>
          <w:bCs/>
          <w:sz w:val="20"/>
          <w:szCs w:val="20"/>
        </w:rPr>
        <w:t>.</w:t>
      </w:r>
    </w:p>
    <w:p w14:paraId="66E7F3DE" w14:textId="77777777" w:rsidR="009B5ABD" w:rsidRPr="009379D0" w:rsidRDefault="009B5ABD" w:rsidP="009B5ABD">
      <w:pPr>
        <w:spacing w:line="280" w:lineRule="atLeast"/>
        <w:ind w:left="720"/>
        <w:jc w:val="both"/>
        <w:rPr>
          <w:rFonts w:ascii="Arial" w:hAnsi="Arial" w:cs="Arial"/>
          <w:bCs/>
          <w:sz w:val="20"/>
          <w:szCs w:val="20"/>
        </w:rPr>
      </w:pPr>
    </w:p>
    <w:p w14:paraId="6B836AE1" w14:textId="77777777" w:rsidR="009B5ABD" w:rsidRPr="009379D0" w:rsidRDefault="009B5ABD" w:rsidP="009B5ABD">
      <w:pPr>
        <w:spacing w:line="280" w:lineRule="atLeast"/>
        <w:jc w:val="both"/>
        <w:rPr>
          <w:rFonts w:ascii="Arial" w:hAnsi="Arial" w:cs="Arial"/>
          <w:sz w:val="20"/>
          <w:szCs w:val="20"/>
        </w:rPr>
      </w:pPr>
      <w:r w:rsidRPr="009379D0">
        <w:rPr>
          <w:rFonts w:ascii="Arial" w:hAnsi="Arial" w:cs="Arial"/>
          <w:sz w:val="20"/>
          <w:szCs w:val="20"/>
        </w:rPr>
        <w:t>Dále dodavatel dle § 77 odst. 2 písm. a) zákona prokáže splnění podmínky profesní způsobilosti předložením dokladu, že je oprávněn podnikat v rozsahu následujících živnostenských oprávnění nebo licencí odpovídajících předmětu veřejné zakázky, a to minimálně v rozsahu:</w:t>
      </w:r>
    </w:p>
    <w:p w14:paraId="2BA834C6" w14:textId="77777777" w:rsidR="009B5ABD" w:rsidRPr="009379D0" w:rsidRDefault="009B5ABD" w:rsidP="009B5ABD">
      <w:pPr>
        <w:spacing w:line="280" w:lineRule="atLeast"/>
        <w:ind w:left="1134" w:hanging="141"/>
        <w:jc w:val="both"/>
        <w:rPr>
          <w:rFonts w:ascii="Arial" w:hAnsi="Arial" w:cs="Arial"/>
          <w:sz w:val="20"/>
          <w:szCs w:val="20"/>
        </w:rPr>
      </w:pPr>
      <w:r w:rsidRPr="009379D0">
        <w:rPr>
          <w:rFonts w:ascii="Arial" w:hAnsi="Arial" w:cs="Arial"/>
          <w:sz w:val="20"/>
          <w:szCs w:val="20"/>
        </w:rPr>
        <w:t>- provádění staveb, jejich změn a odstraňování, případně jiné živnostenské oprávnění zahrnující činnost provádění staveb,</w:t>
      </w:r>
    </w:p>
    <w:p w14:paraId="6EFD4D4B" w14:textId="77777777" w:rsidR="009B5ABD" w:rsidRDefault="00BB7551" w:rsidP="009B5ABD">
      <w:pPr>
        <w:spacing w:line="280" w:lineRule="atLeast"/>
        <w:ind w:left="1134" w:hanging="283"/>
        <w:jc w:val="both"/>
        <w:rPr>
          <w:rFonts w:ascii="Arial" w:hAnsi="Arial" w:cs="Arial"/>
          <w:sz w:val="20"/>
          <w:szCs w:val="20"/>
        </w:rPr>
      </w:pPr>
      <w:r>
        <w:rPr>
          <w:rFonts w:ascii="Arial" w:hAnsi="Arial" w:cs="Arial"/>
          <w:sz w:val="20"/>
          <w:szCs w:val="20"/>
        </w:rPr>
        <w:t xml:space="preserve">  </w:t>
      </w:r>
      <w:r w:rsidR="009B5ABD" w:rsidRPr="009379D0">
        <w:rPr>
          <w:rFonts w:ascii="Arial" w:hAnsi="Arial" w:cs="Arial"/>
          <w:sz w:val="20"/>
          <w:szCs w:val="20"/>
        </w:rPr>
        <w:t xml:space="preserve">- poskytování technických služeb k ochraně majetku a osob – pro část elektrické zabezpečovací systémy EZS a kamerového systému. </w:t>
      </w:r>
    </w:p>
    <w:p w14:paraId="068B2D63" w14:textId="77777777" w:rsidR="009379D0" w:rsidRPr="009379D0" w:rsidRDefault="009379D0" w:rsidP="009B5ABD">
      <w:pPr>
        <w:spacing w:line="280" w:lineRule="atLeast"/>
        <w:ind w:left="1134" w:hanging="283"/>
        <w:jc w:val="both"/>
        <w:rPr>
          <w:rFonts w:ascii="Arial" w:hAnsi="Arial" w:cs="Arial"/>
          <w:bCs/>
          <w:sz w:val="20"/>
          <w:szCs w:val="20"/>
        </w:rPr>
      </w:pPr>
    </w:p>
    <w:p w14:paraId="2458DB40" w14:textId="77777777" w:rsidR="00451A9F" w:rsidRDefault="009B5ABD" w:rsidP="009B5ABD">
      <w:pPr>
        <w:tabs>
          <w:tab w:val="left" w:pos="851"/>
        </w:tabs>
        <w:ind w:left="66"/>
        <w:jc w:val="both"/>
        <w:rPr>
          <w:rFonts w:ascii="Arial" w:hAnsi="Arial" w:cs="Arial"/>
          <w:sz w:val="20"/>
          <w:szCs w:val="20"/>
        </w:rPr>
      </w:pPr>
      <w:r w:rsidRPr="009379D0">
        <w:rPr>
          <w:rFonts w:ascii="Arial" w:hAnsi="Arial" w:cs="Arial"/>
          <w:sz w:val="20"/>
          <w:szCs w:val="20"/>
        </w:rPr>
        <w:t>Rovněž dodavatel dle § 77 odst. 2 písm. c) zákona prokáže splnění podmínky profesní způsobilosti, že je odborně způsobilý nebo disponuje osobou, jejímž prostřednictvím odbornou způsobilost zabezpečuje minimálně v</w:t>
      </w:r>
      <w:r w:rsidR="00451A9F">
        <w:rPr>
          <w:rFonts w:ascii="Arial" w:hAnsi="Arial" w:cs="Arial"/>
          <w:sz w:val="20"/>
          <w:szCs w:val="20"/>
        </w:rPr>
        <w:t> </w:t>
      </w:r>
      <w:r w:rsidRPr="009379D0">
        <w:rPr>
          <w:rFonts w:ascii="Arial" w:hAnsi="Arial" w:cs="Arial"/>
          <w:sz w:val="20"/>
          <w:szCs w:val="20"/>
        </w:rPr>
        <w:t>rozsahu</w:t>
      </w:r>
      <w:r w:rsidR="00451A9F">
        <w:rPr>
          <w:rFonts w:ascii="Arial" w:hAnsi="Arial" w:cs="Arial"/>
          <w:sz w:val="20"/>
          <w:szCs w:val="20"/>
        </w:rPr>
        <w:t>:</w:t>
      </w:r>
    </w:p>
    <w:p w14:paraId="7FDFE722" w14:textId="77777777" w:rsidR="00451A9F" w:rsidRDefault="00451A9F" w:rsidP="009B5ABD">
      <w:pPr>
        <w:tabs>
          <w:tab w:val="left" w:pos="851"/>
        </w:tabs>
        <w:ind w:left="66"/>
        <w:jc w:val="both"/>
        <w:rPr>
          <w:rFonts w:ascii="Arial" w:hAnsi="Arial" w:cs="Arial"/>
          <w:bCs/>
          <w:sz w:val="20"/>
          <w:szCs w:val="20"/>
        </w:rPr>
      </w:pPr>
    </w:p>
    <w:p w14:paraId="4BB30F18" w14:textId="49F70A32" w:rsidR="009B5ABD" w:rsidRDefault="009B5ABD" w:rsidP="009B5ABD">
      <w:pPr>
        <w:tabs>
          <w:tab w:val="left" w:pos="851"/>
        </w:tabs>
        <w:ind w:left="66"/>
        <w:jc w:val="both"/>
        <w:rPr>
          <w:rFonts w:ascii="Arial" w:hAnsi="Arial" w:cs="Arial"/>
          <w:bCs/>
          <w:sz w:val="20"/>
          <w:szCs w:val="20"/>
        </w:rPr>
      </w:pPr>
      <w:r w:rsidRPr="009379D0">
        <w:rPr>
          <w:rFonts w:ascii="Arial" w:hAnsi="Arial" w:cs="Arial"/>
          <w:bCs/>
          <w:sz w:val="20"/>
          <w:szCs w:val="20"/>
        </w:rPr>
        <w:t>Osvědčení o autorizaci podle zákona č. 360/1992 Sb., o výkonu povolání autorizovaných architektů a o výkonu povolání autorizovaných inženýrů a techniků činných ve výstavbě, ve znění pozdějších předpisů, osoby odpovědné za odborné vedení provádění stavby dle zákona 183/2006 Sb</w:t>
      </w:r>
      <w:r w:rsidR="009379D0" w:rsidRPr="009379D0">
        <w:rPr>
          <w:rFonts w:ascii="Arial" w:hAnsi="Arial" w:cs="Arial"/>
          <w:bCs/>
          <w:sz w:val="20"/>
          <w:szCs w:val="20"/>
        </w:rPr>
        <w:t>.</w:t>
      </w:r>
      <w:r w:rsidRPr="009379D0">
        <w:rPr>
          <w:rFonts w:ascii="Arial" w:hAnsi="Arial" w:cs="Arial"/>
          <w:bCs/>
          <w:sz w:val="20"/>
          <w:szCs w:val="20"/>
        </w:rPr>
        <w:t xml:space="preserve">, o </w:t>
      </w:r>
      <w:r w:rsidRPr="009379D0">
        <w:rPr>
          <w:rFonts w:ascii="Arial" w:hAnsi="Arial" w:cs="Arial"/>
          <w:bCs/>
          <w:sz w:val="20"/>
          <w:szCs w:val="20"/>
        </w:rPr>
        <w:lastRenderedPageBreak/>
        <w:t xml:space="preserve">územním plánování a stavebním řádu (stavební zákon, ve znění pozdějších předpisů, </w:t>
      </w:r>
      <w:r w:rsidR="0084576A">
        <w:rPr>
          <w:rFonts w:ascii="Arial" w:hAnsi="Arial" w:cs="Arial"/>
          <w:bCs/>
          <w:sz w:val="20"/>
          <w:szCs w:val="20"/>
        </w:rPr>
        <w:t xml:space="preserve">minimálně </w:t>
      </w:r>
      <w:r w:rsidRPr="00C30637">
        <w:rPr>
          <w:rFonts w:ascii="Arial" w:hAnsi="Arial" w:cs="Arial"/>
          <w:bCs/>
          <w:sz w:val="20"/>
          <w:szCs w:val="20"/>
        </w:rPr>
        <w:t>pro obor</w:t>
      </w:r>
      <w:r w:rsidRPr="009379D0">
        <w:rPr>
          <w:rFonts w:ascii="Arial" w:hAnsi="Arial" w:cs="Arial"/>
          <w:b/>
          <w:bCs/>
          <w:sz w:val="20"/>
          <w:szCs w:val="20"/>
        </w:rPr>
        <w:t xml:space="preserve"> pozemní stavby</w:t>
      </w:r>
      <w:r w:rsidR="007D2ED6">
        <w:rPr>
          <w:rFonts w:ascii="Arial" w:hAnsi="Arial" w:cs="Arial"/>
          <w:b/>
          <w:bCs/>
          <w:sz w:val="20"/>
          <w:szCs w:val="20"/>
        </w:rPr>
        <w:t>.</w:t>
      </w:r>
    </w:p>
    <w:p w14:paraId="2F56DC6B" w14:textId="77777777" w:rsidR="00B44EE5" w:rsidRPr="009379D0" w:rsidRDefault="00B44EE5" w:rsidP="009B5ABD">
      <w:pPr>
        <w:tabs>
          <w:tab w:val="left" w:pos="851"/>
        </w:tabs>
        <w:ind w:left="66"/>
        <w:jc w:val="both"/>
        <w:rPr>
          <w:rFonts w:ascii="Arial" w:hAnsi="Arial" w:cs="Arial"/>
          <w:sz w:val="20"/>
          <w:szCs w:val="20"/>
        </w:rPr>
      </w:pPr>
    </w:p>
    <w:p w14:paraId="3252C066" w14:textId="77777777" w:rsidR="009B5ABD" w:rsidRPr="009379D0" w:rsidRDefault="009B5ABD" w:rsidP="009B5ABD">
      <w:pPr>
        <w:spacing w:line="280" w:lineRule="atLeast"/>
        <w:jc w:val="both"/>
        <w:rPr>
          <w:rFonts w:ascii="Arial" w:hAnsi="Arial" w:cs="Arial"/>
          <w:sz w:val="20"/>
          <w:szCs w:val="20"/>
        </w:rPr>
      </w:pPr>
      <w:r w:rsidRPr="009379D0">
        <w:rPr>
          <w:rFonts w:ascii="Arial" w:hAnsi="Arial" w:cs="Arial"/>
          <w:sz w:val="20"/>
          <w:szCs w:val="20"/>
        </w:rPr>
        <w:t>Doklady k prokázání splnění profesní způsobilosti dodavatel nemusí předložit, pokud právní předpisy v zemi jeho sídla obdobnou profesní způsobilost nevyžadují.</w:t>
      </w:r>
    </w:p>
    <w:p w14:paraId="2BABE67E" w14:textId="77777777" w:rsidR="00955FF5" w:rsidRDefault="00955FF5" w:rsidP="00955FF5">
      <w:pPr>
        <w:pStyle w:val="NormalJustified"/>
        <w:spacing w:line="280" w:lineRule="atLeast"/>
        <w:rPr>
          <w:rFonts w:ascii="Arial" w:hAnsi="Arial" w:cs="Arial"/>
          <w:b/>
          <w:bCs/>
          <w:sz w:val="20"/>
          <w:szCs w:val="20"/>
        </w:rPr>
      </w:pPr>
    </w:p>
    <w:p w14:paraId="4494560F" w14:textId="77777777" w:rsidR="00D20DEA" w:rsidRDefault="00D20DEA" w:rsidP="00955FF5">
      <w:pPr>
        <w:pStyle w:val="NormalJustified"/>
        <w:spacing w:line="280" w:lineRule="atLeast"/>
        <w:rPr>
          <w:rFonts w:ascii="Arial" w:hAnsi="Arial" w:cs="Arial"/>
          <w:b/>
          <w:bCs/>
          <w:sz w:val="20"/>
          <w:szCs w:val="20"/>
        </w:rPr>
      </w:pPr>
    </w:p>
    <w:p w14:paraId="7CB636A7" w14:textId="77777777" w:rsidR="00955FF5" w:rsidRPr="003600E4" w:rsidRDefault="00427FA7" w:rsidP="00C562FF">
      <w:pPr>
        <w:pStyle w:val="Odstavecseseznamem"/>
        <w:numPr>
          <w:ilvl w:val="1"/>
          <w:numId w:val="25"/>
        </w:numPr>
        <w:pBdr>
          <w:top w:val="single" w:sz="2" w:space="1" w:color="auto"/>
          <w:left w:val="single" w:sz="2" w:space="4" w:color="auto"/>
          <w:bottom w:val="single" w:sz="2" w:space="1" w:color="auto"/>
          <w:right w:val="single" w:sz="2" w:space="4" w:color="auto"/>
        </w:pBdr>
        <w:shd w:val="clear" w:color="auto" w:fill="D9D9D9"/>
        <w:spacing w:line="280" w:lineRule="atLeast"/>
        <w:ind w:left="426" w:hanging="426"/>
        <w:jc w:val="both"/>
        <w:rPr>
          <w:rFonts w:ascii="Arial" w:hAnsi="Arial" w:cs="Arial"/>
          <w:b/>
          <w:bCs/>
          <w:caps/>
          <w:sz w:val="20"/>
          <w:szCs w:val="20"/>
        </w:rPr>
      </w:pPr>
      <w:r>
        <w:rPr>
          <w:rFonts w:ascii="Arial" w:hAnsi="Arial" w:cs="Arial"/>
          <w:b/>
          <w:bCs/>
          <w:caps/>
          <w:sz w:val="20"/>
          <w:szCs w:val="20"/>
        </w:rPr>
        <w:t>Technická kvalifikace</w:t>
      </w:r>
    </w:p>
    <w:p w14:paraId="755B9E6C" w14:textId="77777777" w:rsidR="00427FA7" w:rsidRDefault="00C239D4" w:rsidP="00427FA7">
      <w:pPr>
        <w:pStyle w:val="Textodstavce"/>
        <w:numPr>
          <w:ilvl w:val="0"/>
          <w:numId w:val="0"/>
        </w:numPr>
        <w:spacing w:before="0" w:after="0" w:line="280" w:lineRule="atLeast"/>
        <w:rPr>
          <w:rFonts w:ascii="Arial" w:hAnsi="Arial" w:cs="Arial"/>
          <w:bCs/>
          <w:sz w:val="20"/>
          <w:szCs w:val="20"/>
        </w:rPr>
      </w:pPr>
      <w:r>
        <w:rPr>
          <w:rFonts w:ascii="Arial" w:hAnsi="Arial" w:cs="Arial"/>
          <w:bCs/>
          <w:sz w:val="20"/>
          <w:szCs w:val="20"/>
        </w:rPr>
        <w:t>Za účelem prokázání splnění kritéria technické kvalifikace</w:t>
      </w:r>
      <w:r w:rsidR="00427FA7">
        <w:rPr>
          <w:rFonts w:ascii="Arial" w:hAnsi="Arial" w:cs="Arial"/>
          <w:bCs/>
          <w:sz w:val="20"/>
          <w:szCs w:val="20"/>
        </w:rPr>
        <w:t xml:space="preserve"> podle § 79 odst. 2 písm. a) zákona se považují </w:t>
      </w:r>
      <w:r>
        <w:rPr>
          <w:rFonts w:ascii="Arial" w:hAnsi="Arial" w:cs="Arial"/>
          <w:bCs/>
          <w:sz w:val="20"/>
          <w:szCs w:val="20"/>
        </w:rPr>
        <w:t xml:space="preserve">doby </w:t>
      </w:r>
      <w:r w:rsidR="00427FA7">
        <w:rPr>
          <w:rFonts w:ascii="Arial" w:hAnsi="Arial" w:cs="Arial"/>
          <w:bCs/>
          <w:sz w:val="20"/>
          <w:szCs w:val="20"/>
        </w:rPr>
        <w:t xml:space="preserve">za splněné, pokud byla stavební práce uvedená v příslušném seznamu v průběhu této doby dokončena. </w:t>
      </w:r>
    </w:p>
    <w:p w14:paraId="56D99BE1" w14:textId="77777777" w:rsidR="00427FA7" w:rsidRDefault="00427FA7" w:rsidP="00427FA7">
      <w:pPr>
        <w:pStyle w:val="Textodstavce"/>
        <w:numPr>
          <w:ilvl w:val="0"/>
          <w:numId w:val="0"/>
        </w:numPr>
        <w:spacing w:before="0" w:after="0" w:line="280" w:lineRule="atLeast"/>
        <w:rPr>
          <w:rFonts w:ascii="Arial" w:hAnsi="Arial" w:cs="Arial"/>
          <w:bCs/>
          <w:sz w:val="20"/>
          <w:szCs w:val="20"/>
        </w:rPr>
      </w:pPr>
    </w:p>
    <w:p w14:paraId="753DF04F" w14:textId="77777777" w:rsidR="00427FA7" w:rsidRDefault="00427FA7" w:rsidP="00427FA7">
      <w:pPr>
        <w:pStyle w:val="Textodstavce"/>
        <w:numPr>
          <w:ilvl w:val="0"/>
          <w:numId w:val="0"/>
        </w:numPr>
        <w:spacing w:before="0" w:after="0" w:line="280" w:lineRule="atLeast"/>
        <w:rPr>
          <w:rFonts w:ascii="Arial" w:hAnsi="Arial" w:cs="Arial"/>
          <w:bCs/>
          <w:sz w:val="20"/>
          <w:szCs w:val="20"/>
        </w:rPr>
      </w:pPr>
      <w:r>
        <w:rPr>
          <w:rFonts w:ascii="Arial" w:hAnsi="Arial" w:cs="Arial"/>
          <w:bCs/>
          <w:sz w:val="20"/>
          <w:szCs w:val="20"/>
        </w:rPr>
        <w:t>Nestanoví-li zadavatel u jednotlivého konkrétního požadavku na prokázání splnění kritéria technické kvalifikace jinak, může dodavatel k prokázání splnění kritéria kvalifikace podle § 79 odst. 2 písm. a) zákona použít stavební práce, které poskytl</w:t>
      </w:r>
    </w:p>
    <w:p w14:paraId="64390447" w14:textId="77777777" w:rsidR="00427FA7" w:rsidRDefault="00427FA7" w:rsidP="00427FA7">
      <w:pPr>
        <w:pStyle w:val="Textodstavce"/>
        <w:numPr>
          <w:ilvl w:val="0"/>
          <w:numId w:val="0"/>
        </w:numPr>
        <w:spacing w:before="0" w:after="0" w:line="280" w:lineRule="atLeast"/>
        <w:rPr>
          <w:rFonts w:ascii="Arial" w:hAnsi="Arial" w:cs="Arial"/>
          <w:bCs/>
          <w:sz w:val="20"/>
          <w:szCs w:val="20"/>
        </w:rPr>
      </w:pPr>
    </w:p>
    <w:p w14:paraId="7A66021D" w14:textId="77777777" w:rsidR="00427FA7" w:rsidRPr="0028763C" w:rsidRDefault="00427FA7" w:rsidP="00427FA7">
      <w:pPr>
        <w:pStyle w:val="Textodstavce"/>
        <w:numPr>
          <w:ilvl w:val="0"/>
          <w:numId w:val="9"/>
        </w:numPr>
        <w:tabs>
          <w:tab w:val="left" w:pos="426"/>
        </w:tabs>
        <w:spacing w:before="0" w:after="0" w:line="280" w:lineRule="atLeast"/>
        <w:rPr>
          <w:rFonts w:ascii="Arial" w:hAnsi="Arial" w:cs="Arial"/>
          <w:bCs/>
          <w:sz w:val="20"/>
          <w:szCs w:val="20"/>
        </w:rPr>
      </w:pPr>
      <w:r>
        <w:rPr>
          <w:rFonts w:ascii="Arial" w:hAnsi="Arial" w:cs="Arial"/>
          <w:bCs/>
          <w:sz w:val="20"/>
          <w:szCs w:val="20"/>
        </w:rPr>
        <w:t>společně s jinými dodavateli, a to v rozsahu, v jakém se na plnění zakázky podílel, nebo</w:t>
      </w:r>
    </w:p>
    <w:p w14:paraId="366C0913" w14:textId="77777777" w:rsidR="00427FA7" w:rsidRDefault="00427FA7" w:rsidP="00427FA7">
      <w:pPr>
        <w:pStyle w:val="Textodstavce"/>
        <w:numPr>
          <w:ilvl w:val="0"/>
          <w:numId w:val="9"/>
        </w:numPr>
        <w:tabs>
          <w:tab w:val="left" w:pos="426"/>
        </w:tabs>
        <w:spacing w:before="0" w:after="0" w:line="280" w:lineRule="atLeast"/>
        <w:rPr>
          <w:rFonts w:ascii="Arial" w:hAnsi="Arial" w:cs="Arial"/>
          <w:bCs/>
          <w:sz w:val="20"/>
          <w:szCs w:val="20"/>
        </w:rPr>
      </w:pPr>
      <w:r>
        <w:rPr>
          <w:rFonts w:ascii="Arial" w:hAnsi="Arial" w:cs="Arial"/>
          <w:bCs/>
          <w:sz w:val="20"/>
          <w:szCs w:val="20"/>
        </w:rPr>
        <w:t>jako poddodavatel</w:t>
      </w:r>
      <w:r w:rsidR="001074CE">
        <w:rPr>
          <w:rFonts w:ascii="Arial" w:hAnsi="Arial" w:cs="Arial"/>
          <w:bCs/>
          <w:sz w:val="20"/>
          <w:szCs w:val="20"/>
        </w:rPr>
        <w:t>,</w:t>
      </w:r>
      <w:r>
        <w:rPr>
          <w:rFonts w:ascii="Arial" w:hAnsi="Arial" w:cs="Arial"/>
          <w:bCs/>
          <w:sz w:val="20"/>
          <w:szCs w:val="20"/>
        </w:rPr>
        <w:t xml:space="preserve"> a to v rozsahu, v jakém se na plnění stavební práce podílel.</w:t>
      </w:r>
    </w:p>
    <w:p w14:paraId="69A4DF2A" w14:textId="77777777" w:rsidR="00427FA7" w:rsidRDefault="00427FA7" w:rsidP="00427FA7">
      <w:pPr>
        <w:pStyle w:val="Textodstavce"/>
        <w:numPr>
          <w:ilvl w:val="0"/>
          <w:numId w:val="0"/>
        </w:numPr>
        <w:tabs>
          <w:tab w:val="left" w:pos="708"/>
        </w:tabs>
        <w:spacing w:before="0" w:after="0" w:line="280" w:lineRule="atLeast"/>
        <w:rPr>
          <w:rFonts w:ascii="Arial" w:hAnsi="Arial" w:cs="Arial"/>
          <w:b/>
          <w:bCs/>
          <w:color w:val="FF0000"/>
          <w:sz w:val="20"/>
          <w:szCs w:val="20"/>
        </w:rPr>
      </w:pPr>
    </w:p>
    <w:p w14:paraId="7512301C" w14:textId="77777777" w:rsidR="00427FA7" w:rsidRDefault="00CE5940" w:rsidP="00CE5940">
      <w:pPr>
        <w:pStyle w:val="Textodstavce"/>
        <w:numPr>
          <w:ilvl w:val="0"/>
          <w:numId w:val="0"/>
        </w:numPr>
        <w:shd w:val="clear" w:color="auto" w:fill="D9D9D9"/>
        <w:spacing w:before="0" w:after="0" w:line="280" w:lineRule="atLeast"/>
        <w:rPr>
          <w:rFonts w:ascii="Arial" w:hAnsi="Arial" w:cs="Arial"/>
          <w:b/>
          <w:bCs/>
          <w:sz w:val="20"/>
          <w:szCs w:val="20"/>
        </w:rPr>
      </w:pPr>
      <w:proofErr w:type="gramStart"/>
      <w:r>
        <w:rPr>
          <w:rFonts w:ascii="Arial" w:hAnsi="Arial" w:cs="Arial"/>
          <w:b/>
          <w:bCs/>
          <w:sz w:val="20"/>
          <w:szCs w:val="20"/>
        </w:rPr>
        <w:t xml:space="preserve">8.3.1  </w:t>
      </w:r>
      <w:r w:rsidR="00427FA7">
        <w:rPr>
          <w:rFonts w:ascii="Arial" w:hAnsi="Arial" w:cs="Arial"/>
          <w:b/>
          <w:bCs/>
          <w:sz w:val="20"/>
          <w:szCs w:val="20"/>
        </w:rPr>
        <w:t>Dle</w:t>
      </w:r>
      <w:proofErr w:type="gramEnd"/>
      <w:r w:rsidR="00427FA7">
        <w:rPr>
          <w:rFonts w:ascii="Arial" w:hAnsi="Arial" w:cs="Arial"/>
          <w:b/>
          <w:bCs/>
          <w:sz w:val="20"/>
          <w:szCs w:val="20"/>
        </w:rPr>
        <w:t xml:space="preserve"> § 79 odst. 2 písm. a) zákona</w:t>
      </w:r>
    </w:p>
    <w:p w14:paraId="55CCAAEA" w14:textId="77777777" w:rsidR="00427FA7" w:rsidRDefault="00427FA7" w:rsidP="00427FA7">
      <w:pPr>
        <w:pStyle w:val="Textodstavce"/>
        <w:numPr>
          <w:ilvl w:val="0"/>
          <w:numId w:val="0"/>
        </w:numPr>
        <w:spacing w:before="0" w:after="0" w:line="280" w:lineRule="atLeast"/>
        <w:rPr>
          <w:rFonts w:ascii="Arial" w:hAnsi="Arial" w:cs="Arial"/>
          <w:b/>
          <w:bCs/>
          <w:sz w:val="20"/>
          <w:szCs w:val="20"/>
          <w:u w:val="single"/>
        </w:rPr>
      </w:pPr>
    </w:p>
    <w:p w14:paraId="27C5BFE1" w14:textId="77777777" w:rsidR="00427FA7" w:rsidRDefault="00427FA7" w:rsidP="00427FA7">
      <w:pPr>
        <w:pStyle w:val="Textodstavce"/>
        <w:numPr>
          <w:ilvl w:val="0"/>
          <w:numId w:val="0"/>
        </w:numPr>
        <w:tabs>
          <w:tab w:val="left" w:pos="708"/>
        </w:tabs>
        <w:spacing w:before="0" w:after="0" w:line="280" w:lineRule="atLeast"/>
        <w:rPr>
          <w:rFonts w:ascii="Arial" w:hAnsi="Arial" w:cs="Arial"/>
          <w:b/>
          <w:bCs/>
          <w:sz w:val="20"/>
          <w:szCs w:val="20"/>
        </w:rPr>
      </w:pPr>
      <w:r>
        <w:rPr>
          <w:rFonts w:ascii="Arial" w:hAnsi="Arial" w:cs="Arial"/>
          <w:b/>
          <w:bCs/>
          <w:sz w:val="20"/>
          <w:szCs w:val="20"/>
        </w:rPr>
        <w:t>Rozsah požadovaných informací a dokladů dle § 79 odst. 2 písm. a) zákona:</w:t>
      </w:r>
    </w:p>
    <w:p w14:paraId="685EF1A7" w14:textId="77777777" w:rsidR="00C239D4" w:rsidRDefault="00C239D4" w:rsidP="00427FA7">
      <w:pPr>
        <w:pStyle w:val="Textodstavce"/>
        <w:numPr>
          <w:ilvl w:val="0"/>
          <w:numId w:val="0"/>
        </w:numPr>
        <w:tabs>
          <w:tab w:val="left" w:pos="708"/>
        </w:tabs>
        <w:spacing w:before="0" w:after="0" w:line="280" w:lineRule="atLeast"/>
        <w:rPr>
          <w:rFonts w:ascii="Arial" w:hAnsi="Arial" w:cs="Arial"/>
          <w:b/>
          <w:bCs/>
          <w:sz w:val="20"/>
          <w:szCs w:val="20"/>
        </w:rPr>
      </w:pPr>
    </w:p>
    <w:p w14:paraId="1D69887C" w14:textId="77777777" w:rsidR="00427FA7" w:rsidRDefault="00427FA7" w:rsidP="00427FA7">
      <w:pPr>
        <w:spacing w:line="280" w:lineRule="atLeast"/>
        <w:jc w:val="both"/>
        <w:rPr>
          <w:rFonts w:ascii="Arial" w:hAnsi="Arial" w:cs="Arial"/>
          <w:sz w:val="20"/>
          <w:szCs w:val="20"/>
        </w:rPr>
      </w:pPr>
      <w:r>
        <w:rPr>
          <w:rFonts w:ascii="Arial" w:hAnsi="Arial" w:cs="Arial"/>
          <w:sz w:val="20"/>
          <w:szCs w:val="20"/>
        </w:rPr>
        <w:t xml:space="preserve">Dodavatel </w:t>
      </w:r>
      <w:r w:rsidR="00C239D4">
        <w:rPr>
          <w:rFonts w:ascii="Arial" w:hAnsi="Arial" w:cs="Arial"/>
          <w:sz w:val="20"/>
          <w:szCs w:val="20"/>
        </w:rPr>
        <w:t xml:space="preserve">splňuje toto kritérium technické kvalifikace, pokud </w:t>
      </w:r>
      <w:r>
        <w:rPr>
          <w:rFonts w:ascii="Arial" w:hAnsi="Arial" w:cs="Arial"/>
          <w:sz w:val="20"/>
          <w:szCs w:val="20"/>
        </w:rPr>
        <w:t>předloží seznam stavebních prací poskytnutých za posledních 5 let před zahájením zadávacího řízení s uvedením jejich rozsahu a doby plnění; přílohou tohoto seznamu musí být</w:t>
      </w:r>
      <w:r>
        <w:rPr>
          <w:rFonts w:ascii="Arial" w:hAnsi="Arial" w:cs="Arial"/>
          <w:bCs/>
          <w:sz w:val="20"/>
          <w:szCs w:val="20"/>
        </w:rPr>
        <w:t xml:space="preserve"> osvědčení objednatele o řádném poskytnutí a dokončení nejvýznamnějších z těchto prací</w:t>
      </w:r>
      <w:r>
        <w:rPr>
          <w:rFonts w:ascii="Arial" w:hAnsi="Arial" w:cs="Arial"/>
          <w:sz w:val="20"/>
          <w:szCs w:val="20"/>
        </w:rPr>
        <w:t>.</w:t>
      </w:r>
    </w:p>
    <w:p w14:paraId="74A5B757" w14:textId="77777777" w:rsidR="00427FA7" w:rsidRDefault="00427FA7" w:rsidP="00427FA7">
      <w:pPr>
        <w:spacing w:line="280" w:lineRule="atLeast"/>
        <w:jc w:val="both"/>
        <w:rPr>
          <w:rFonts w:ascii="Arial" w:hAnsi="Arial" w:cs="Arial"/>
          <w:sz w:val="20"/>
          <w:szCs w:val="20"/>
        </w:rPr>
      </w:pPr>
    </w:p>
    <w:p w14:paraId="14776A96" w14:textId="77777777" w:rsidR="00427FA7" w:rsidRDefault="00427FA7" w:rsidP="00427FA7">
      <w:pPr>
        <w:pStyle w:val="Textodstavce"/>
        <w:numPr>
          <w:ilvl w:val="0"/>
          <w:numId w:val="0"/>
        </w:numPr>
        <w:spacing w:before="0" w:after="0" w:line="280" w:lineRule="atLeast"/>
        <w:rPr>
          <w:rFonts w:ascii="Arial" w:hAnsi="Arial" w:cs="Arial"/>
          <w:b/>
          <w:bCs/>
          <w:sz w:val="20"/>
          <w:szCs w:val="20"/>
        </w:rPr>
      </w:pPr>
      <w:r>
        <w:rPr>
          <w:rFonts w:ascii="Arial" w:hAnsi="Arial" w:cs="Arial"/>
          <w:b/>
          <w:bCs/>
          <w:sz w:val="20"/>
          <w:szCs w:val="20"/>
        </w:rPr>
        <w:t>Způsob prokázání splnění tohoto kritéria technické kvalifikace dle § 79 odst. 2 písm. a) zákona:</w:t>
      </w:r>
    </w:p>
    <w:p w14:paraId="4440B836" w14:textId="77777777" w:rsidR="000E1406" w:rsidRDefault="000E1406" w:rsidP="00427FA7">
      <w:pPr>
        <w:pStyle w:val="Textodstavce"/>
        <w:numPr>
          <w:ilvl w:val="0"/>
          <w:numId w:val="0"/>
        </w:numPr>
        <w:spacing w:before="0" w:after="0" w:line="280" w:lineRule="atLeast"/>
        <w:rPr>
          <w:rFonts w:ascii="Arial" w:hAnsi="Arial" w:cs="Arial"/>
          <w:b/>
          <w:bCs/>
          <w:sz w:val="20"/>
          <w:szCs w:val="20"/>
        </w:rPr>
      </w:pPr>
    </w:p>
    <w:p w14:paraId="01E7C08B" w14:textId="37F08EE9" w:rsidR="00427FA7" w:rsidRPr="00A52450" w:rsidRDefault="00427FA7" w:rsidP="00427FA7">
      <w:pPr>
        <w:pStyle w:val="Textodstavce"/>
        <w:numPr>
          <w:ilvl w:val="0"/>
          <w:numId w:val="0"/>
        </w:numPr>
        <w:spacing w:before="0" w:after="0" w:line="280" w:lineRule="atLeast"/>
        <w:rPr>
          <w:rFonts w:ascii="Arial" w:hAnsi="Arial" w:cs="Arial"/>
          <w:sz w:val="20"/>
          <w:szCs w:val="20"/>
        </w:rPr>
      </w:pPr>
      <w:r w:rsidRPr="008867B8">
        <w:rPr>
          <w:rFonts w:ascii="Arial" w:hAnsi="Arial" w:cs="Arial"/>
          <w:sz w:val="20"/>
          <w:szCs w:val="20"/>
        </w:rPr>
        <w:t xml:space="preserve">Dodavatel prokáže splnění tohoto </w:t>
      </w:r>
      <w:r w:rsidRPr="008867B8">
        <w:rPr>
          <w:rFonts w:ascii="Arial" w:hAnsi="Arial" w:cs="Arial"/>
          <w:bCs/>
          <w:sz w:val="20"/>
          <w:szCs w:val="20"/>
        </w:rPr>
        <w:t>kritéria technické kvalifikace</w:t>
      </w:r>
      <w:r w:rsidRPr="008867B8">
        <w:rPr>
          <w:rFonts w:ascii="Arial" w:hAnsi="Arial" w:cs="Arial"/>
          <w:b/>
          <w:bCs/>
          <w:sz w:val="20"/>
          <w:szCs w:val="20"/>
        </w:rPr>
        <w:t xml:space="preserve"> </w:t>
      </w:r>
      <w:r w:rsidRPr="008867B8">
        <w:rPr>
          <w:rFonts w:ascii="Arial" w:hAnsi="Arial" w:cs="Arial"/>
          <w:sz w:val="20"/>
          <w:szCs w:val="20"/>
        </w:rPr>
        <w:t xml:space="preserve">předložením </w:t>
      </w:r>
      <w:r w:rsidRPr="000E1406">
        <w:rPr>
          <w:rFonts w:ascii="Arial" w:hAnsi="Arial" w:cs="Arial"/>
          <w:b/>
          <w:sz w:val="20"/>
          <w:szCs w:val="20"/>
        </w:rPr>
        <w:t xml:space="preserve">seznamu </w:t>
      </w:r>
      <w:r>
        <w:rPr>
          <w:rFonts w:ascii="Arial" w:hAnsi="Arial" w:cs="Arial"/>
          <w:sz w:val="20"/>
          <w:szCs w:val="20"/>
        </w:rPr>
        <w:t>stavebních prací,</w:t>
      </w:r>
      <w:r w:rsidRPr="008867B8">
        <w:rPr>
          <w:rFonts w:ascii="Arial" w:hAnsi="Arial" w:cs="Arial"/>
          <w:sz w:val="20"/>
          <w:szCs w:val="20"/>
        </w:rPr>
        <w:t xml:space="preserve"> včetně </w:t>
      </w:r>
      <w:r>
        <w:rPr>
          <w:rFonts w:ascii="Arial" w:hAnsi="Arial" w:cs="Arial"/>
          <w:sz w:val="20"/>
          <w:szCs w:val="20"/>
        </w:rPr>
        <w:t>osvědčení objednatele o řádném poskytnutí a dokončení těchto stavebních prací</w:t>
      </w:r>
      <w:r w:rsidRPr="008867B8">
        <w:rPr>
          <w:rFonts w:ascii="Arial" w:hAnsi="Arial" w:cs="Arial"/>
          <w:sz w:val="20"/>
          <w:szCs w:val="20"/>
        </w:rPr>
        <w:t xml:space="preserve">, z nichž bude patrné splnění níže vymezené úrovně </w:t>
      </w:r>
      <w:r w:rsidRPr="008867B8">
        <w:rPr>
          <w:rFonts w:ascii="Arial" w:hAnsi="Arial" w:cs="Arial"/>
          <w:bCs/>
          <w:sz w:val="20"/>
          <w:szCs w:val="20"/>
        </w:rPr>
        <w:t>kritéria technické kvalifikace</w:t>
      </w:r>
      <w:r w:rsidRPr="008867B8">
        <w:rPr>
          <w:rFonts w:ascii="Arial" w:hAnsi="Arial" w:cs="Arial"/>
          <w:sz w:val="20"/>
          <w:szCs w:val="20"/>
        </w:rPr>
        <w:t>.</w:t>
      </w:r>
      <w:r w:rsidR="00604132">
        <w:rPr>
          <w:rFonts w:ascii="Arial" w:hAnsi="Arial" w:cs="Arial"/>
          <w:sz w:val="20"/>
          <w:szCs w:val="20"/>
        </w:rPr>
        <w:t xml:space="preserve"> Rozsah </w:t>
      </w:r>
      <w:r w:rsidR="0002263B">
        <w:rPr>
          <w:rFonts w:ascii="Arial" w:hAnsi="Arial" w:cs="Arial"/>
          <w:sz w:val="20"/>
          <w:szCs w:val="20"/>
        </w:rPr>
        <w:t xml:space="preserve">zadavatelem požadovaných </w:t>
      </w:r>
      <w:r w:rsidR="00604132">
        <w:rPr>
          <w:rFonts w:ascii="Arial" w:hAnsi="Arial" w:cs="Arial"/>
          <w:sz w:val="20"/>
          <w:szCs w:val="20"/>
        </w:rPr>
        <w:t>informací</w:t>
      </w:r>
      <w:r w:rsidR="0002263B">
        <w:rPr>
          <w:rFonts w:ascii="Arial" w:hAnsi="Arial" w:cs="Arial"/>
          <w:sz w:val="20"/>
          <w:szCs w:val="20"/>
        </w:rPr>
        <w:t xml:space="preserve">, které mají být v seznamu stavebních prací dodavatelem uvedeny, jsou definovány </w:t>
      </w:r>
      <w:r w:rsidR="00604132">
        <w:rPr>
          <w:rFonts w:ascii="Arial" w:hAnsi="Arial" w:cs="Arial"/>
          <w:sz w:val="20"/>
          <w:szCs w:val="20"/>
        </w:rPr>
        <w:t>v Příloze č. 5 této výzvy.</w:t>
      </w:r>
    </w:p>
    <w:p w14:paraId="32D24E91" w14:textId="77777777" w:rsidR="00427FA7" w:rsidRDefault="00427FA7" w:rsidP="00427FA7">
      <w:pPr>
        <w:pStyle w:val="Textodstavce"/>
        <w:numPr>
          <w:ilvl w:val="0"/>
          <w:numId w:val="0"/>
        </w:numPr>
        <w:spacing w:before="0" w:after="0" w:line="280" w:lineRule="atLeast"/>
        <w:rPr>
          <w:rFonts w:ascii="Arial" w:hAnsi="Arial" w:cs="Arial"/>
          <w:sz w:val="20"/>
          <w:szCs w:val="20"/>
        </w:rPr>
      </w:pPr>
    </w:p>
    <w:p w14:paraId="491CE1C0" w14:textId="77777777" w:rsidR="00427FA7" w:rsidRPr="00A52450" w:rsidRDefault="00427FA7" w:rsidP="00427FA7">
      <w:pPr>
        <w:pStyle w:val="Textodstavce"/>
        <w:numPr>
          <w:ilvl w:val="0"/>
          <w:numId w:val="0"/>
        </w:numPr>
        <w:spacing w:before="0" w:after="0" w:line="280" w:lineRule="atLeast"/>
        <w:rPr>
          <w:rFonts w:ascii="Arial" w:hAnsi="Arial" w:cs="Arial"/>
          <w:sz w:val="20"/>
          <w:szCs w:val="20"/>
        </w:rPr>
      </w:pPr>
      <w:r>
        <w:rPr>
          <w:rFonts w:ascii="Arial" w:hAnsi="Arial" w:cs="Arial"/>
          <w:sz w:val="20"/>
          <w:szCs w:val="20"/>
        </w:rPr>
        <w:t xml:space="preserve">Dodavatel může prokázat splnění tohoto kritéria technické kvalifikace rovněž předložením smlouvy s objednatelem a doklad o uskutečnění plnění dodavatele. </w:t>
      </w:r>
    </w:p>
    <w:p w14:paraId="740D61C2" w14:textId="77777777" w:rsidR="00427FA7" w:rsidRDefault="00427FA7" w:rsidP="00427FA7">
      <w:pPr>
        <w:pStyle w:val="Textodstavce"/>
        <w:numPr>
          <w:ilvl w:val="0"/>
          <w:numId w:val="0"/>
        </w:numPr>
        <w:spacing w:before="0" w:after="0" w:line="280" w:lineRule="atLeast"/>
        <w:rPr>
          <w:rFonts w:ascii="Arial" w:hAnsi="Arial" w:cs="Arial"/>
          <w:b/>
          <w:bCs/>
          <w:sz w:val="20"/>
          <w:szCs w:val="20"/>
        </w:rPr>
      </w:pPr>
    </w:p>
    <w:p w14:paraId="406C359B" w14:textId="77777777" w:rsidR="00427FA7" w:rsidRDefault="00427FA7" w:rsidP="00427FA7">
      <w:pPr>
        <w:pStyle w:val="Textodstavce"/>
        <w:numPr>
          <w:ilvl w:val="0"/>
          <w:numId w:val="0"/>
        </w:numPr>
        <w:spacing w:before="0" w:after="0" w:line="280" w:lineRule="atLeast"/>
        <w:rPr>
          <w:rFonts w:ascii="Arial" w:hAnsi="Arial" w:cs="Arial"/>
          <w:b/>
          <w:bCs/>
          <w:sz w:val="20"/>
          <w:szCs w:val="20"/>
        </w:rPr>
      </w:pPr>
      <w:r>
        <w:rPr>
          <w:rFonts w:ascii="Arial" w:hAnsi="Arial" w:cs="Arial"/>
          <w:b/>
          <w:bCs/>
          <w:sz w:val="20"/>
          <w:szCs w:val="20"/>
        </w:rPr>
        <w:t>Vymezení minimální úrovně tohoto kritéria technické kvalifikace dle § 79 odst. 2 písm. a) zákona odpovídající druhu, rozsahu a složitosti předmětu plnění veřejné zakázky:</w:t>
      </w:r>
    </w:p>
    <w:p w14:paraId="125144F7" w14:textId="77777777" w:rsidR="000E1406" w:rsidRDefault="000E1406" w:rsidP="00427FA7">
      <w:pPr>
        <w:pStyle w:val="Textodstavce"/>
        <w:numPr>
          <w:ilvl w:val="0"/>
          <w:numId w:val="0"/>
        </w:numPr>
        <w:spacing w:before="0" w:after="0" w:line="280" w:lineRule="atLeast"/>
        <w:rPr>
          <w:rFonts w:ascii="Arial" w:hAnsi="Arial" w:cs="Arial"/>
          <w:sz w:val="20"/>
          <w:szCs w:val="20"/>
        </w:rPr>
      </w:pPr>
    </w:p>
    <w:p w14:paraId="52CF8069" w14:textId="64CB239C" w:rsidR="00427FA7" w:rsidRPr="0024751C" w:rsidRDefault="00427FA7" w:rsidP="002864C4">
      <w:pPr>
        <w:pStyle w:val="Textodstavce"/>
        <w:numPr>
          <w:ilvl w:val="0"/>
          <w:numId w:val="0"/>
        </w:numPr>
        <w:spacing w:before="0" w:after="0" w:line="280" w:lineRule="atLeast"/>
        <w:rPr>
          <w:rFonts w:ascii="Arial" w:hAnsi="Arial" w:cs="Arial"/>
          <w:sz w:val="20"/>
          <w:szCs w:val="20"/>
        </w:rPr>
      </w:pPr>
      <w:r w:rsidRPr="008867B8">
        <w:rPr>
          <w:rFonts w:ascii="Arial" w:hAnsi="Arial" w:cs="Arial"/>
          <w:iCs/>
          <w:sz w:val="20"/>
          <w:szCs w:val="20"/>
        </w:rPr>
        <w:t>Dodavatel splňuje toto kritérium technické kvalifikace, pokud v seznamu uvede</w:t>
      </w:r>
      <w:r w:rsidR="000E1406">
        <w:rPr>
          <w:rFonts w:ascii="Arial" w:hAnsi="Arial" w:cs="Arial"/>
          <w:iCs/>
          <w:sz w:val="20"/>
          <w:szCs w:val="20"/>
        </w:rPr>
        <w:t xml:space="preserve"> alespoň</w:t>
      </w:r>
      <w:r w:rsidRPr="008867B8">
        <w:rPr>
          <w:rFonts w:ascii="Arial" w:hAnsi="Arial" w:cs="Arial"/>
          <w:iCs/>
          <w:sz w:val="20"/>
          <w:szCs w:val="20"/>
        </w:rPr>
        <w:t xml:space="preserve"> </w:t>
      </w:r>
      <w:r>
        <w:rPr>
          <w:rFonts w:ascii="Arial" w:hAnsi="Arial" w:cs="Arial"/>
          <w:iCs/>
          <w:sz w:val="20"/>
          <w:szCs w:val="20"/>
        </w:rPr>
        <w:t>dvě</w:t>
      </w:r>
      <w:r w:rsidRPr="008867B8">
        <w:rPr>
          <w:rFonts w:ascii="Arial" w:hAnsi="Arial" w:cs="Arial"/>
          <w:iCs/>
          <w:sz w:val="20"/>
          <w:szCs w:val="20"/>
        </w:rPr>
        <w:t xml:space="preserve"> významné stavební práce obdobného charakteru a rozsahu</w:t>
      </w:r>
      <w:r w:rsidR="00A2163C">
        <w:rPr>
          <w:rFonts w:ascii="Arial" w:hAnsi="Arial" w:cs="Arial"/>
          <w:iCs/>
          <w:sz w:val="20"/>
          <w:szCs w:val="20"/>
        </w:rPr>
        <w:t>, v rámci jejich</w:t>
      </w:r>
      <w:r w:rsidR="000E1406">
        <w:rPr>
          <w:rFonts w:ascii="Arial" w:hAnsi="Arial" w:cs="Arial"/>
          <w:iCs/>
          <w:sz w:val="20"/>
          <w:szCs w:val="20"/>
        </w:rPr>
        <w:t>ž</w:t>
      </w:r>
      <w:r w:rsidR="00A2163C">
        <w:rPr>
          <w:rFonts w:ascii="Arial" w:hAnsi="Arial" w:cs="Arial"/>
          <w:iCs/>
          <w:sz w:val="20"/>
          <w:szCs w:val="20"/>
        </w:rPr>
        <w:t xml:space="preserve"> realizace byly prováděny </w:t>
      </w:r>
      <w:r w:rsidR="00EB5AF0">
        <w:rPr>
          <w:rFonts w:ascii="Arial" w:hAnsi="Arial" w:cs="Arial"/>
          <w:iCs/>
          <w:sz w:val="20"/>
          <w:szCs w:val="20"/>
        </w:rPr>
        <w:t>montáže</w:t>
      </w:r>
      <w:r w:rsidRPr="0024751C">
        <w:rPr>
          <w:rFonts w:ascii="Arial" w:hAnsi="Arial" w:cs="Arial"/>
          <w:sz w:val="20"/>
          <w:szCs w:val="20"/>
        </w:rPr>
        <w:t> slaboproudý</w:t>
      </w:r>
      <w:r w:rsidR="00EB5AF0">
        <w:rPr>
          <w:rFonts w:ascii="Arial" w:hAnsi="Arial" w:cs="Arial"/>
          <w:sz w:val="20"/>
          <w:szCs w:val="20"/>
        </w:rPr>
        <w:t xml:space="preserve">ch </w:t>
      </w:r>
      <w:r w:rsidRPr="0024751C">
        <w:rPr>
          <w:rFonts w:ascii="Arial" w:hAnsi="Arial" w:cs="Arial"/>
          <w:sz w:val="20"/>
          <w:szCs w:val="20"/>
        </w:rPr>
        <w:t>rozvod</w:t>
      </w:r>
      <w:r w:rsidR="00EB5AF0">
        <w:rPr>
          <w:rFonts w:ascii="Arial" w:hAnsi="Arial" w:cs="Arial"/>
          <w:sz w:val="20"/>
          <w:szCs w:val="20"/>
        </w:rPr>
        <w:t>ů</w:t>
      </w:r>
      <w:r w:rsidRPr="0024751C">
        <w:rPr>
          <w:rFonts w:ascii="Arial" w:hAnsi="Arial" w:cs="Arial"/>
          <w:sz w:val="20"/>
          <w:szCs w:val="20"/>
        </w:rPr>
        <w:t xml:space="preserve"> a elektronický</w:t>
      </w:r>
      <w:r w:rsidR="00EB5AF0">
        <w:rPr>
          <w:rFonts w:ascii="Arial" w:hAnsi="Arial" w:cs="Arial"/>
          <w:sz w:val="20"/>
          <w:szCs w:val="20"/>
        </w:rPr>
        <w:t xml:space="preserve">ch </w:t>
      </w:r>
      <w:r w:rsidRPr="0024751C">
        <w:rPr>
          <w:rFonts w:ascii="Arial" w:hAnsi="Arial" w:cs="Arial"/>
          <w:sz w:val="20"/>
          <w:szCs w:val="20"/>
        </w:rPr>
        <w:t>zabezpečovací</w:t>
      </w:r>
      <w:r w:rsidR="00EB5AF0">
        <w:rPr>
          <w:rFonts w:ascii="Arial" w:hAnsi="Arial" w:cs="Arial"/>
          <w:sz w:val="20"/>
          <w:szCs w:val="20"/>
        </w:rPr>
        <w:t>ch</w:t>
      </w:r>
      <w:r w:rsidRPr="0024751C">
        <w:rPr>
          <w:rFonts w:ascii="Arial" w:hAnsi="Arial" w:cs="Arial"/>
          <w:sz w:val="20"/>
          <w:szCs w:val="20"/>
        </w:rPr>
        <w:t xml:space="preserve"> systém</w:t>
      </w:r>
      <w:r w:rsidR="00EB5AF0">
        <w:rPr>
          <w:rFonts w:ascii="Arial" w:hAnsi="Arial" w:cs="Arial"/>
          <w:sz w:val="20"/>
          <w:szCs w:val="20"/>
        </w:rPr>
        <w:t>ů. H</w:t>
      </w:r>
      <w:r w:rsidRPr="000E1406">
        <w:rPr>
          <w:rFonts w:ascii="Arial" w:hAnsi="Arial" w:cs="Arial"/>
          <w:sz w:val="20"/>
          <w:szCs w:val="20"/>
        </w:rPr>
        <w:t>odnot</w:t>
      </w:r>
      <w:r w:rsidR="00EB5AF0">
        <w:rPr>
          <w:rFonts w:ascii="Arial" w:hAnsi="Arial" w:cs="Arial"/>
          <w:sz w:val="20"/>
          <w:szCs w:val="20"/>
        </w:rPr>
        <w:t>a každé z těchto dvou zakázek musí být minimálně</w:t>
      </w:r>
      <w:r w:rsidRPr="000E1406">
        <w:rPr>
          <w:rFonts w:ascii="Arial" w:hAnsi="Arial" w:cs="Arial"/>
          <w:sz w:val="20"/>
          <w:szCs w:val="20"/>
        </w:rPr>
        <w:t xml:space="preserve"> </w:t>
      </w:r>
      <w:r w:rsidR="00C55C05" w:rsidRPr="000E1406">
        <w:rPr>
          <w:rFonts w:ascii="Arial" w:hAnsi="Arial" w:cs="Arial"/>
          <w:sz w:val="20"/>
          <w:szCs w:val="20"/>
        </w:rPr>
        <w:t>5</w:t>
      </w:r>
      <w:r w:rsidRPr="000E1406">
        <w:rPr>
          <w:rFonts w:ascii="Arial" w:hAnsi="Arial" w:cs="Arial"/>
          <w:sz w:val="20"/>
          <w:szCs w:val="20"/>
        </w:rPr>
        <w:t xml:space="preserve"> 000 000 </w:t>
      </w:r>
      <w:r w:rsidRPr="0024751C">
        <w:rPr>
          <w:rFonts w:ascii="Arial" w:hAnsi="Arial" w:cs="Arial"/>
          <w:sz w:val="20"/>
          <w:szCs w:val="20"/>
        </w:rPr>
        <w:t>Kč bez DPH, a to v rozsahu:</w:t>
      </w:r>
    </w:p>
    <w:p w14:paraId="7D7E1D53" w14:textId="77777777" w:rsidR="00427FA7" w:rsidRPr="0028763C" w:rsidRDefault="00427FA7" w:rsidP="00B44EE5">
      <w:pPr>
        <w:pStyle w:val="Textodstavce"/>
        <w:numPr>
          <w:ilvl w:val="0"/>
          <w:numId w:val="0"/>
        </w:numPr>
        <w:spacing w:line="280" w:lineRule="atLeast"/>
        <w:ind w:left="993"/>
        <w:rPr>
          <w:rFonts w:ascii="Arial" w:hAnsi="Arial" w:cs="Arial"/>
          <w:sz w:val="20"/>
          <w:szCs w:val="20"/>
        </w:rPr>
      </w:pPr>
      <w:r w:rsidRPr="0028763C">
        <w:rPr>
          <w:rFonts w:ascii="Arial" w:hAnsi="Arial" w:cs="Arial"/>
          <w:sz w:val="20"/>
          <w:szCs w:val="20"/>
        </w:rPr>
        <w:t>o</w:t>
      </w:r>
      <w:r w:rsidRPr="0028763C">
        <w:rPr>
          <w:rFonts w:ascii="Arial" w:hAnsi="Arial" w:cs="Arial"/>
          <w:sz w:val="20"/>
          <w:szCs w:val="20"/>
        </w:rPr>
        <w:tab/>
        <w:t>Řídicí systém</w:t>
      </w:r>
    </w:p>
    <w:p w14:paraId="6A37E98B" w14:textId="77777777" w:rsidR="00427FA7" w:rsidRPr="0028763C" w:rsidRDefault="00427FA7" w:rsidP="00B44EE5">
      <w:pPr>
        <w:pStyle w:val="Textodstavce"/>
        <w:numPr>
          <w:ilvl w:val="0"/>
          <w:numId w:val="0"/>
        </w:numPr>
        <w:spacing w:line="280" w:lineRule="atLeast"/>
        <w:ind w:left="993"/>
        <w:rPr>
          <w:rFonts w:ascii="Arial" w:hAnsi="Arial" w:cs="Arial"/>
          <w:sz w:val="20"/>
          <w:szCs w:val="20"/>
        </w:rPr>
      </w:pPr>
      <w:r w:rsidRPr="0028763C">
        <w:rPr>
          <w:rFonts w:ascii="Arial" w:hAnsi="Arial" w:cs="Arial"/>
          <w:sz w:val="20"/>
          <w:szCs w:val="20"/>
        </w:rPr>
        <w:t>o</w:t>
      </w:r>
      <w:r w:rsidRPr="0028763C">
        <w:rPr>
          <w:rFonts w:ascii="Arial" w:hAnsi="Arial" w:cs="Arial"/>
          <w:sz w:val="20"/>
          <w:szCs w:val="20"/>
        </w:rPr>
        <w:tab/>
        <w:t>Uzavřený televizní okruh (CCTV)</w:t>
      </w:r>
    </w:p>
    <w:p w14:paraId="7E076504" w14:textId="77777777" w:rsidR="0084576A" w:rsidRPr="0084713D" w:rsidRDefault="00427FA7" w:rsidP="00B44EE5">
      <w:pPr>
        <w:pStyle w:val="Textodstavce"/>
        <w:numPr>
          <w:ilvl w:val="0"/>
          <w:numId w:val="0"/>
        </w:numPr>
        <w:spacing w:line="280" w:lineRule="atLeast"/>
        <w:ind w:left="993"/>
        <w:rPr>
          <w:rFonts w:ascii="Arial" w:hAnsi="Arial" w:cs="Arial"/>
          <w:sz w:val="20"/>
          <w:szCs w:val="20"/>
        </w:rPr>
      </w:pPr>
      <w:r w:rsidRPr="0028763C">
        <w:rPr>
          <w:rFonts w:ascii="Arial" w:hAnsi="Arial" w:cs="Arial"/>
          <w:sz w:val="20"/>
          <w:szCs w:val="20"/>
        </w:rPr>
        <w:lastRenderedPageBreak/>
        <w:t>o</w:t>
      </w:r>
      <w:r w:rsidRPr="0028763C">
        <w:rPr>
          <w:rFonts w:ascii="Arial" w:hAnsi="Arial" w:cs="Arial"/>
          <w:sz w:val="20"/>
          <w:szCs w:val="20"/>
        </w:rPr>
        <w:tab/>
      </w:r>
      <w:proofErr w:type="gramStart"/>
      <w:r w:rsidRPr="0084713D">
        <w:rPr>
          <w:rFonts w:ascii="Arial" w:hAnsi="Arial" w:cs="Arial"/>
          <w:sz w:val="20"/>
          <w:szCs w:val="20"/>
        </w:rPr>
        <w:t>Strukturovaná</w:t>
      </w:r>
      <w:proofErr w:type="gramEnd"/>
      <w:r w:rsidRPr="0084713D">
        <w:rPr>
          <w:rFonts w:ascii="Arial" w:hAnsi="Arial" w:cs="Arial"/>
          <w:sz w:val="20"/>
          <w:szCs w:val="20"/>
        </w:rPr>
        <w:t xml:space="preserve"> kabeláž (SK).</w:t>
      </w:r>
    </w:p>
    <w:p w14:paraId="7CBB3D64" w14:textId="77777777" w:rsidR="00427FA7" w:rsidRDefault="00427FA7" w:rsidP="00B44EE5">
      <w:pPr>
        <w:pStyle w:val="Textodstavce"/>
        <w:numPr>
          <w:ilvl w:val="0"/>
          <w:numId w:val="0"/>
        </w:numPr>
        <w:spacing w:before="0" w:after="0" w:line="280" w:lineRule="atLeast"/>
        <w:ind w:left="993"/>
        <w:rPr>
          <w:rFonts w:ascii="Arial" w:hAnsi="Arial" w:cs="Arial"/>
          <w:i/>
          <w:iCs/>
          <w:color w:val="FF0000"/>
          <w:sz w:val="20"/>
          <w:szCs w:val="20"/>
        </w:rPr>
      </w:pPr>
    </w:p>
    <w:p w14:paraId="362F17BF" w14:textId="77777777" w:rsidR="00427FA7" w:rsidRDefault="00CE5940" w:rsidP="00CE5940">
      <w:pPr>
        <w:pStyle w:val="Textodstavce"/>
        <w:numPr>
          <w:ilvl w:val="2"/>
          <w:numId w:val="35"/>
        </w:numPr>
        <w:shd w:val="clear" w:color="auto" w:fill="D9D9D9"/>
        <w:tabs>
          <w:tab w:val="left" w:pos="851"/>
        </w:tabs>
        <w:spacing w:before="0" w:after="0" w:line="280" w:lineRule="atLeast"/>
        <w:rPr>
          <w:rFonts w:ascii="Arial" w:hAnsi="Arial" w:cs="Arial"/>
          <w:b/>
          <w:bCs/>
          <w:sz w:val="20"/>
          <w:szCs w:val="20"/>
        </w:rPr>
      </w:pPr>
      <w:r>
        <w:rPr>
          <w:rFonts w:ascii="Arial" w:hAnsi="Arial" w:cs="Arial"/>
          <w:b/>
          <w:bCs/>
          <w:sz w:val="20"/>
          <w:szCs w:val="20"/>
        </w:rPr>
        <w:t xml:space="preserve"> </w:t>
      </w:r>
      <w:r w:rsidR="00427FA7">
        <w:rPr>
          <w:rFonts w:ascii="Arial" w:hAnsi="Arial" w:cs="Arial"/>
          <w:b/>
          <w:bCs/>
          <w:sz w:val="20"/>
          <w:szCs w:val="20"/>
        </w:rPr>
        <w:t>Dle § 79 odst. 2 písm. c) zákona:</w:t>
      </w:r>
    </w:p>
    <w:p w14:paraId="47AEBBF3" w14:textId="77777777" w:rsidR="00427FA7" w:rsidRDefault="00427FA7" w:rsidP="00427FA7">
      <w:pPr>
        <w:pStyle w:val="Textodstavce"/>
        <w:numPr>
          <w:ilvl w:val="0"/>
          <w:numId w:val="0"/>
        </w:numPr>
        <w:spacing w:before="0" w:after="0" w:line="280" w:lineRule="atLeast"/>
        <w:rPr>
          <w:rFonts w:ascii="Arial" w:hAnsi="Arial" w:cs="Arial"/>
          <w:b/>
          <w:bCs/>
          <w:sz w:val="20"/>
          <w:szCs w:val="20"/>
          <w:u w:val="single"/>
        </w:rPr>
      </w:pPr>
    </w:p>
    <w:p w14:paraId="156D30A6" w14:textId="77777777" w:rsidR="00427FA7" w:rsidRPr="008867B8" w:rsidRDefault="00427FA7" w:rsidP="00427FA7">
      <w:pPr>
        <w:pStyle w:val="Textodstavce"/>
        <w:numPr>
          <w:ilvl w:val="0"/>
          <w:numId w:val="0"/>
        </w:numPr>
        <w:tabs>
          <w:tab w:val="left" w:pos="708"/>
        </w:tabs>
        <w:spacing w:before="0" w:after="0" w:line="280" w:lineRule="atLeast"/>
        <w:rPr>
          <w:rFonts w:ascii="Arial" w:hAnsi="Arial" w:cs="Arial"/>
          <w:b/>
          <w:bCs/>
          <w:sz w:val="20"/>
          <w:szCs w:val="20"/>
        </w:rPr>
      </w:pPr>
      <w:r w:rsidRPr="008867B8">
        <w:rPr>
          <w:rFonts w:ascii="Arial" w:hAnsi="Arial" w:cs="Arial"/>
          <w:b/>
          <w:bCs/>
          <w:sz w:val="20"/>
          <w:szCs w:val="20"/>
        </w:rPr>
        <w:t>Rozsah požadovaných informací a dokladů dle § 79 odst. 2 písm. c) zákona:</w:t>
      </w:r>
    </w:p>
    <w:p w14:paraId="18EFFBD7" w14:textId="77777777" w:rsidR="00427FA7" w:rsidRPr="008867B8" w:rsidRDefault="00427FA7" w:rsidP="00427FA7">
      <w:pPr>
        <w:spacing w:line="280" w:lineRule="atLeast"/>
        <w:jc w:val="both"/>
        <w:rPr>
          <w:rFonts w:ascii="Arial" w:hAnsi="Arial" w:cs="Arial"/>
          <w:sz w:val="20"/>
          <w:szCs w:val="20"/>
        </w:rPr>
      </w:pPr>
      <w:r w:rsidRPr="008867B8">
        <w:rPr>
          <w:rFonts w:ascii="Arial" w:hAnsi="Arial" w:cs="Arial"/>
          <w:sz w:val="20"/>
          <w:szCs w:val="20"/>
        </w:rPr>
        <w:t>Dodavatel předloží seznam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w:t>
      </w:r>
    </w:p>
    <w:p w14:paraId="499D2F09" w14:textId="77777777" w:rsidR="00427FA7" w:rsidRPr="00052957" w:rsidRDefault="00427FA7" w:rsidP="00427FA7">
      <w:pPr>
        <w:spacing w:line="280" w:lineRule="atLeast"/>
        <w:jc w:val="both"/>
        <w:rPr>
          <w:rFonts w:ascii="Arial" w:hAnsi="Arial" w:cs="Arial"/>
          <w:b/>
          <w:bCs/>
          <w:sz w:val="20"/>
          <w:szCs w:val="20"/>
          <w:highlight w:val="green"/>
        </w:rPr>
      </w:pPr>
    </w:p>
    <w:p w14:paraId="2E22547F" w14:textId="77777777" w:rsidR="002864C4" w:rsidRPr="008867B8" w:rsidRDefault="002864C4" w:rsidP="002864C4">
      <w:pPr>
        <w:pStyle w:val="Textodstavce"/>
        <w:numPr>
          <w:ilvl w:val="0"/>
          <w:numId w:val="0"/>
        </w:numPr>
        <w:spacing w:before="0" w:after="0" w:line="280" w:lineRule="atLeast"/>
        <w:rPr>
          <w:rFonts w:ascii="Arial" w:hAnsi="Arial" w:cs="Arial"/>
          <w:b/>
          <w:bCs/>
          <w:sz w:val="20"/>
          <w:szCs w:val="20"/>
        </w:rPr>
      </w:pPr>
      <w:r w:rsidRPr="008867B8">
        <w:rPr>
          <w:rFonts w:ascii="Arial" w:hAnsi="Arial" w:cs="Arial"/>
          <w:b/>
          <w:bCs/>
          <w:sz w:val="20"/>
          <w:szCs w:val="20"/>
        </w:rPr>
        <w:t>Způsob prokázání splnění tohoto kritéria technické kvalifikace dle § 79 odst. 2 písm. c) zákona:</w:t>
      </w:r>
    </w:p>
    <w:p w14:paraId="76105903" w14:textId="77777777" w:rsidR="00427FA7" w:rsidRPr="008867B8" w:rsidRDefault="00427FA7" w:rsidP="00427FA7">
      <w:pPr>
        <w:pStyle w:val="Textodstavce"/>
        <w:numPr>
          <w:ilvl w:val="0"/>
          <w:numId w:val="0"/>
        </w:numPr>
        <w:spacing w:before="0" w:after="0" w:line="280" w:lineRule="atLeast"/>
        <w:rPr>
          <w:rFonts w:ascii="Arial" w:hAnsi="Arial" w:cs="Arial"/>
          <w:sz w:val="20"/>
          <w:szCs w:val="20"/>
        </w:rPr>
      </w:pPr>
      <w:r w:rsidRPr="008867B8">
        <w:rPr>
          <w:rFonts w:ascii="Arial" w:hAnsi="Arial" w:cs="Arial"/>
          <w:sz w:val="20"/>
          <w:szCs w:val="20"/>
        </w:rPr>
        <w:t xml:space="preserve">Dodavatel prokáže splnění tohoto </w:t>
      </w:r>
      <w:r w:rsidRPr="008867B8">
        <w:rPr>
          <w:rFonts w:ascii="Arial" w:hAnsi="Arial" w:cs="Arial"/>
          <w:bCs/>
          <w:sz w:val="20"/>
          <w:szCs w:val="20"/>
        </w:rPr>
        <w:t>kritéria technické kvalifikace</w:t>
      </w:r>
      <w:r w:rsidRPr="008867B8">
        <w:rPr>
          <w:rFonts w:ascii="Arial" w:hAnsi="Arial" w:cs="Arial"/>
          <w:b/>
          <w:bCs/>
          <w:sz w:val="20"/>
          <w:szCs w:val="20"/>
        </w:rPr>
        <w:t xml:space="preserve"> </w:t>
      </w:r>
      <w:r w:rsidRPr="008867B8">
        <w:rPr>
          <w:rFonts w:ascii="Arial" w:hAnsi="Arial" w:cs="Arial"/>
          <w:sz w:val="20"/>
          <w:szCs w:val="20"/>
        </w:rPr>
        <w:t xml:space="preserve">předložením seznamu, z něhož bude patrné splnění níže vymezené úrovně </w:t>
      </w:r>
      <w:r w:rsidRPr="008867B8">
        <w:rPr>
          <w:rFonts w:ascii="Arial" w:hAnsi="Arial" w:cs="Arial"/>
          <w:bCs/>
          <w:sz w:val="20"/>
          <w:szCs w:val="20"/>
        </w:rPr>
        <w:t>kritéria technické kvalifikace</w:t>
      </w:r>
      <w:r w:rsidRPr="008867B8">
        <w:rPr>
          <w:rFonts w:ascii="Arial" w:hAnsi="Arial" w:cs="Arial"/>
          <w:sz w:val="20"/>
          <w:szCs w:val="20"/>
        </w:rPr>
        <w:t>.</w:t>
      </w:r>
    </w:p>
    <w:p w14:paraId="6C33AFDD" w14:textId="77777777" w:rsidR="00427FA7" w:rsidRPr="00052957" w:rsidRDefault="00427FA7" w:rsidP="00427FA7">
      <w:pPr>
        <w:pStyle w:val="Textodstavce"/>
        <w:numPr>
          <w:ilvl w:val="0"/>
          <w:numId w:val="0"/>
        </w:numPr>
        <w:spacing w:before="0" w:after="0" w:line="280" w:lineRule="atLeast"/>
        <w:rPr>
          <w:rFonts w:ascii="Arial" w:hAnsi="Arial" w:cs="Arial"/>
          <w:b/>
          <w:bCs/>
          <w:sz w:val="20"/>
          <w:szCs w:val="20"/>
          <w:highlight w:val="green"/>
        </w:rPr>
      </w:pPr>
    </w:p>
    <w:p w14:paraId="15EEA128" w14:textId="77777777" w:rsidR="00427FA7" w:rsidRPr="008867B8" w:rsidRDefault="00427FA7" w:rsidP="00427FA7">
      <w:pPr>
        <w:pStyle w:val="Textodstavce"/>
        <w:numPr>
          <w:ilvl w:val="0"/>
          <w:numId w:val="0"/>
        </w:numPr>
        <w:spacing w:before="0" w:after="0" w:line="280" w:lineRule="atLeast"/>
        <w:rPr>
          <w:rFonts w:ascii="Arial" w:hAnsi="Arial" w:cs="Arial"/>
          <w:sz w:val="20"/>
          <w:szCs w:val="20"/>
        </w:rPr>
      </w:pPr>
      <w:r w:rsidRPr="008867B8">
        <w:rPr>
          <w:rFonts w:ascii="Arial" w:hAnsi="Arial" w:cs="Arial"/>
          <w:b/>
          <w:bCs/>
          <w:sz w:val="20"/>
          <w:szCs w:val="20"/>
        </w:rPr>
        <w:t>Vymezení minimální úrovně tohoto kritéria technické kvalifikace dle § 79 odst. 2 písm. c) zákona odpovídající druhu, rozsahu a složitosti předmětu plnění veřejné zakázky:</w:t>
      </w:r>
    </w:p>
    <w:p w14:paraId="7EA93659" w14:textId="7CD2F5A1" w:rsidR="000E1406" w:rsidRDefault="00427FA7" w:rsidP="00C03431">
      <w:pPr>
        <w:pStyle w:val="Textodstavce"/>
        <w:numPr>
          <w:ilvl w:val="0"/>
          <w:numId w:val="0"/>
        </w:numPr>
        <w:spacing w:before="0" w:after="0" w:line="280" w:lineRule="atLeast"/>
        <w:rPr>
          <w:rFonts w:ascii="Arial" w:hAnsi="Arial" w:cs="Arial"/>
          <w:sz w:val="20"/>
          <w:szCs w:val="20"/>
        </w:rPr>
      </w:pPr>
      <w:r w:rsidRPr="008867B8">
        <w:rPr>
          <w:rFonts w:ascii="Arial" w:hAnsi="Arial" w:cs="Arial"/>
          <w:sz w:val="20"/>
          <w:szCs w:val="20"/>
        </w:rPr>
        <w:t>Dodavatel splňuje toto kritérium technické kvalifikace, pokud uvede v seznamu techniků či technických útvarů nejméně 1 osobu zajišťující kontrolu kvality stavebních prací</w:t>
      </w:r>
      <w:r w:rsidR="00A56074">
        <w:rPr>
          <w:rFonts w:ascii="Arial" w:hAnsi="Arial" w:cs="Arial"/>
          <w:sz w:val="20"/>
          <w:szCs w:val="20"/>
        </w:rPr>
        <w:t xml:space="preserve"> -</w:t>
      </w:r>
      <w:r w:rsidR="00F33A9B">
        <w:rPr>
          <w:rFonts w:ascii="Arial" w:hAnsi="Arial" w:cs="Arial"/>
          <w:sz w:val="20"/>
          <w:szCs w:val="20"/>
        </w:rPr>
        <w:t xml:space="preserve"> „hlavní stavbyvedoucí“</w:t>
      </w:r>
      <w:r w:rsidR="000E1406">
        <w:rPr>
          <w:rFonts w:ascii="Arial" w:hAnsi="Arial" w:cs="Arial"/>
          <w:sz w:val="20"/>
          <w:szCs w:val="20"/>
        </w:rPr>
        <w:t>, 1 osobu „stavbyvedoucí“ s denní přítomností na stavbě</w:t>
      </w:r>
      <w:r w:rsidR="00AC3651">
        <w:rPr>
          <w:rFonts w:ascii="Arial" w:hAnsi="Arial" w:cs="Arial"/>
          <w:sz w:val="20"/>
          <w:szCs w:val="20"/>
        </w:rPr>
        <w:t xml:space="preserve"> zajišťující kontrolu </w:t>
      </w:r>
      <w:r w:rsidR="006833C0">
        <w:rPr>
          <w:rFonts w:ascii="Arial" w:hAnsi="Arial" w:cs="Arial"/>
          <w:sz w:val="20"/>
          <w:szCs w:val="20"/>
        </w:rPr>
        <w:t xml:space="preserve">kvality </w:t>
      </w:r>
      <w:r w:rsidR="00AC3651">
        <w:rPr>
          <w:rFonts w:ascii="Arial" w:hAnsi="Arial" w:cs="Arial"/>
          <w:sz w:val="20"/>
          <w:szCs w:val="20"/>
        </w:rPr>
        <w:t>stavebních prac</w:t>
      </w:r>
      <w:r w:rsidR="00DD6421">
        <w:rPr>
          <w:rFonts w:ascii="Arial" w:hAnsi="Arial" w:cs="Arial"/>
          <w:sz w:val="20"/>
          <w:szCs w:val="20"/>
        </w:rPr>
        <w:t>í</w:t>
      </w:r>
      <w:r w:rsidR="000E1406" w:rsidRPr="000E1406">
        <w:rPr>
          <w:rFonts w:ascii="Arial" w:hAnsi="Arial" w:cs="Arial"/>
          <w:sz w:val="20"/>
          <w:szCs w:val="20"/>
        </w:rPr>
        <w:t xml:space="preserve"> </w:t>
      </w:r>
      <w:r w:rsidR="000E1406">
        <w:rPr>
          <w:rFonts w:ascii="Arial" w:hAnsi="Arial" w:cs="Arial"/>
          <w:sz w:val="20"/>
          <w:szCs w:val="20"/>
        </w:rPr>
        <w:t>a 1</w:t>
      </w:r>
      <w:r w:rsidR="000E1406" w:rsidRPr="008867B8">
        <w:rPr>
          <w:rFonts w:ascii="Arial" w:hAnsi="Arial" w:cs="Arial"/>
          <w:sz w:val="20"/>
          <w:szCs w:val="20"/>
        </w:rPr>
        <w:t xml:space="preserve"> osobu zajišťující kontrolu kvality pro elektronické zabezpečovací systémy</w:t>
      </w:r>
      <w:r w:rsidR="00A56074">
        <w:rPr>
          <w:rFonts w:ascii="Arial" w:hAnsi="Arial" w:cs="Arial"/>
          <w:sz w:val="20"/>
          <w:szCs w:val="20"/>
        </w:rPr>
        <w:t>.</w:t>
      </w:r>
    </w:p>
    <w:p w14:paraId="3C96E4BA" w14:textId="77777777" w:rsidR="000E1406" w:rsidRDefault="000E1406" w:rsidP="00C03431">
      <w:pPr>
        <w:pStyle w:val="Textodstavce"/>
        <w:numPr>
          <w:ilvl w:val="0"/>
          <w:numId w:val="0"/>
        </w:numPr>
        <w:spacing w:before="0" w:after="0" w:line="280" w:lineRule="atLeast"/>
        <w:rPr>
          <w:rFonts w:ascii="Arial" w:hAnsi="Arial" w:cs="Arial"/>
          <w:sz w:val="20"/>
          <w:szCs w:val="20"/>
        </w:rPr>
      </w:pPr>
    </w:p>
    <w:p w14:paraId="03D178BC" w14:textId="77777777" w:rsidR="00427FA7" w:rsidRDefault="00427FA7" w:rsidP="00CE5940">
      <w:pPr>
        <w:pStyle w:val="Textodstavce"/>
        <w:numPr>
          <w:ilvl w:val="2"/>
          <w:numId w:val="35"/>
        </w:numPr>
        <w:shd w:val="clear" w:color="auto" w:fill="D9D9D9"/>
        <w:tabs>
          <w:tab w:val="left" w:pos="851"/>
        </w:tabs>
        <w:spacing w:before="0" w:after="0" w:line="280" w:lineRule="atLeast"/>
        <w:rPr>
          <w:rFonts w:ascii="Arial" w:hAnsi="Arial" w:cs="Arial"/>
          <w:b/>
          <w:bCs/>
          <w:sz w:val="20"/>
          <w:szCs w:val="20"/>
        </w:rPr>
      </w:pPr>
      <w:r>
        <w:rPr>
          <w:rFonts w:ascii="Arial" w:hAnsi="Arial" w:cs="Arial"/>
          <w:b/>
          <w:bCs/>
          <w:sz w:val="20"/>
          <w:szCs w:val="20"/>
        </w:rPr>
        <w:t>Dle § 79 odst. 2 písm. d) zákona:</w:t>
      </w:r>
    </w:p>
    <w:p w14:paraId="16116A83" w14:textId="77777777" w:rsidR="00427FA7" w:rsidRDefault="00427FA7" w:rsidP="00427FA7">
      <w:pPr>
        <w:pStyle w:val="Textodstavce"/>
        <w:numPr>
          <w:ilvl w:val="0"/>
          <w:numId w:val="0"/>
        </w:numPr>
        <w:spacing w:before="0" w:after="0" w:line="280" w:lineRule="atLeast"/>
        <w:rPr>
          <w:rFonts w:ascii="Arial" w:hAnsi="Arial" w:cs="Arial"/>
          <w:b/>
          <w:bCs/>
          <w:sz w:val="20"/>
          <w:szCs w:val="20"/>
          <w:u w:val="single"/>
        </w:rPr>
      </w:pPr>
    </w:p>
    <w:p w14:paraId="352FEF7E" w14:textId="77777777" w:rsidR="00427FA7" w:rsidRPr="00F1567E" w:rsidRDefault="00427FA7" w:rsidP="00427FA7">
      <w:pPr>
        <w:pStyle w:val="Textodstavce"/>
        <w:numPr>
          <w:ilvl w:val="0"/>
          <w:numId w:val="0"/>
        </w:numPr>
        <w:tabs>
          <w:tab w:val="left" w:pos="708"/>
        </w:tabs>
        <w:spacing w:before="0" w:after="0" w:line="280" w:lineRule="atLeast"/>
        <w:rPr>
          <w:rFonts w:ascii="Arial" w:hAnsi="Arial" w:cs="Arial"/>
          <w:b/>
          <w:bCs/>
          <w:sz w:val="20"/>
          <w:szCs w:val="20"/>
        </w:rPr>
      </w:pPr>
      <w:r w:rsidRPr="00F1567E">
        <w:rPr>
          <w:rFonts w:ascii="Arial" w:hAnsi="Arial" w:cs="Arial"/>
          <w:b/>
          <w:bCs/>
          <w:sz w:val="20"/>
          <w:szCs w:val="20"/>
        </w:rPr>
        <w:t>Rozsah požadovaných informací a dokladů dle § 79 odst. 2 písm. d) zákona:</w:t>
      </w:r>
    </w:p>
    <w:p w14:paraId="0B038EB1" w14:textId="77777777" w:rsidR="00427FA7" w:rsidRPr="00F1567E" w:rsidRDefault="00427FA7" w:rsidP="00427FA7">
      <w:pPr>
        <w:spacing w:line="280" w:lineRule="atLeast"/>
        <w:jc w:val="both"/>
        <w:rPr>
          <w:rFonts w:ascii="Arial" w:hAnsi="Arial" w:cs="Arial"/>
          <w:sz w:val="20"/>
          <w:szCs w:val="20"/>
        </w:rPr>
      </w:pPr>
      <w:r w:rsidRPr="00F1567E">
        <w:rPr>
          <w:rFonts w:ascii="Arial" w:hAnsi="Arial" w:cs="Arial"/>
          <w:sz w:val="20"/>
          <w:szCs w:val="20"/>
        </w:rPr>
        <w:t>Dodavatel předloží osvědčení o vzdělání a odborné kvalifikaci vztahující se k požadovaným stavebním pracím, a to jak ve vztahu k fyzickým osobám, které mohou stavební práce poskytovat, tak ve vztahu k jejich vedoucím pracovníkům.</w:t>
      </w:r>
    </w:p>
    <w:p w14:paraId="2285CE94" w14:textId="77777777" w:rsidR="00427FA7" w:rsidRPr="00F1567E" w:rsidRDefault="00427FA7" w:rsidP="00427FA7">
      <w:pPr>
        <w:spacing w:line="280" w:lineRule="atLeast"/>
        <w:jc w:val="both"/>
        <w:rPr>
          <w:rFonts w:ascii="Arial" w:hAnsi="Arial" w:cs="Arial"/>
          <w:b/>
          <w:bCs/>
          <w:sz w:val="20"/>
          <w:szCs w:val="20"/>
        </w:rPr>
      </w:pPr>
    </w:p>
    <w:p w14:paraId="0252D90A" w14:textId="77777777" w:rsidR="00427FA7" w:rsidRDefault="00427FA7" w:rsidP="00427FA7">
      <w:pPr>
        <w:pStyle w:val="Textodstavce"/>
        <w:numPr>
          <w:ilvl w:val="0"/>
          <w:numId w:val="0"/>
        </w:numPr>
        <w:spacing w:before="0" w:after="0" w:line="280" w:lineRule="atLeast"/>
        <w:rPr>
          <w:rFonts w:ascii="Arial" w:hAnsi="Arial" w:cs="Arial"/>
          <w:b/>
          <w:bCs/>
          <w:sz w:val="20"/>
          <w:szCs w:val="20"/>
        </w:rPr>
      </w:pPr>
      <w:r w:rsidRPr="00F1567E">
        <w:rPr>
          <w:rFonts w:ascii="Arial" w:hAnsi="Arial" w:cs="Arial"/>
          <w:b/>
          <w:bCs/>
          <w:sz w:val="20"/>
          <w:szCs w:val="20"/>
        </w:rPr>
        <w:t>Způsob prokázání splnění tohoto kritéria</w:t>
      </w:r>
      <w:r>
        <w:rPr>
          <w:rFonts w:ascii="Arial" w:hAnsi="Arial" w:cs="Arial"/>
          <w:b/>
          <w:bCs/>
          <w:sz w:val="20"/>
          <w:szCs w:val="20"/>
        </w:rPr>
        <w:t xml:space="preserve"> technické kvalifikace dle § 79 odst. 2</w:t>
      </w:r>
      <w:r w:rsidRPr="00F1567E">
        <w:rPr>
          <w:rFonts w:ascii="Arial" w:hAnsi="Arial" w:cs="Arial"/>
          <w:b/>
          <w:bCs/>
          <w:sz w:val="20"/>
          <w:szCs w:val="20"/>
        </w:rPr>
        <w:t xml:space="preserve"> písm. d) zákona:</w:t>
      </w:r>
    </w:p>
    <w:p w14:paraId="3F5CFCDF" w14:textId="77777777" w:rsidR="00AC3651" w:rsidRPr="003A01D5" w:rsidRDefault="00AC3651" w:rsidP="00427FA7">
      <w:pPr>
        <w:pStyle w:val="Textodstavce"/>
        <w:numPr>
          <w:ilvl w:val="0"/>
          <w:numId w:val="0"/>
        </w:numPr>
        <w:spacing w:before="0" w:after="0" w:line="280" w:lineRule="atLeast"/>
        <w:rPr>
          <w:rFonts w:ascii="Arial" w:hAnsi="Arial" w:cs="Arial"/>
          <w:b/>
          <w:bCs/>
          <w:sz w:val="20"/>
          <w:szCs w:val="20"/>
        </w:rPr>
      </w:pPr>
    </w:p>
    <w:p w14:paraId="6D5DBF3E" w14:textId="50B6B80E" w:rsidR="00AC3651" w:rsidRPr="00E17FB8" w:rsidRDefault="00427FA7" w:rsidP="00AC3651">
      <w:pPr>
        <w:pStyle w:val="Textodstavce"/>
        <w:numPr>
          <w:ilvl w:val="0"/>
          <w:numId w:val="0"/>
        </w:numPr>
        <w:spacing w:after="0" w:line="280" w:lineRule="atLeast"/>
        <w:rPr>
          <w:rFonts w:ascii="Arial" w:hAnsi="Arial" w:cs="Arial"/>
          <w:b/>
          <w:sz w:val="20"/>
          <w:szCs w:val="20"/>
        </w:rPr>
      </w:pPr>
      <w:r w:rsidRPr="00F1567E">
        <w:rPr>
          <w:rFonts w:ascii="Arial" w:hAnsi="Arial" w:cs="Arial"/>
          <w:sz w:val="20"/>
          <w:szCs w:val="20"/>
        </w:rPr>
        <w:t xml:space="preserve">Dodavatel splňuje toto kritérium technické kvalifikace předložením </w:t>
      </w:r>
      <w:r w:rsidRPr="00F1567E">
        <w:rPr>
          <w:rFonts w:ascii="Arial" w:hAnsi="Arial" w:cs="Arial"/>
          <w:iCs/>
          <w:sz w:val="20"/>
          <w:szCs w:val="20"/>
        </w:rPr>
        <w:t xml:space="preserve">dokladů prokazujícími úspěšné ukončení nejméně </w:t>
      </w:r>
      <w:r w:rsidRPr="00AC3651">
        <w:rPr>
          <w:rFonts w:ascii="Arial" w:hAnsi="Arial" w:cs="Arial"/>
          <w:b/>
          <w:iCs/>
          <w:sz w:val="20"/>
          <w:szCs w:val="20"/>
        </w:rPr>
        <w:t xml:space="preserve">středoškolského vzdělání zakončeného maturitou </w:t>
      </w:r>
      <w:r w:rsidR="0002263B">
        <w:rPr>
          <w:rFonts w:ascii="Arial" w:hAnsi="Arial" w:cs="Arial"/>
          <w:b/>
          <w:iCs/>
          <w:sz w:val="20"/>
          <w:szCs w:val="20"/>
        </w:rPr>
        <w:t>(</w:t>
      </w:r>
      <w:r w:rsidRPr="00AC3651">
        <w:rPr>
          <w:rFonts w:ascii="Arial" w:hAnsi="Arial" w:cs="Arial"/>
          <w:b/>
          <w:iCs/>
          <w:sz w:val="20"/>
          <w:szCs w:val="20"/>
        </w:rPr>
        <w:t>v oboru pozemní stavby</w:t>
      </w:r>
      <w:r w:rsidRPr="00F1567E">
        <w:rPr>
          <w:rFonts w:ascii="Arial" w:hAnsi="Arial" w:cs="Arial"/>
          <w:iCs/>
          <w:sz w:val="20"/>
          <w:szCs w:val="20"/>
        </w:rPr>
        <w:t xml:space="preserve"> nebo jiném oboru zahrnujícím pozemní stavby</w:t>
      </w:r>
      <w:r w:rsidR="0002263B">
        <w:rPr>
          <w:rFonts w:ascii="Arial" w:hAnsi="Arial" w:cs="Arial"/>
          <w:iCs/>
          <w:sz w:val="20"/>
          <w:szCs w:val="20"/>
        </w:rPr>
        <w:t>)</w:t>
      </w:r>
      <w:r w:rsidRPr="00F1567E">
        <w:rPr>
          <w:rFonts w:ascii="Arial" w:hAnsi="Arial" w:cs="Arial"/>
          <w:iCs/>
          <w:sz w:val="20"/>
          <w:szCs w:val="20"/>
        </w:rPr>
        <w:t xml:space="preserve"> a </w:t>
      </w:r>
      <w:r w:rsidR="00AC3651" w:rsidRPr="00E17FB8">
        <w:rPr>
          <w:rFonts w:ascii="Arial" w:hAnsi="Arial" w:cs="Arial"/>
          <w:b/>
          <w:iCs/>
          <w:sz w:val="20"/>
          <w:szCs w:val="20"/>
        </w:rPr>
        <w:t xml:space="preserve">osvědčením o autorizaci </w:t>
      </w:r>
      <w:r w:rsidR="00ED45DF">
        <w:rPr>
          <w:rFonts w:ascii="Arial" w:hAnsi="Arial" w:cs="Arial"/>
          <w:b/>
          <w:iCs/>
          <w:sz w:val="20"/>
          <w:szCs w:val="20"/>
        </w:rPr>
        <w:t xml:space="preserve">(ČKAIT) </w:t>
      </w:r>
      <w:r w:rsidR="00AC3651" w:rsidRPr="00E17FB8">
        <w:rPr>
          <w:rFonts w:ascii="Arial" w:hAnsi="Arial" w:cs="Arial"/>
          <w:b/>
          <w:iCs/>
          <w:sz w:val="20"/>
          <w:szCs w:val="20"/>
        </w:rPr>
        <w:t>v oboru technika prostředí staveb,</w:t>
      </w:r>
      <w:r w:rsidR="00B41422">
        <w:rPr>
          <w:rFonts w:ascii="Arial" w:hAnsi="Arial" w:cs="Arial"/>
          <w:b/>
          <w:iCs/>
          <w:sz w:val="20"/>
          <w:szCs w:val="20"/>
        </w:rPr>
        <w:t xml:space="preserve"> specializace</w:t>
      </w:r>
      <w:r w:rsidR="00AC3651" w:rsidRPr="00E17FB8">
        <w:rPr>
          <w:rFonts w:ascii="Arial" w:hAnsi="Arial" w:cs="Arial"/>
          <w:b/>
          <w:iCs/>
          <w:sz w:val="20"/>
          <w:szCs w:val="20"/>
        </w:rPr>
        <w:t xml:space="preserve"> elektrotechnická zařízení</w:t>
      </w:r>
      <w:r w:rsidR="00AC3651">
        <w:rPr>
          <w:rFonts w:ascii="Arial" w:hAnsi="Arial" w:cs="Arial"/>
          <w:iCs/>
          <w:sz w:val="20"/>
          <w:szCs w:val="20"/>
        </w:rPr>
        <w:t>, nebo jiném relevantním oboru pro instalaci zabezpečovacích systémů</w:t>
      </w:r>
      <w:r w:rsidR="00AC3651" w:rsidRPr="00E17FB8">
        <w:rPr>
          <w:rFonts w:ascii="Arial" w:hAnsi="Arial" w:cs="Arial"/>
          <w:b/>
          <w:iCs/>
          <w:sz w:val="20"/>
          <w:szCs w:val="20"/>
        </w:rPr>
        <w:t>.</w:t>
      </w:r>
    </w:p>
    <w:p w14:paraId="5523BE2E" w14:textId="77777777" w:rsidR="00427FA7" w:rsidRPr="00052957" w:rsidRDefault="00427FA7" w:rsidP="00427FA7">
      <w:pPr>
        <w:pStyle w:val="Textodstavce"/>
        <w:numPr>
          <w:ilvl w:val="0"/>
          <w:numId w:val="0"/>
        </w:numPr>
        <w:spacing w:before="0" w:after="0" w:line="280" w:lineRule="atLeast"/>
        <w:rPr>
          <w:rFonts w:ascii="Arial" w:hAnsi="Arial" w:cs="Arial"/>
          <w:sz w:val="20"/>
          <w:szCs w:val="20"/>
          <w:highlight w:val="green"/>
        </w:rPr>
      </w:pPr>
    </w:p>
    <w:p w14:paraId="5743BC62" w14:textId="77777777" w:rsidR="00427FA7" w:rsidRPr="00832761" w:rsidRDefault="00427FA7" w:rsidP="00427FA7">
      <w:pPr>
        <w:pStyle w:val="Textodstavce"/>
        <w:numPr>
          <w:ilvl w:val="0"/>
          <w:numId w:val="0"/>
        </w:numPr>
        <w:spacing w:before="0" w:after="0" w:line="280" w:lineRule="atLeast"/>
        <w:rPr>
          <w:rFonts w:ascii="Arial" w:hAnsi="Arial" w:cs="Arial"/>
          <w:sz w:val="20"/>
          <w:szCs w:val="20"/>
        </w:rPr>
      </w:pPr>
      <w:r w:rsidRPr="00832761">
        <w:rPr>
          <w:rFonts w:ascii="Arial" w:hAnsi="Arial" w:cs="Arial"/>
          <w:b/>
          <w:bCs/>
          <w:sz w:val="20"/>
          <w:szCs w:val="20"/>
        </w:rPr>
        <w:t>Vymezení minimální úrovně tohoto kritéria technické kvalifikace dle ustanovení § 79 odst. 2 písm. d) zákona odpovídající druhu, rozsahu a složitosti předmětu plnění veřejné zakázky:</w:t>
      </w:r>
    </w:p>
    <w:p w14:paraId="5C9ED4FD" w14:textId="77777777" w:rsidR="00AC3651" w:rsidRDefault="00AC3651" w:rsidP="00A35BB6">
      <w:pPr>
        <w:pStyle w:val="Textodstavce"/>
        <w:numPr>
          <w:ilvl w:val="0"/>
          <w:numId w:val="0"/>
        </w:numPr>
        <w:spacing w:before="0" w:after="0" w:line="280" w:lineRule="atLeast"/>
        <w:rPr>
          <w:rFonts w:ascii="Arial" w:hAnsi="Arial" w:cs="Arial"/>
          <w:sz w:val="20"/>
          <w:szCs w:val="20"/>
        </w:rPr>
      </w:pPr>
    </w:p>
    <w:p w14:paraId="545DE27F" w14:textId="67E19A46" w:rsidR="00AC3651" w:rsidRDefault="00427FA7" w:rsidP="00A35BB6">
      <w:pPr>
        <w:pStyle w:val="Textodstavce"/>
        <w:numPr>
          <w:ilvl w:val="0"/>
          <w:numId w:val="0"/>
        </w:numPr>
        <w:spacing w:before="0" w:after="0" w:line="280" w:lineRule="atLeast"/>
        <w:rPr>
          <w:rFonts w:ascii="Arial" w:hAnsi="Arial" w:cs="Arial"/>
          <w:sz w:val="20"/>
          <w:szCs w:val="20"/>
        </w:rPr>
      </w:pPr>
      <w:r w:rsidRPr="00832761">
        <w:rPr>
          <w:rFonts w:ascii="Arial" w:hAnsi="Arial" w:cs="Arial"/>
          <w:sz w:val="20"/>
          <w:szCs w:val="20"/>
        </w:rPr>
        <w:t>Dodavatel splňuje toto kritérium technické kvalifikace, pokud</w:t>
      </w:r>
      <w:r w:rsidR="004B222B">
        <w:rPr>
          <w:rFonts w:ascii="Arial" w:hAnsi="Arial" w:cs="Arial"/>
          <w:sz w:val="20"/>
          <w:szCs w:val="20"/>
        </w:rPr>
        <w:t xml:space="preserve"> předloží</w:t>
      </w:r>
      <w:r w:rsidR="00AC3651">
        <w:rPr>
          <w:rFonts w:ascii="Arial" w:hAnsi="Arial" w:cs="Arial"/>
          <w:sz w:val="20"/>
          <w:szCs w:val="20"/>
        </w:rPr>
        <w:t>:</w:t>
      </w:r>
    </w:p>
    <w:p w14:paraId="7CBBFABC" w14:textId="77777777" w:rsidR="00DD6421" w:rsidRPr="00DD6421" w:rsidRDefault="00DD6421" w:rsidP="00DD6421">
      <w:pPr>
        <w:spacing w:line="280" w:lineRule="atLeast"/>
        <w:ind w:left="720"/>
        <w:jc w:val="both"/>
        <w:rPr>
          <w:rFonts w:ascii="Arial" w:hAnsi="Arial" w:cs="Arial"/>
          <w:bCs/>
          <w:sz w:val="20"/>
          <w:szCs w:val="20"/>
        </w:rPr>
      </w:pPr>
    </w:p>
    <w:p w14:paraId="528EF92E" w14:textId="3573F0C9" w:rsidR="00DD6421" w:rsidRPr="00DD6421" w:rsidRDefault="00AC3651" w:rsidP="00DD6421">
      <w:pPr>
        <w:numPr>
          <w:ilvl w:val="0"/>
          <w:numId w:val="18"/>
        </w:numPr>
        <w:spacing w:line="280" w:lineRule="atLeast"/>
        <w:jc w:val="both"/>
        <w:rPr>
          <w:rFonts w:ascii="Arial" w:hAnsi="Arial" w:cs="Arial"/>
          <w:bCs/>
          <w:sz w:val="20"/>
          <w:szCs w:val="20"/>
        </w:rPr>
      </w:pPr>
      <w:r w:rsidRPr="00DD6421">
        <w:rPr>
          <w:rFonts w:ascii="Arial" w:hAnsi="Arial" w:cs="Arial"/>
          <w:iCs/>
          <w:sz w:val="20"/>
          <w:szCs w:val="20"/>
        </w:rPr>
        <w:t>maturitní vysvědčení v oboru pozemní stavby, nebo jiném oboru zahrnujícím pozemní stavby</w:t>
      </w:r>
      <w:r w:rsidR="004B222B">
        <w:rPr>
          <w:rFonts w:ascii="Arial" w:hAnsi="Arial" w:cs="Arial"/>
          <w:iCs/>
          <w:sz w:val="20"/>
          <w:szCs w:val="20"/>
        </w:rPr>
        <w:t xml:space="preserve">, a to pro osobu uvedenou </w:t>
      </w:r>
      <w:r w:rsidRPr="00DD6421">
        <w:rPr>
          <w:rFonts w:ascii="Arial" w:hAnsi="Arial" w:cs="Arial"/>
          <w:iCs/>
          <w:sz w:val="20"/>
          <w:szCs w:val="20"/>
        </w:rPr>
        <w:t>v seznamu techniků jako „stavbyvedoucí“, kterým dodavatel zajišťuje kontrolu kvality stavebních prací</w:t>
      </w:r>
      <w:r w:rsidR="000D33DD">
        <w:rPr>
          <w:rFonts w:ascii="Arial" w:hAnsi="Arial" w:cs="Arial"/>
          <w:iCs/>
          <w:sz w:val="20"/>
          <w:szCs w:val="20"/>
        </w:rPr>
        <w:t>,</w:t>
      </w:r>
      <w:r w:rsidRPr="00DD6421">
        <w:rPr>
          <w:rFonts w:ascii="Arial" w:hAnsi="Arial" w:cs="Arial"/>
          <w:iCs/>
          <w:sz w:val="20"/>
          <w:szCs w:val="20"/>
        </w:rPr>
        <w:t xml:space="preserve"> dle § 79 odst. 2 písm. c)</w:t>
      </w:r>
      <w:r w:rsidR="00A56074">
        <w:rPr>
          <w:rFonts w:ascii="Arial" w:hAnsi="Arial" w:cs="Arial"/>
          <w:iCs/>
          <w:sz w:val="20"/>
          <w:szCs w:val="20"/>
        </w:rPr>
        <w:t xml:space="preserve"> zákona</w:t>
      </w:r>
      <w:r w:rsidR="00DD6421">
        <w:rPr>
          <w:rFonts w:ascii="Arial" w:hAnsi="Arial" w:cs="Arial"/>
          <w:iCs/>
          <w:sz w:val="20"/>
          <w:szCs w:val="20"/>
        </w:rPr>
        <w:t>,</w:t>
      </w:r>
    </w:p>
    <w:p w14:paraId="51FA2F5A" w14:textId="77777777" w:rsidR="00DD6421" w:rsidRPr="00DD6421" w:rsidRDefault="00DD6421" w:rsidP="00DD6421">
      <w:pPr>
        <w:ind w:left="360"/>
        <w:rPr>
          <w:rFonts w:ascii="Arial" w:hAnsi="Arial" w:cs="Arial"/>
          <w:bCs/>
          <w:sz w:val="20"/>
          <w:szCs w:val="20"/>
        </w:rPr>
      </w:pPr>
    </w:p>
    <w:p w14:paraId="05F78124" w14:textId="259BC31D" w:rsidR="00DD6421" w:rsidRPr="003A546A" w:rsidRDefault="00AC3651" w:rsidP="00A35BB6">
      <w:pPr>
        <w:numPr>
          <w:ilvl w:val="0"/>
          <w:numId w:val="18"/>
        </w:numPr>
        <w:spacing w:line="280" w:lineRule="atLeast"/>
        <w:jc w:val="both"/>
        <w:rPr>
          <w:rFonts w:ascii="Arial" w:hAnsi="Arial" w:cs="Arial"/>
          <w:sz w:val="20"/>
          <w:szCs w:val="20"/>
        </w:rPr>
      </w:pPr>
      <w:r w:rsidRPr="003A546A">
        <w:rPr>
          <w:rFonts w:ascii="Arial" w:hAnsi="Arial" w:cs="Arial"/>
          <w:iCs/>
          <w:sz w:val="20"/>
          <w:szCs w:val="20"/>
        </w:rPr>
        <w:t xml:space="preserve">osvědčení o autorizaci </w:t>
      </w:r>
      <w:r w:rsidR="00DD6421" w:rsidRPr="003A546A">
        <w:rPr>
          <w:rFonts w:ascii="Arial" w:hAnsi="Arial" w:cs="Arial"/>
          <w:iCs/>
          <w:sz w:val="20"/>
          <w:szCs w:val="20"/>
        </w:rPr>
        <w:t>(ČKAIT)</w:t>
      </w:r>
      <w:r w:rsidR="00ED45DF">
        <w:rPr>
          <w:rFonts w:ascii="Arial" w:hAnsi="Arial" w:cs="Arial"/>
          <w:iCs/>
          <w:sz w:val="20"/>
          <w:szCs w:val="20"/>
        </w:rPr>
        <w:t xml:space="preserve"> </w:t>
      </w:r>
      <w:r w:rsidRPr="003A546A">
        <w:rPr>
          <w:rFonts w:ascii="Arial" w:hAnsi="Arial" w:cs="Arial"/>
          <w:iCs/>
          <w:sz w:val="20"/>
          <w:szCs w:val="20"/>
        </w:rPr>
        <w:t xml:space="preserve">v oboru technika prostředí staveb, elektrotechnická zařízení, nebo jiném </w:t>
      </w:r>
      <w:r w:rsidRPr="003A546A">
        <w:rPr>
          <w:rFonts w:ascii="Arial" w:hAnsi="Arial" w:cs="Arial"/>
          <w:b/>
          <w:iCs/>
          <w:sz w:val="20"/>
          <w:szCs w:val="20"/>
        </w:rPr>
        <w:t xml:space="preserve">relevantním oboru pro instalaci zabezpečovacích systémů, </w:t>
      </w:r>
      <w:r w:rsidR="004B222B">
        <w:rPr>
          <w:rFonts w:ascii="Arial" w:hAnsi="Arial" w:cs="Arial"/>
          <w:b/>
          <w:iCs/>
          <w:sz w:val="20"/>
          <w:szCs w:val="20"/>
        </w:rPr>
        <w:t xml:space="preserve">a to pro osobu uvedenou </w:t>
      </w:r>
      <w:r w:rsidRPr="003A546A">
        <w:rPr>
          <w:rFonts w:ascii="Arial" w:hAnsi="Arial" w:cs="Arial"/>
          <w:iCs/>
          <w:sz w:val="20"/>
          <w:szCs w:val="20"/>
        </w:rPr>
        <w:t xml:space="preserve">v seznamu techniků, kterým dodavatel zajišťuje kontrolu kvality </w:t>
      </w:r>
      <w:r w:rsidRPr="003A546A">
        <w:rPr>
          <w:rFonts w:ascii="Arial" w:hAnsi="Arial" w:cs="Arial"/>
          <w:sz w:val="20"/>
          <w:szCs w:val="20"/>
        </w:rPr>
        <w:t>pro elektronické zabezpečovací systémy</w:t>
      </w:r>
      <w:r w:rsidR="000D33DD">
        <w:rPr>
          <w:rFonts w:ascii="Arial" w:hAnsi="Arial" w:cs="Arial"/>
          <w:sz w:val="20"/>
          <w:szCs w:val="20"/>
        </w:rPr>
        <w:t>,</w:t>
      </w:r>
      <w:r w:rsidRPr="003A546A">
        <w:rPr>
          <w:rFonts w:ascii="Arial" w:hAnsi="Arial" w:cs="Arial"/>
          <w:iCs/>
          <w:sz w:val="20"/>
          <w:szCs w:val="20"/>
        </w:rPr>
        <w:t xml:space="preserve"> dle § 79 odst. 2 písm. c)</w:t>
      </w:r>
      <w:r w:rsidR="00A56074">
        <w:rPr>
          <w:rFonts w:ascii="Arial" w:hAnsi="Arial" w:cs="Arial"/>
          <w:iCs/>
          <w:sz w:val="20"/>
          <w:szCs w:val="20"/>
        </w:rPr>
        <w:t xml:space="preserve"> zákona</w:t>
      </w:r>
      <w:r w:rsidR="003A546A" w:rsidRPr="003A546A">
        <w:rPr>
          <w:rFonts w:ascii="Arial" w:hAnsi="Arial" w:cs="Arial"/>
          <w:iCs/>
          <w:sz w:val="20"/>
          <w:szCs w:val="20"/>
        </w:rPr>
        <w:t xml:space="preserve">. </w:t>
      </w:r>
    </w:p>
    <w:p w14:paraId="48DBDA00" w14:textId="77777777" w:rsidR="003A546A" w:rsidRPr="003A546A" w:rsidRDefault="003A546A" w:rsidP="003A546A">
      <w:pPr>
        <w:spacing w:line="280" w:lineRule="atLeast"/>
        <w:ind w:left="720"/>
        <w:jc w:val="both"/>
        <w:rPr>
          <w:rFonts w:ascii="Arial" w:hAnsi="Arial" w:cs="Arial"/>
          <w:sz w:val="20"/>
          <w:szCs w:val="20"/>
        </w:rPr>
      </w:pPr>
    </w:p>
    <w:p w14:paraId="35470327" w14:textId="77777777" w:rsidR="00955FF5" w:rsidRPr="003600E4" w:rsidRDefault="00955FF5" w:rsidP="00C562FF">
      <w:pPr>
        <w:pStyle w:val="Odstavecseseznamem"/>
        <w:numPr>
          <w:ilvl w:val="1"/>
          <w:numId w:val="25"/>
        </w:numPr>
        <w:pBdr>
          <w:top w:val="single" w:sz="2" w:space="1" w:color="auto"/>
          <w:left w:val="single" w:sz="2" w:space="4" w:color="auto"/>
          <w:bottom w:val="single" w:sz="2" w:space="1" w:color="auto"/>
          <w:right w:val="single" w:sz="2" w:space="4" w:color="auto"/>
        </w:pBdr>
        <w:shd w:val="clear" w:color="auto" w:fill="D9D9D9"/>
        <w:spacing w:line="280" w:lineRule="atLeast"/>
        <w:ind w:left="426" w:hanging="426"/>
        <w:jc w:val="both"/>
        <w:rPr>
          <w:rFonts w:ascii="Arial" w:hAnsi="Arial" w:cs="Arial"/>
          <w:b/>
          <w:bCs/>
          <w:caps/>
          <w:sz w:val="20"/>
          <w:szCs w:val="20"/>
        </w:rPr>
      </w:pPr>
      <w:r w:rsidRPr="003600E4">
        <w:rPr>
          <w:rFonts w:ascii="Arial" w:hAnsi="Arial" w:cs="Arial"/>
          <w:b/>
          <w:bCs/>
          <w:caps/>
          <w:sz w:val="20"/>
          <w:szCs w:val="20"/>
        </w:rPr>
        <w:lastRenderedPageBreak/>
        <w:t xml:space="preserve">Prokazování kvalifikace </w:t>
      </w:r>
      <w:r w:rsidR="00427FA7">
        <w:rPr>
          <w:rFonts w:ascii="Arial" w:hAnsi="Arial" w:cs="Arial"/>
          <w:b/>
          <w:bCs/>
          <w:caps/>
          <w:sz w:val="20"/>
          <w:szCs w:val="20"/>
        </w:rPr>
        <w:t>Prostřednictvím jiných osob</w:t>
      </w:r>
    </w:p>
    <w:p w14:paraId="0050AEC9" w14:textId="77777777" w:rsidR="00427FA7" w:rsidRDefault="00427FA7" w:rsidP="00427FA7">
      <w:pPr>
        <w:spacing w:line="280" w:lineRule="atLeast"/>
        <w:jc w:val="both"/>
        <w:rPr>
          <w:rFonts w:ascii="Arial" w:hAnsi="Arial" w:cs="Arial"/>
          <w:bCs/>
          <w:sz w:val="20"/>
          <w:szCs w:val="20"/>
        </w:rPr>
      </w:pPr>
      <w:r>
        <w:rPr>
          <w:rFonts w:ascii="Arial" w:hAnsi="Arial" w:cs="Arial"/>
          <w:bCs/>
          <w:sz w:val="20"/>
          <w:szCs w:val="20"/>
        </w:rP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14:paraId="324E10AA" w14:textId="77777777" w:rsidR="00427FA7" w:rsidRDefault="00427FA7" w:rsidP="00427FA7">
      <w:pPr>
        <w:spacing w:line="280" w:lineRule="atLeast"/>
        <w:jc w:val="both"/>
        <w:rPr>
          <w:rFonts w:ascii="Arial" w:hAnsi="Arial" w:cs="Arial"/>
          <w:bCs/>
          <w:sz w:val="20"/>
          <w:szCs w:val="20"/>
        </w:rPr>
      </w:pPr>
    </w:p>
    <w:p w14:paraId="77E213B6" w14:textId="77777777" w:rsidR="00427FA7" w:rsidRDefault="00427FA7" w:rsidP="00427FA7">
      <w:pPr>
        <w:numPr>
          <w:ilvl w:val="0"/>
          <w:numId w:val="30"/>
        </w:numPr>
        <w:spacing w:line="280" w:lineRule="atLeast"/>
        <w:jc w:val="both"/>
        <w:rPr>
          <w:rFonts w:ascii="Arial" w:hAnsi="Arial" w:cs="Arial"/>
          <w:bCs/>
          <w:sz w:val="20"/>
          <w:szCs w:val="20"/>
        </w:rPr>
      </w:pPr>
      <w:r>
        <w:rPr>
          <w:rFonts w:ascii="Arial" w:hAnsi="Arial" w:cs="Arial"/>
          <w:bCs/>
          <w:sz w:val="20"/>
          <w:szCs w:val="20"/>
        </w:rPr>
        <w:t>doklady prokazující splnění profesní způsobilosti podle § 77 odst. 1 zákona jinou osobou,</w:t>
      </w:r>
    </w:p>
    <w:p w14:paraId="371B200F" w14:textId="77777777" w:rsidR="00427FA7" w:rsidRDefault="00427FA7" w:rsidP="00427FA7">
      <w:pPr>
        <w:numPr>
          <w:ilvl w:val="0"/>
          <w:numId w:val="30"/>
        </w:numPr>
        <w:spacing w:line="280" w:lineRule="atLeast"/>
        <w:jc w:val="both"/>
        <w:rPr>
          <w:rFonts w:ascii="Arial" w:hAnsi="Arial" w:cs="Arial"/>
          <w:bCs/>
          <w:sz w:val="20"/>
          <w:szCs w:val="20"/>
        </w:rPr>
      </w:pPr>
      <w:r>
        <w:rPr>
          <w:rFonts w:ascii="Arial" w:hAnsi="Arial" w:cs="Arial"/>
          <w:bCs/>
          <w:sz w:val="20"/>
          <w:szCs w:val="20"/>
        </w:rPr>
        <w:t>doklady prokazující splnění chybějící části kvalifikace prostřednictvím jiné osoby,</w:t>
      </w:r>
    </w:p>
    <w:p w14:paraId="26A9AB81" w14:textId="77777777" w:rsidR="00427FA7" w:rsidRDefault="00427FA7" w:rsidP="00427FA7">
      <w:pPr>
        <w:numPr>
          <w:ilvl w:val="0"/>
          <w:numId w:val="30"/>
        </w:numPr>
        <w:spacing w:line="280" w:lineRule="atLeast"/>
        <w:jc w:val="both"/>
        <w:rPr>
          <w:rFonts w:ascii="Arial" w:hAnsi="Arial" w:cs="Arial"/>
          <w:bCs/>
          <w:sz w:val="20"/>
          <w:szCs w:val="20"/>
        </w:rPr>
      </w:pPr>
      <w:r>
        <w:rPr>
          <w:rFonts w:ascii="Arial" w:hAnsi="Arial" w:cs="Arial"/>
          <w:bCs/>
          <w:sz w:val="20"/>
          <w:szCs w:val="20"/>
        </w:rPr>
        <w:t>doklady o splnění základní způsobilosti podle § 74 zákona jinou osobou a</w:t>
      </w:r>
    </w:p>
    <w:p w14:paraId="56253559" w14:textId="77777777" w:rsidR="00427FA7" w:rsidRDefault="00427FA7" w:rsidP="00427FA7">
      <w:pPr>
        <w:numPr>
          <w:ilvl w:val="0"/>
          <w:numId w:val="30"/>
        </w:numPr>
        <w:spacing w:line="280" w:lineRule="atLeast"/>
        <w:jc w:val="both"/>
        <w:rPr>
          <w:rFonts w:ascii="Arial" w:hAnsi="Arial" w:cs="Arial"/>
          <w:bCs/>
          <w:sz w:val="20"/>
          <w:szCs w:val="20"/>
        </w:rPr>
      </w:pPr>
      <w:r>
        <w:rPr>
          <w:rFonts w:ascii="Arial" w:hAnsi="Arial" w:cs="Arial"/>
          <w:bCs/>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6C7C8E17" w14:textId="77777777" w:rsidR="00427FA7" w:rsidRDefault="00427FA7" w:rsidP="00427FA7">
      <w:pPr>
        <w:spacing w:line="280" w:lineRule="atLeast"/>
        <w:jc w:val="both"/>
        <w:rPr>
          <w:rFonts w:ascii="Arial" w:hAnsi="Arial" w:cs="Arial"/>
          <w:bCs/>
          <w:sz w:val="20"/>
          <w:szCs w:val="20"/>
        </w:rPr>
      </w:pPr>
    </w:p>
    <w:p w14:paraId="016404BE" w14:textId="77777777" w:rsidR="00427FA7" w:rsidRDefault="00427FA7" w:rsidP="00427FA7">
      <w:pPr>
        <w:spacing w:line="280" w:lineRule="atLeast"/>
        <w:jc w:val="both"/>
        <w:rPr>
          <w:rFonts w:ascii="Arial" w:hAnsi="Arial" w:cs="Arial"/>
          <w:bCs/>
          <w:sz w:val="20"/>
          <w:szCs w:val="20"/>
        </w:rPr>
      </w:pPr>
      <w:r>
        <w:rPr>
          <w:rFonts w:ascii="Arial" w:hAnsi="Arial" w:cs="Arial"/>
          <w:bCs/>
          <w:sz w:val="20"/>
          <w:szCs w:val="20"/>
        </w:rP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nebo d) zákona vztahující se k takové osobě, musí dokument podle písm. d) odstavce předchozího obsahovat závazek, že jiná osoba bude vykonávat stavební práce či služby, ke kterým se prokazované kritérium kvalifikace vztahuje.</w:t>
      </w:r>
    </w:p>
    <w:p w14:paraId="75168E37" w14:textId="77777777" w:rsidR="00427FA7" w:rsidRDefault="00427FA7" w:rsidP="00427FA7">
      <w:pPr>
        <w:spacing w:line="280" w:lineRule="atLeast"/>
        <w:jc w:val="both"/>
        <w:rPr>
          <w:rFonts w:ascii="Arial" w:hAnsi="Arial" w:cs="Arial"/>
          <w:bCs/>
          <w:sz w:val="20"/>
          <w:szCs w:val="20"/>
        </w:rPr>
      </w:pPr>
    </w:p>
    <w:p w14:paraId="7D5ABFBA" w14:textId="4214EA28" w:rsidR="003A546A" w:rsidRPr="00DD6421" w:rsidRDefault="00427FA7" w:rsidP="003A546A">
      <w:pPr>
        <w:numPr>
          <w:ilvl w:val="0"/>
          <w:numId w:val="18"/>
        </w:numPr>
        <w:spacing w:line="280" w:lineRule="atLeast"/>
        <w:jc w:val="both"/>
        <w:rPr>
          <w:rFonts w:ascii="Arial" w:hAnsi="Arial" w:cs="Arial"/>
          <w:bCs/>
          <w:sz w:val="20"/>
          <w:szCs w:val="20"/>
        </w:rPr>
      </w:pPr>
      <w:r>
        <w:rPr>
          <w:rFonts w:ascii="Arial" w:hAnsi="Arial" w:cs="Arial"/>
          <w:bCs/>
          <w:sz w:val="20"/>
          <w:szCs w:val="20"/>
        </w:rPr>
        <w:t xml:space="preserve">Zadavatel dále upozorňuje, že v souladu s ustanovením § 105 odst. 2 zákona požaduje, aby dodavatel (případně společně dodavatelé, kteří </w:t>
      </w:r>
      <w:r w:rsidR="00A9629D">
        <w:rPr>
          <w:rFonts w:ascii="Arial" w:hAnsi="Arial" w:cs="Arial"/>
          <w:bCs/>
          <w:sz w:val="20"/>
          <w:szCs w:val="20"/>
        </w:rPr>
        <w:t xml:space="preserve">podají </w:t>
      </w:r>
      <w:r>
        <w:rPr>
          <w:rFonts w:ascii="Arial" w:hAnsi="Arial" w:cs="Arial"/>
          <w:bCs/>
          <w:sz w:val="20"/>
          <w:szCs w:val="20"/>
        </w:rPr>
        <w:t>nabídku v </w:t>
      </w:r>
      <w:r w:rsidR="00A9629D">
        <w:rPr>
          <w:rFonts w:ascii="Arial" w:hAnsi="Arial" w:cs="Arial"/>
          <w:bCs/>
          <w:sz w:val="20"/>
          <w:szCs w:val="20"/>
        </w:rPr>
        <w:t xml:space="preserve">případě </w:t>
      </w:r>
      <w:r>
        <w:rPr>
          <w:rFonts w:ascii="Arial" w:hAnsi="Arial" w:cs="Arial"/>
          <w:bCs/>
          <w:sz w:val="20"/>
          <w:szCs w:val="20"/>
        </w:rPr>
        <w:t xml:space="preserve">společné účasti) realizoval minimálně následující významné činnosti při plnění veřejné zakázky vlastními kapacitami, tj. nikoliv prostřednictvím poddodavatelů: </w:t>
      </w:r>
      <w:r w:rsidR="00832761" w:rsidRPr="00510FFF">
        <w:rPr>
          <w:rFonts w:ascii="Arial" w:hAnsi="Arial" w:cs="Arial"/>
          <w:sz w:val="20"/>
          <w:szCs w:val="20"/>
          <w:u w:val="single"/>
        </w:rPr>
        <w:t>dodávky a montáže týkající se silnoproudé a slaboproudé části veřejné zakázky</w:t>
      </w:r>
      <w:r w:rsidR="00832761" w:rsidRPr="00510FFF">
        <w:rPr>
          <w:rFonts w:ascii="Arial" w:hAnsi="Arial" w:cs="Arial"/>
          <w:bCs/>
          <w:sz w:val="20"/>
          <w:szCs w:val="20"/>
        </w:rPr>
        <w:t>.</w:t>
      </w:r>
      <w:r>
        <w:rPr>
          <w:rFonts w:ascii="Arial" w:hAnsi="Arial" w:cs="Arial"/>
          <w:bCs/>
          <w:sz w:val="20"/>
          <w:szCs w:val="20"/>
        </w:rPr>
        <w:t xml:space="preserve"> Z tohoto důvodu nelze prokázat prostřednictvím </w:t>
      </w:r>
      <w:r w:rsidR="00A9629D">
        <w:rPr>
          <w:rFonts w:ascii="Arial" w:hAnsi="Arial" w:cs="Arial"/>
          <w:bCs/>
          <w:sz w:val="20"/>
          <w:szCs w:val="20"/>
        </w:rPr>
        <w:t xml:space="preserve">jiné osoby </w:t>
      </w:r>
      <w:r>
        <w:rPr>
          <w:rFonts w:ascii="Arial" w:hAnsi="Arial" w:cs="Arial"/>
          <w:bCs/>
          <w:sz w:val="20"/>
          <w:szCs w:val="20"/>
        </w:rPr>
        <w:t>technickou kvalifikaci dle ustanovení § 79 odst. 2 písm. d) zákona</w:t>
      </w:r>
      <w:r w:rsidR="003A546A">
        <w:rPr>
          <w:rFonts w:ascii="Arial" w:hAnsi="Arial" w:cs="Arial"/>
          <w:bCs/>
          <w:sz w:val="20"/>
          <w:szCs w:val="20"/>
        </w:rPr>
        <w:t xml:space="preserve"> (platí pouze </w:t>
      </w:r>
      <w:r w:rsidR="00D551B1">
        <w:rPr>
          <w:rFonts w:ascii="Arial" w:hAnsi="Arial" w:cs="Arial"/>
          <w:bCs/>
          <w:sz w:val="20"/>
          <w:szCs w:val="20"/>
        </w:rPr>
        <w:t>pro</w:t>
      </w:r>
      <w:r w:rsidR="00D92966">
        <w:rPr>
          <w:rFonts w:ascii="Arial" w:hAnsi="Arial" w:cs="Arial"/>
          <w:bCs/>
          <w:sz w:val="20"/>
          <w:szCs w:val="20"/>
        </w:rPr>
        <w:t xml:space="preserve"> </w:t>
      </w:r>
      <w:r w:rsidR="00D551B1">
        <w:rPr>
          <w:rFonts w:ascii="Arial" w:hAnsi="Arial" w:cs="Arial"/>
          <w:bCs/>
          <w:sz w:val="20"/>
          <w:szCs w:val="20"/>
        </w:rPr>
        <w:t xml:space="preserve">ty části kvalifikace, </w:t>
      </w:r>
      <w:r w:rsidR="00D92966">
        <w:rPr>
          <w:rFonts w:ascii="Arial" w:hAnsi="Arial" w:cs="Arial"/>
          <w:bCs/>
          <w:sz w:val="20"/>
          <w:szCs w:val="20"/>
        </w:rPr>
        <w:t xml:space="preserve">které prokazují kvalifikaci dodavatele v oboru </w:t>
      </w:r>
      <w:r w:rsidR="003A546A">
        <w:rPr>
          <w:rFonts w:ascii="Arial" w:hAnsi="Arial" w:cs="Arial"/>
          <w:iCs/>
          <w:sz w:val="20"/>
          <w:szCs w:val="20"/>
        </w:rPr>
        <w:t>silnoproud a slaboproud)</w:t>
      </w:r>
      <w:r w:rsidR="003A546A" w:rsidRPr="00DD6421">
        <w:rPr>
          <w:rFonts w:ascii="Arial" w:hAnsi="Arial" w:cs="Arial"/>
          <w:iCs/>
          <w:sz w:val="20"/>
          <w:szCs w:val="20"/>
        </w:rPr>
        <w:t>.</w:t>
      </w:r>
      <w:r w:rsidR="003A546A" w:rsidRPr="00DD6421">
        <w:rPr>
          <w:rFonts w:ascii="Arial" w:hAnsi="Arial" w:cs="Arial"/>
          <w:sz w:val="20"/>
          <w:szCs w:val="20"/>
        </w:rPr>
        <w:t xml:space="preserve"> </w:t>
      </w:r>
    </w:p>
    <w:p w14:paraId="738098C8" w14:textId="77777777" w:rsidR="00BE4CD8" w:rsidRDefault="00BE4CD8" w:rsidP="00955FF5">
      <w:pPr>
        <w:pStyle w:val="Textodstavce"/>
        <w:numPr>
          <w:ilvl w:val="0"/>
          <w:numId w:val="0"/>
        </w:numPr>
        <w:spacing w:before="0" w:after="0" w:line="280" w:lineRule="atLeast"/>
        <w:rPr>
          <w:rFonts w:ascii="Arial" w:hAnsi="Arial" w:cs="Arial"/>
          <w:sz w:val="20"/>
          <w:szCs w:val="20"/>
        </w:rPr>
      </w:pPr>
    </w:p>
    <w:p w14:paraId="09B65C03" w14:textId="77777777" w:rsidR="00D20DEA" w:rsidRDefault="00D20DEA" w:rsidP="00955FF5">
      <w:pPr>
        <w:pStyle w:val="Textodstavce"/>
        <w:numPr>
          <w:ilvl w:val="0"/>
          <w:numId w:val="0"/>
        </w:numPr>
        <w:spacing w:before="0" w:after="0" w:line="280" w:lineRule="atLeast"/>
        <w:rPr>
          <w:rFonts w:ascii="Arial" w:hAnsi="Arial" w:cs="Arial"/>
          <w:sz w:val="20"/>
          <w:szCs w:val="20"/>
        </w:rPr>
      </w:pPr>
    </w:p>
    <w:p w14:paraId="27722433" w14:textId="77777777" w:rsidR="00955FF5" w:rsidRPr="003600E4" w:rsidRDefault="00427FA7" w:rsidP="00C562FF">
      <w:pPr>
        <w:pStyle w:val="Odstavecseseznamem"/>
        <w:numPr>
          <w:ilvl w:val="1"/>
          <w:numId w:val="25"/>
        </w:numPr>
        <w:pBdr>
          <w:top w:val="single" w:sz="2" w:space="1" w:color="auto"/>
          <w:left w:val="single" w:sz="2" w:space="4" w:color="auto"/>
          <w:bottom w:val="single" w:sz="2" w:space="1" w:color="auto"/>
          <w:right w:val="single" w:sz="2" w:space="4" w:color="auto"/>
        </w:pBdr>
        <w:shd w:val="clear" w:color="auto" w:fill="D9D9D9"/>
        <w:spacing w:line="280" w:lineRule="atLeast"/>
        <w:ind w:left="426" w:hanging="426"/>
        <w:jc w:val="both"/>
        <w:rPr>
          <w:rFonts w:ascii="Arial" w:hAnsi="Arial" w:cs="Arial"/>
          <w:b/>
          <w:bCs/>
          <w:caps/>
          <w:sz w:val="20"/>
          <w:szCs w:val="20"/>
        </w:rPr>
      </w:pPr>
      <w:r>
        <w:rPr>
          <w:rFonts w:ascii="Arial" w:hAnsi="Arial" w:cs="Arial"/>
          <w:b/>
          <w:bCs/>
          <w:caps/>
          <w:sz w:val="20"/>
          <w:szCs w:val="20"/>
        </w:rPr>
        <w:t>SpoleČné prokazování kvalifika</w:t>
      </w:r>
      <w:r w:rsidR="00BE4CD8">
        <w:rPr>
          <w:rFonts w:ascii="Arial" w:hAnsi="Arial" w:cs="Arial"/>
          <w:b/>
          <w:bCs/>
          <w:caps/>
          <w:sz w:val="20"/>
          <w:szCs w:val="20"/>
        </w:rPr>
        <w:t>kace</w:t>
      </w:r>
    </w:p>
    <w:p w14:paraId="60E36F99" w14:textId="77777777" w:rsidR="00FD24F8" w:rsidRDefault="00FD24F8" w:rsidP="00B44EE5">
      <w:pPr>
        <w:pStyle w:val="Textodstavce"/>
        <w:numPr>
          <w:ilvl w:val="0"/>
          <w:numId w:val="0"/>
        </w:numPr>
        <w:spacing w:before="0" w:after="0" w:line="280" w:lineRule="atLeast"/>
        <w:rPr>
          <w:rFonts w:ascii="Arial" w:hAnsi="Arial" w:cs="Arial"/>
          <w:sz w:val="20"/>
          <w:szCs w:val="20"/>
        </w:rPr>
      </w:pPr>
      <w:r>
        <w:rPr>
          <w:rFonts w:ascii="Arial" w:hAnsi="Arial" w:cs="Arial"/>
          <w:sz w:val="20"/>
          <w:szCs w:val="20"/>
        </w:rPr>
        <w:t>V případě společné účasti dodavatelů v zadávacím řízení prokazuje základní způsobilost podle ustanovení § 74 zákona a profesní způsobilosti podle § 77 odst. 1 zákona každý dodavatel samostatně.</w:t>
      </w:r>
    </w:p>
    <w:p w14:paraId="103D2DD5" w14:textId="77777777" w:rsidR="00FD24F8" w:rsidRDefault="00FD24F8" w:rsidP="00B44EE5">
      <w:pPr>
        <w:pStyle w:val="Textodstavce"/>
        <w:numPr>
          <w:ilvl w:val="0"/>
          <w:numId w:val="0"/>
        </w:numPr>
        <w:spacing w:before="0" w:after="0" w:line="280" w:lineRule="atLeast"/>
        <w:rPr>
          <w:rFonts w:ascii="Arial" w:hAnsi="Arial" w:cs="Arial"/>
          <w:sz w:val="20"/>
          <w:szCs w:val="20"/>
        </w:rPr>
      </w:pPr>
    </w:p>
    <w:p w14:paraId="1613F16A" w14:textId="77777777" w:rsidR="00FD24F8" w:rsidRDefault="00FD24F8" w:rsidP="00B44EE5">
      <w:pPr>
        <w:pStyle w:val="Textodstavce"/>
        <w:numPr>
          <w:ilvl w:val="0"/>
          <w:numId w:val="0"/>
        </w:numPr>
        <w:spacing w:before="0" w:after="0" w:line="280" w:lineRule="atLeast"/>
        <w:rPr>
          <w:rFonts w:ascii="Arial" w:hAnsi="Arial" w:cs="Arial"/>
          <w:sz w:val="20"/>
          <w:szCs w:val="20"/>
        </w:rPr>
      </w:pPr>
      <w:r>
        <w:rPr>
          <w:rFonts w:ascii="Arial" w:hAnsi="Arial" w:cs="Arial"/>
          <w:sz w:val="20"/>
          <w:szCs w:val="20"/>
        </w:rPr>
        <w:t>V případě společné účasti dodavatelů v zadávacím řízení prokazují profesní způsobilost podle ustanovení § 77 odst. 2 zákona, nebo technickou kvalifikaci podle § 79 zákona společně nebo prokazují kvalifikaci prostřednictvím jiných osob.</w:t>
      </w:r>
    </w:p>
    <w:p w14:paraId="1621295B" w14:textId="77777777" w:rsidR="00BE4CD8" w:rsidRDefault="00BE4CD8" w:rsidP="000C0F1D">
      <w:pPr>
        <w:pStyle w:val="Textodstavce"/>
        <w:numPr>
          <w:ilvl w:val="0"/>
          <w:numId w:val="0"/>
        </w:numPr>
        <w:spacing w:before="0" w:after="0" w:line="280" w:lineRule="atLeast"/>
        <w:rPr>
          <w:rFonts w:ascii="Arial" w:hAnsi="Arial" w:cs="Arial"/>
          <w:sz w:val="20"/>
          <w:szCs w:val="20"/>
        </w:rPr>
      </w:pPr>
    </w:p>
    <w:p w14:paraId="33F49B68" w14:textId="77777777" w:rsidR="00D20DEA" w:rsidRPr="000C0F1D" w:rsidRDefault="00D20DEA" w:rsidP="000C0F1D">
      <w:pPr>
        <w:pStyle w:val="Textodstavce"/>
        <w:numPr>
          <w:ilvl w:val="0"/>
          <w:numId w:val="0"/>
        </w:numPr>
        <w:spacing w:before="0" w:after="0" w:line="280" w:lineRule="atLeast"/>
        <w:rPr>
          <w:rFonts w:ascii="Arial" w:hAnsi="Arial" w:cs="Arial"/>
          <w:sz w:val="20"/>
          <w:szCs w:val="20"/>
        </w:rPr>
      </w:pPr>
    </w:p>
    <w:p w14:paraId="113C443B" w14:textId="77777777" w:rsidR="00955FF5" w:rsidRPr="003600E4" w:rsidRDefault="00FD24F8" w:rsidP="00C562FF">
      <w:pPr>
        <w:pStyle w:val="Odstavecseseznamem"/>
        <w:numPr>
          <w:ilvl w:val="1"/>
          <w:numId w:val="25"/>
        </w:numPr>
        <w:pBdr>
          <w:top w:val="single" w:sz="2" w:space="1" w:color="auto"/>
          <w:left w:val="single" w:sz="2" w:space="4" w:color="auto"/>
          <w:bottom w:val="single" w:sz="2" w:space="1" w:color="auto"/>
          <w:right w:val="single" w:sz="2" w:space="4" w:color="auto"/>
        </w:pBdr>
        <w:shd w:val="clear" w:color="auto" w:fill="D9D9D9"/>
        <w:spacing w:line="280" w:lineRule="atLeast"/>
        <w:ind w:left="426" w:hanging="426"/>
        <w:jc w:val="both"/>
        <w:rPr>
          <w:rFonts w:ascii="Arial" w:hAnsi="Arial" w:cs="Arial"/>
          <w:b/>
          <w:bCs/>
          <w:caps/>
          <w:sz w:val="20"/>
          <w:szCs w:val="20"/>
        </w:rPr>
      </w:pPr>
      <w:r>
        <w:rPr>
          <w:rFonts w:ascii="Arial" w:hAnsi="Arial" w:cs="Arial"/>
          <w:b/>
          <w:bCs/>
          <w:caps/>
          <w:sz w:val="20"/>
          <w:szCs w:val="20"/>
        </w:rPr>
        <w:t>Prokazování kvalifikace získané v zahraniční</w:t>
      </w:r>
    </w:p>
    <w:p w14:paraId="50123970" w14:textId="77777777" w:rsidR="00FD24F8" w:rsidRDefault="00FD24F8" w:rsidP="00B44EE5">
      <w:pPr>
        <w:pStyle w:val="Textodstavce"/>
        <w:numPr>
          <w:ilvl w:val="0"/>
          <w:numId w:val="0"/>
        </w:numPr>
        <w:spacing w:before="0" w:after="0" w:line="280" w:lineRule="atLeast"/>
        <w:rPr>
          <w:rFonts w:ascii="Arial" w:hAnsi="Arial" w:cs="Arial"/>
          <w:sz w:val="20"/>
          <w:szCs w:val="20"/>
        </w:rPr>
      </w:pPr>
      <w:r>
        <w:rPr>
          <w:rFonts w:ascii="Arial" w:hAnsi="Arial" w:cs="Arial"/>
          <w:sz w:val="20"/>
          <w:szCs w:val="20"/>
        </w:rPr>
        <w:t xml:space="preserve">V případě, že byla kvalifikace získána v zahraničí, prokazuje se doklady vydanými podle právního řádu země, ve které byla získána, a to v rozsahu požadovaném zadavatelem. </w:t>
      </w:r>
    </w:p>
    <w:p w14:paraId="66326BC1" w14:textId="77777777" w:rsidR="00FD24F8" w:rsidRDefault="00FD24F8" w:rsidP="00B44EE5">
      <w:pPr>
        <w:pStyle w:val="Textodstavce"/>
        <w:numPr>
          <w:ilvl w:val="0"/>
          <w:numId w:val="0"/>
        </w:numPr>
        <w:spacing w:before="0" w:after="0" w:line="280" w:lineRule="atLeast"/>
        <w:rPr>
          <w:rFonts w:ascii="Arial" w:hAnsi="Arial" w:cs="Arial"/>
          <w:sz w:val="20"/>
          <w:szCs w:val="20"/>
        </w:rPr>
      </w:pPr>
    </w:p>
    <w:p w14:paraId="375CC4CC" w14:textId="77777777" w:rsidR="00FD24F8" w:rsidRDefault="00FD24F8" w:rsidP="00B44EE5">
      <w:pPr>
        <w:pStyle w:val="Textodstavce"/>
        <w:numPr>
          <w:ilvl w:val="0"/>
          <w:numId w:val="0"/>
        </w:numPr>
        <w:spacing w:before="0" w:after="0" w:line="280" w:lineRule="atLeast"/>
        <w:rPr>
          <w:rFonts w:ascii="Arial" w:hAnsi="Arial" w:cs="Arial"/>
          <w:sz w:val="20"/>
          <w:szCs w:val="20"/>
        </w:rPr>
      </w:pPr>
      <w:r>
        <w:rPr>
          <w:rFonts w:ascii="Arial" w:hAnsi="Arial" w:cs="Arial"/>
          <w:sz w:val="20"/>
          <w:szCs w:val="20"/>
        </w:rPr>
        <w:t xml:space="preserve">Doklady prokazující splnění kvalifikace získané v zahraničí předkládá dodavatel v původním jazyce </w:t>
      </w:r>
      <w:r>
        <w:rPr>
          <w:rFonts w:ascii="Arial" w:hAnsi="Arial" w:cs="Arial"/>
          <w:sz w:val="20"/>
          <w:szCs w:val="20"/>
        </w:rPr>
        <w:br w:type="textWrapping" w:clear="all"/>
        <w:t xml:space="preserve">s </w:t>
      </w:r>
      <w:r w:rsidR="00A04AB0">
        <w:rPr>
          <w:rFonts w:ascii="Arial" w:hAnsi="Arial" w:cs="Arial"/>
          <w:sz w:val="20"/>
          <w:szCs w:val="20"/>
        </w:rPr>
        <w:t xml:space="preserve">připojením jejich </w:t>
      </w:r>
      <w:r>
        <w:rPr>
          <w:rFonts w:ascii="Arial" w:hAnsi="Arial" w:cs="Arial"/>
          <w:sz w:val="20"/>
          <w:szCs w:val="20"/>
        </w:rPr>
        <w:t>překlad</w:t>
      </w:r>
      <w:r w:rsidR="00A04AB0">
        <w:rPr>
          <w:rFonts w:ascii="Arial" w:hAnsi="Arial" w:cs="Arial"/>
          <w:sz w:val="20"/>
          <w:szCs w:val="20"/>
        </w:rPr>
        <w:t>u</w:t>
      </w:r>
      <w:r>
        <w:rPr>
          <w:rFonts w:ascii="Arial" w:hAnsi="Arial" w:cs="Arial"/>
          <w:sz w:val="20"/>
          <w:szCs w:val="20"/>
        </w:rPr>
        <w:t xml:space="preserve"> do českého jazyka.</w:t>
      </w:r>
      <w:r w:rsidRPr="00625ED1">
        <w:rPr>
          <w:rFonts w:ascii="Arial" w:hAnsi="Arial" w:cs="Arial"/>
          <w:sz w:val="20"/>
          <w:szCs w:val="20"/>
        </w:rPr>
        <w:t xml:space="preserve"> </w:t>
      </w:r>
      <w:r>
        <w:rPr>
          <w:rFonts w:ascii="Arial" w:hAnsi="Arial" w:cs="Arial"/>
          <w:sz w:val="20"/>
          <w:szCs w:val="20"/>
        </w:rPr>
        <w:t>Doklady ve slovenském jazyce a doklad</w:t>
      </w:r>
      <w:r w:rsidR="00A04AB0">
        <w:rPr>
          <w:rFonts w:ascii="Arial" w:hAnsi="Arial" w:cs="Arial"/>
          <w:sz w:val="20"/>
          <w:szCs w:val="20"/>
        </w:rPr>
        <w:t>y</w:t>
      </w:r>
      <w:r>
        <w:rPr>
          <w:rFonts w:ascii="Arial" w:hAnsi="Arial" w:cs="Arial"/>
          <w:sz w:val="20"/>
          <w:szCs w:val="20"/>
        </w:rPr>
        <w:t xml:space="preserve"> o vzdělání v latinském jazyce předklád</w:t>
      </w:r>
      <w:r w:rsidR="00A04AB0">
        <w:rPr>
          <w:rFonts w:ascii="Arial" w:hAnsi="Arial" w:cs="Arial"/>
          <w:sz w:val="20"/>
          <w:szCs w:val="20"/>
        </w:rPr>
        <w:t>á dodavatel</w:t>
      </w:r>
      <w:r>
        <w:rPr>
          <w:rFonts w:ascii="Arial" w:hAnsi="Arial" w:cs="Arial"/>
          <w:sz w:val="20"/>
          <w:szCs w:val="20"/>
        </w:rPr>
        <w:t xml:space="preserve"> bez překladu.</w:t>
      </w:r>
    </w:p>
    <w:p w14:paraId="7CF69F58" w14:textId="77777777" w:rsidR="00955FF5" w:rsidRDefault="00955FF5" w:rsidP="00832761">
      <w:pPr>
        <w:pStyle w:val="NormalJustified"/>
        <w:spacing w:line="280" w:lineRule="atLeast"/>
        <w:rPr>
          <w:rFonts w:ascii="Arial" w:hAnsi="Arial" w:cs="Arial"/>
          <w:b/>
          <w:color w:val="FF0000"/>
          <w:sz w:val="20"/>
          <w:szCs w:val="20"/>
        </w:rPr>
      </w:pPr>
    </w:p>
    <w:p w14:paraId="54BE5E75" w14:textId="77777777" w:rsidR="00D20DEA" w:rsidRDefault="00D20DEA" w:rsidP="00832761">
      <w:pPr>
        <w:pStyle w:val="NormalJustified"/>
        <w:spacing w:line="280" w:lineRule="atLeast"/>
        <w:rPr>
          <w:rFonts w:ascii="Arial" w:hAnsi="Arial" w:cs="Arial"/>
          <w:b/>
          <w:color w:val="FF0000"/>
          <w:sz w:val="20"/>
          <w:szCs w:val="20"/>
        </w:rPr>
      </w:pPr>
    </w:p>
    <w:p w14:paraId="263A86FF" w14:textId="77777777" w:rsidR="00D20DEA" w:rsidRDefault="00D20DEA" w:rsidP="00832761">
      <w:pPr>
        <w:pStyle w:val="NormalJustified"/>
        <w:spacing w:line="280" w:lineRule="atLeast"/>
        <w:rPr>
          <w:rFonts w:ascii="Arial" w:hAnsi="Arial" w:cs="Arial"/>
          <w:b/>
          <w:color w:val="FF0000"/>
          <w:sz w:val="20"/>
          <w:szCs w:val="20"/>
        </w:rPr>
      </w:pPr>
    </w:p>
    <w:p w14:paraId="2E59ABF8" w14:textId="77777777" w:rsidR="00D20DEA" w:rsidRDefault="00D20DEA" w:rsidP="00832761">
      <w:pPr>
        <w:pStyle w:val="NormalJustified"/>
        <w:spacing w:line="280" w:lineRule="atLeast"/>
        <w:rPr>
          <w:rFonts w:ascii="Arial" w:hAnsi="Arial" w:cs="Arial"/>
          <w:b/>
          <w:color w:val="FF0000"/>
          <w:sz w:val="20"/>
          <w:szCs w:val="20"/>
        </w:rPr>
      </w:pPr>
    </w:p>
    <w:p w14:paraId="1C4BFFFC" w14:textId="77777777" w:rsidR="00955FF5" w:rsidRPr="003600E4" w:rsidRDefault="001328BF" w:rsidP="00C562FF">
      <w:pPr>
        <w:pStyle w:val="Odstavecseseznamem"/>
        <w:numPr>
          <w:ilvl w:val="1"/>
          <w:numId w:val="25"/>
        </w:numPr>
        <w:pBdr>
          <w:top w:val="single" w:sz="2" w:space="1" w:color="auto"/>
          <w:left w:val="single" w:sz="2" w:space="4" w:color="auto"/>
          <w:bottom w:val="single" w:sz="2" w:space="1" w:color="auto"/>
          <w:right w:val="single" w:sz="2" w:space="4" w:color="auto"/>
        </w:pBdr>
        <w:shd w:val="clear" w:color="auto" w:fill="D9D9D9"/>
        <w:spacing w:line="280" w:lineRule="atLeast"/>
        <w:ind w:left="426" w:hanging="426"/>
        <w:jc w:val="both"/>
        <w:rPr>
          <w:rFonts w:ascii="Arial" w:hAnsi="Arial" w:cs="Arial"/>
          <w:b/>
          <w:bCs/>
          <w:caps/>
          <w:sz w:val="20"/>
          <w:szCs w:val="20"/>
        </w:rPr>
      </w:pPr>
      <w:r>
        <w:rPr>
          <w:rFonts w:ascii="Arial" w:hAnsi="Arial" w:cs="Arial"/>
          <w:b/>
          <w:bCs/>
          <w:caps/>
          <w:sz w:val="20"/>
          <w:szCs w:val="20"/>
        </w:rPr>
        <w:t>Seznam kvalifikovaných doddavatelů</w:t>
      </w:r>
    </w:p>
    <w:p w14:paraId="2AA83AB1" w14:textId="77777777" w:rsidR="001328BF" w:rsidRDefault="001328BF" w:rsidP="00B44EE5">
      <w:pPr>
        <w:pStyle w:val="Textodstavce"/>
        <w:numPr>
          <w:ilvl w:val="0"/>
          <w:numId w:val="0"/>
        </w:numPr>
        <w:spacing w:before="0" w:after="0" w:line="280" w:lineRule="atLeast"/>
        <w:rPr>
          <w:rFonts w:ascii="Arial" w:hAnsi="Arial" w:cs="Arial"/>
          <w:sz w:val="20"/>
          <w:szCs w:val="20"/>
        </w:rPr>
      </w:pPr>
      <w:r>
        <w:rPr>
          <w:rFonts w:ascii="Arial" w:hAnsi="Arial" w:cs="Arial"/>
          <w:sz w:val="20"/>
          <w:szCs w:val="20"/>
        </w:rPr>
        <w:t>Předloží-li dodavatel zadavateli výpis ze seznamu kvalifikovaných dodavatelů, tento výpis nahrazuje doklad prokazující a) profesní způsobilost podle § 77 zákona v tom rozsahu, v jakém údaje ve výpisu ze</w:t>
      </w:r>
      <w:r w:rsidR="00B44EE5">
        <w:rPr>
          <w:rFonts w:ascii="Arial" w:hAnsi="Arial" w:cs="Arial"/>
          <w:sz w:val="20"/>
          <w:szCs w:val="20"/>
        </w:rPr>
        <w:t xml:space="preserve"> </w:t>
      </w:r>
      <w:r>
        <w:rPr>
          <w:rFonts w:ascii="Arial" w:hAnsi="Arial" w:cs="Arial"/>
          <w:sz w:val="20"/>
          <w:szCs w:val="20"/>
        </w:rPr>
        <w:t>seznam</w:t>
      </w:r>
      <w:r w:rsidR="00B44EE5">
        <w:rPr>
          <w:rFonts w:ascii="Arial" w:hAnsi="Arial" w:cs="Arial"/>
          <w:sz w:val="20"/>
          <w:szCs w:val="20"/>
        </w:rPr>
        <w:t xml:space="preserve">u </w:t>
      </w:r>
      <w:r>
        <w:rPr>
          <w:rFonts w:ascii="Arial" w:hAnsi="Arial" w:cs="Arial"/>
          <w:sz w:val="20"/>
          <w:szCs w:val="20"/>
        </w:rPr>
        <w:t>kvalifikovaných dodavatelů prokazují splnění kri</w:t>
      </w:r>
      <w:r w:rsidR="00B44EE5">
        <w:rPr>
          <w:rFonts w:ascii="Arial" w:hAnsi="Arial" w:cs="Arial"/>
          <w:sz w:val="20"/>
          <w:szCs w:val="20"/>
        </w:rPr>
        <w:t xml:space="preserve">térií profesní způsobilosti, a </w:t>
      </w:r>
      <w:r>
        <w:rPr>
          <w:rFonts w:ascii="Arial" w:hAnsi="Arial" w:cs="Arial"/>
          <w:sz w:val="20"/>
          <w:szCs w:val="20"/>
        </w:rPr>
        <w:t>b) základní způsobilost podle ustanovení § 74 zákona</w:t>
      </w:r>
      <w:r w:rsidR="00B44EE5">
        <w:rPr>
          <w:rFonts w:ascii="Arial" w:hAnsi="Arial" w:cs="Arial"/>
          <w:sz w:val="20"/>
          <w:szCs w:val="20"/>
        </w:rPr>
        <w:t>.</w:t>
      </w:r>
    </w:p>
    <w:p w14:paraId="12E07178" w14:textId="77777777" w:rsidR="001328BF" w:rsidRDefault="001328BF" w:rsidP="00004198">
      <w:pPr>
        <w:pStyle w:val="Textodstavce"/>
        <w:numPr>
          <w:ilvl w:val="0"/>
          <w:numId w:val="0"/>
        </w:numPr>
        <w:spacing w:after="0" w:line="280" w:lineRule="atLeast"/>
        <w:rPr>
          <w:rFonts w:ascii="Arial" w:hAnsi="Arial" w:cs="Arial"/>
          <w:sz w:val="20"/>
          <w:szCs w:val="20"/>
        </w:rPr>
      </w:pPr>
      <w:r>
        <w:rPr>
          <w:rFonts w:ascii="Arial" w:hAnsi="Arial" w:cs="Arial"/>
          <w:sz w:val="20"/>
          <w:szCs w:val="20"/>
        </w:rPr>
        <w:t>Zadavatel přijm</w:t>
      </w:r>
      <w:r w:rsidR="00A04AB0">
        <w:rPr>
          <w:rFonts w:ascii="Arial" w:hAnsi="Arial" w:cs="Arial"/>
          <w:sz w:val="20"/>
          <w:szCs w:val="20"/>
        </w:rPr>
        <w:t>e</w:t>
      </w:r>
      <w:r>
        <w:rPr>
          <w:rFonts w:ascii="Arial" w:hAnsi="Arial" w:cs="Arial"/>
          <w:sz w:val="20"/>
          <w:szCs w:val="20"/>
        </w:rPr>
        <w:t xml:space="preserve"> výpis ze seznamu kvalifikovaných dodavatelů, pokud k poslednímu dni, ke kterému má být prokázána základní způsobilost nebo profesní způsobilost, není výpis ze seznamu kvalifikovaných dodavatelů starší než 3 měsíce. Zadavatel ne</w:t>
      </w:r>
      <w:r w:rsidR="00A04AB0">
        <w:rPr>
          <w:rFonts w:ascii="Arial" w:hAnsi="Arial" w:cs="Arial"/>
          <w:sz w:val="20"/>
          <w:szCs w:val="20"/>
        </w:rPr>
        <w:t>ní</w:t>
      </w:r>
      <w:r>
        <w:rPr>
          <w:rFonts w:ascii="Arial" w:hAnsi="Arial" w:cs="Arial"/>
          <w:sz w:val="20"/>
          <w:szCs w:val="20"/>
        </w:rPr>
        <w:t xml:space="preserve"> </w:t>
      </w:r>
      <w:r w:rsidR="00A04AB0">
        <w:rPr>
          <w:rFonts w:ascii="Arial" w:hAnsi="Arial" w:cs="Arial"/>
          <w:sz w:val="20"/>
          <w:szCs w:val="20"/>
        </w:rPr>
        <w:t xml:space="preserve">povinen </w:t>
      </w:r>
      <w:r>
        <w:rPr>
          <w:rFonts w:ascii="Arial" w:hAnsi="Arial" w:cs="Arial"/>
          <w:sz w:val="20"/>
          <w:szCs w:val="20"/>
        </w:rPr>
        <w:t>přijmout výpis ze seznamu kvalifikovaných dodavatelů, na kterém je vyznačeno zahájení řízení po</w:t>
      </w:r>
      <w:r w:rsidR="00004198">
        <w:rPr>
          <w:rFonts w:ascii="Arial" w:hAnsi="Arial" w:cs="Arial"/>
          <w:sz w:val="20"/>
          <w:szCs w:val="20"/>
        </w:rPr>
        <w:t>dle § 231 odst. 4 zákona.</w:t>
      </w:r>
    </w:p>
    <w:p w14:paraId="476DC1EA" w14:textId="77777777" w:rsidR="00004198" w:rsidRDefault="00004198" w:rsidP="00004198">
      <w:pPr>
        <w:spacing w:line="280" w:lineRule="atLeast"/>
        <w:jc w:val="both"/>
        <w:rPr>
          <w:rFonts w:ascii="Arial" w:hAnsi="Arial" w:cs="Arial"/>
          <w:sz w:val="20"/>
          <w:szCs w:val="20"/>
        </w:rPr>
      </w:pPr>
    </w:p>
    <w:p w14:paraId="58B5061F" w14:textId="77777777" w:rsidR="001328BF" w:rsidRDefault="001328BF" w:rsidP="00004198">
      <w:pPr>
        <w:spacing w:line="280" w:lineRule="atLeast"/>
        <w:jc w:val="both"/>
        <w:rPr>
          <w:rFonts w:ascii="Arial" w:hAnsi="Arial" w:cs="Arial"/>
          <w:sz w:val="20"/>
          <w:szCs w:val="20"/>
        </w:rPr>
      </w:pPr>
      <w:r w:rsidRPr="00B44EE5">
        <w:rPr>
          <w:rFonts w:ascii="Arial" w:hAnsi="Arial" w:cs="Arial"/>
          <w:sz w:val="20"/>
          <w:szCs w:val="20"/>
        </w:rPr>
        <w:t>Stejně jako výpis ze seznamu kvalifikovaných dodavatelů může dodavatel prokázat kvalifikaci osvědčením, které pochází z jiného členského státu, v němž má dodavatel sídlo, a které je obdobou výpisu ze seznamu kvalifikovaných dodavatelů</w:t>
      </w:r>
    </w:p>
    <w:p w14:paraId="33B8C47B" w14:textId="77777777" w:rsidR="001328BF" w:rsidRDefault="001328BF" w:rsidP="00B44EE5">
      <w:pPr>
        <w:spacing w:line="280" w:lineRule="atLeast"/>
        <w:jc w:val="both"/>
        <w:rPr>
          <w:rFonts w:ascii="Arial" w:hAnsi="Arial" w:cs="Arial"/>
          <w:sz w:val="20"/>
          <w:szCs w:val="20"/>
        </w:rPr>
      </w:pPr>
    </w:p>
    <w:p w14:paraId="525667C4" w14:textId="77777777" w:rsidR="00591477" w:rsidRDefault="00591477" w:rsidP="00B44EE5">
      <w:pPr>
        <w:spacing w:line="280" w:lineRule="atLeast"/>
        <w:jc w:val="both"/>
        <w:rPr>
          <w:rFonts w:ascii="Arial" w:hAnsi="Arial" w:cs="Arial"/>
          <w:sz w:val="20"/>
          <w:szCs w:val="20"/>
        </w:rPr>
      </w:pPr>
    </w:p>
    <w:p w14:paraId="57D7B62C" w14:textId="77777777" w:rsidR="001328BF" w:rsidRPr="00591477" w:rsidRDefault="001328BF" w:rsidP="00E35F3A">
      <w:pPr>
        <w:pStyle w:val="Odstavecseseznamem"/>
        <w:numPr>
          <w:ilvl w:val="1"/>
          <w:numId w:val="25"/>
        </w:numPr>
        <w:pBdr>
          <w:top w:val="single" w:sz="2" w:space="1" w:color="auto"/>
          <w:left w:val="single" w:sz="2" w:space="4" w:color="auto"/>
          <w:bottom w:val="single" w:sz="2" w:space="1" w:color="auto"/>
          <w:right w:val="single" w:sz="2" w:space="4" w:color="auto"/>
        </w:pBdr>
        <w:shd w:val="clear" w:color="auto" w:fill="D9D9D9"/>
        <w:spacing w:line="280" w:lineRule="atLeast"/>
        <w:ind w:left="426" w:hanging="426"/>
        <w:jc w:val="both"/>
        <w:rPr>
          <w:rFonts w:ascii="Arial" w:hAnsi="Arial" w:cs="Arial"/>
          <w:b/>
          <w:bCs/>
          <w:caps/>
          <w:sz w:val="20"/>
          <w:szCs w:val="20"/>
        </w:rPr>
      </w:pPr>
      <w:r>
        <w:rPr>
          <w:rFonts w:ascii="Arial" w:hAnsi="Arial" w:cs="Arial"/>
          <w:b/>
          <w:bCs/>
          <w:caps/>
          <w:sz w:val="20"/>
          <w:szCs w:val="20"/>
        </w:rPr>
        <w:t>systém Certifikovaných dodavatelů</w:t>
      </w:r>
    </w:p>
    <w:p w14:paraId="0974AC60" w14:textId="77777777" w:rsidR="001328BF" w:rsidRDefault="001328BF" w:rsidP="001328BF">
      <w:pPr>
        <w:pStyle w:val="NormalJustified"/>
        <w:spacing w:line="280" w:lineRule="atLeast"/>
        <w:rPr>
          <w:rFonts w:ascii="Arial" w:hAnsi="Arial" w:cs="Arial"/>
          <w:kern w:val="0"/>
          <w:sz w:val="20"/>
          <w:szCs w:val="20"/>
        </w:rPr>
      </w:pPr>
      <w:r>
        <w:rPr>
          <w:rFonts w:ascii="Arial" w:hAnsi="Arial" w:cs="Arial"/>
          <w:kern w:val="0"/>
          <w:sz w:val="20"/>
          <w:szCs w:val="20"/>
        </w:rPr>
        <w:t>Platným certifikátem vydaným v rámci schváleného systému certifikovaných dodavatelů dle § 233 a násl. zákona lze prokázat kvalifikaci v zadávacím řízení. Má se za to, že dodavatel je kvalifikovaný v rozsahu uvedeném na certifikátu.</w:t>
      </w:r>
    </w:p>
    <w:p w14:paraId="5C05920D" w14:textId="77777777" w:rsidR="001328BF" w:rsidRDefault="001328BF" w:rsidP="001328BF">
      <w:pPr>
        <w:pStyle w:val="NormalJustified"/>
        <w:spacing w:line="280" w:lineRule="atLeast"/>
        <w:rPr>
          <w:rFonts w:ascii="Arial" w:hAnsi="Arial" w:cs="Arial"/>
          <w:kern w:val="0"/>
          <w:sz w:val="20"/>
          <w:szCs w:val="20"/>
        </w:rPr>
      </w:pPr>
    </w:p>
    <w:p w14:paraId="5CC0D8E2" w14:textId="77777777" w:rsidR="001328BF" w:rsidRDefault="001328BF" w:rsidP="001328BF">
      <w:pPr>
        <w:pStyle w:val="NormalJustified"/>
        <w:spacing w:line="280" w:lineRule="atLeast"/>
        <w:rPr>
          <w:rFonts w:ascii="Arial" w:hAnsi="Arial" w:cs="Arial"/>
          <w:kern w:val="0"/>
          <w:sz w:val="20"/>
          <w:szCs w:val="20"/>
        </w:rPr>
      </w:pPr>
      <w:r>
        <w:rPr>
          <w:rFonts w:ascii="Arial" w:hAnsi="Arial" w:cs="Arial"/>
          <w:kern w:val="0"/>
          <w:sz w:val="20"/>
          <w:szCs w:val="20"/>
        </w:rPr>
        <w:t>Zadavatel bez zvláštních důvodů nezpochybňuje údaje uvedené v certifikátu. Před uzavřením smlouvy lze po dodavateli, který prokázal kvalifikaci certifikátem, požadovat předložení dokladů podle § 74 odst. 1 písm. b) až d) zákona.</w:t>
      </w:r>
    </w:p>
    <w:p w14:paraId="6D4D3FF9" w14:textId="77777777" w:rsidR="001328BF" w:rsidRDefault="001328BF" w:rsidP="001328BF">
      <w:pPr>
        <w:pStyle w:val="NormalJustified"/>
        <w:spacing w:line="280" w:lineRule="atLeast"/>
        <w:rPr>
          <w:rFonts w:ascii="Arial" w:hAnsi="Arial" w:cs="Arial"/>
          <w:kern w:val="0"/>
          <w:sz w:val="20"/>
          <w:szCs w:val="20"/>
        </w:rPr>
      </w:pPr>
    </w:p>
    <w:p w14:paraId="479C268C" w14:textId="77777777" w:rsidR="001328BF" w:rsidRDefault="001328BF" w:rsidP="001328BF">
      <w:pPr>
        <w:pStyle w:val="NormalJustified"/>
        <w:spacing w:line="280" w:lineRule="atLeast"/>
        <w:rPr>
          <w:rFonts w:ascii="Arial" w:hAnsi="Arial" w:cs="Arial"/>
          <w:kern w:val="0"/>
          <w:sz w:val="20"/>
          <w:szCs w:val="20"/>
        </w:rPr>
      </w:pPr>
      <w:r>
        <w:rPr>
          <w:rFonts w:ascii="Arial" w:hAnsi="Arial" w:cs="Arial"/>
          <w:kern w:val="0"/>
          <w:sz w:val="20"/>
          <w:szCs w:val="20"/>
        </w:rPr>
        <w:t>Stejně jako certifikátem může dodavatel prokázat kvalifikaci osvědčením, které pochází z jiného členského státu, v němž má dodavatel sídlo, a které je obdobou certifikátu vydaného v rámci systému certifikovaných dodavatelů.</w:t>
      </w:r>
    </w:p>
    <w:p w14:paraId="4C7FA2B3" w14:textId="77777777" w:rsidR="00E35F3A" w:rsidRDefault="00E35F3A" w:rsidP="001328BF">
      <w:pPr>
        <w:pStyle w:val="NormalJustified"/>
        <w:spacing w:line="280" w:lineRule="atLeast"/>
        <w:rPr>
          <w:rFonts w:ascii="Arial" w:hAnsi="Arial" w:cs="Arial"/>
          <w:kern w:val="0"/>
          <w:sz w:val="20"/>
          <w:szCs w:val="20"/>
        </w:rPr>
      </w:pPr>
    </w:p>
    <w:p w14:paraId="57917EB3" w14:textId="77777777" w:rsidR="00591477" w:rsidRDefault="00591477" w:rsidP="001328BF">
      <w:pPr>
        <w:pStyle w:val="NormalJustified"/>
        <w:spacing w:line="280" w:lineRule="atLeast"/>
        <w:rPr>
          <w:rFonts w:ascii="Arial" w:hAnsi="Arial" w:cs="Arial"/>
          <w:kern w:val="0"/>
          <w:sz w:val="20"/>
          <w:szCs w:val="20"/>
        </w:rPr>
      </w:pPr>
    </w:p>
    <w:p w14:paraId="03B6726C" w14:textId="77777777" w:rsidR="00E35F3A" w:rsidRPr="003600E4" w:rsidRDefault="00E35F3A" w:rsidP="00E35F3A">
      <w:pPr>
        <w:pStyle w:val="Odstavecseseznamem"/>
        <w:numPr>
          <w:ilvl w:val="1"/>
          <w:numId w:val="25"/>
        </w:numPr>
        <w:pBdr>
          <w:top w:val="single" w:sz="2" w:space="1" w:color="auto"/>
          <w:left w:val="single" w:sz="2" w:space="4" w:color="auto"/>
          <w:bottom w:val="single" w:sz="2" w:space="1" w:color="auto"/>
          <w:right w:val="single" w:sz="2" w:space="4" w:color="auto"/>
        </w:pBdr>
        <w:shd w:val="clear" w:color="auto" w:fill="D9D9D9"/>
        <w:spacing w:line="280" w:lineRule="atLeast"/>
        <w:ind w:left="426" w:hanging="426"/>
        <w:jc w:val="both"/>
        <w:rPr>
          <w:rFonts w:ascii="Arial" w:hAnsi="Arial" w:cs="Arial"/>
          <w:b/>
          <w:bCs/>
          <w:caps/>
          <w:sz w:val="20"/>
          <w:szCs w:val="20"/>
        </w:rPr>
      </w:pPr>
      <w:r>
        <w:rPr>
          <w:rFonts w:ascii="Arial" w:hAnsi="Arial" w:cs="Arial"/>
          <w:b/>
          <w:bCs/>
          <w:caps/>
          <w:sz w:val="20"/>
          <w:szCs w:val="20"/>
        </w:rPr>
        <w:t>Požadavaek na prokázání kvalifikace poddodavatele</w:t>
      </w:r>
    </w:p>
    <w:p w14:paraId="0950411A" w14:textId="77777777" w:rsidR="001328BF" w:rsidRDefault="001328BF" w:rsidP="00E35F3A">
      <w:pPr>
        <w:spacing w:line="280" w:lineRule="atLeast"/>
        <w:jc w:val="both"/>
        <w:rPr>
          <w:rFonts w:ascii="Arial" w:hAnsi="Arial" w:cs="Arial"/>
          <w:sz w:val="20"/>
          <w:szCs w:val="20"/>
        </w:rPr>
      </w:pPr>
    </w:p>
    <w:p w14:paraId="66DE27D5" w14:textId="77777777" w:rsidR="001328BF" w:rsidRPr="00F711ED" w:rsidRDefault="001328BF" w:rsidP="001328BF">
      <w:pPr>
        <w:pStyle w:val="NormalJustified"/>
        <w:spacing w:line="280" w:lineRule="atLeast"/>
        <w:rPr>
          <w:rFonts w:ascii="Arial" w:hAnsi="Arial" w:cs="Arial"/>
          <w:sz w:val="20"/>
          <w:szCs w:val="20"/>
        </w:rPr>
      </w:pPr>
      <w:r w:rsidRPr="00F711ED">
        <w:rPr>
          <w:rFonts w:ascii="Arial" w:hAnsi="Arial" w:cs="Arial"/>
          <w:sz w:val="20"/>
          <w:szCs w:val="20"/>
        </w:rPr>
        <w:t>Zadavatel požaduje, aby účastník zadávacího řízení předložil doklady prokazující základní způsobilost podle § 74 zákona a profesní způsobilost podle § 77 zákona jeho poddodavatelů, a to v následujícím rozsahu:</w:t>
      </w:r>
    </w:p>
    <w:p w14:paraId="73AB08B7" w14:textId="7FFCD2D0" w:rsidR="001328BF" w:rsidRPr="00F711ED" w:rsidRDefault="001328BF" w:rsidP="001328BF">
      <w:pPr>
        <w:numPr>
          <w:ilvl w:val="0"/>
          <w:numId w:val="31"/>
        </w:numPr>
        <w:tabs>
          <w:tab w:val="left" w:pos="426"/>
          <w:tab w:val="left" w:pos="567"/>
        </w:tabs>
        <w:spacing w:before="240"/>
        <w:ind w:left="567" w:hanging="283"/>
        <w:jc w:val="both"/>
        <w:rPr>
          <w:rFonts w:ascii="Arial" w:hAnsi="Arial" w:cs="Arial"/>
          <w:i/>
          <w:sz w:val="20"/>
          <w:szCs w:val="20"/>
        </w:rPr>
      </w:pPr>
      <w:r w:rsidRPr="00F711ED">
        <w:rPr>
          <w:rFonts w:ascii="Arial" w:hAnsi="Arial" w:cs="Arial"/>
          <w:i/>
          <w:sz w:val="20"/>
          <w:szCs w:val="20"/>
        </w:rPr>
        <w:t xml:space="preserve">   </w:t>
      </w:r>
      <w:r w:rsidRPr="00F711ED">
        <w:rPr>
          <w:rFonts w:ascii="Arial" w:hAnsi="Arial" w:cs="Arial"/>
          <w:b/>
          <w:i/>
          <w:sz w:val="20"/>
          <w:szCs w:val="20"/>
        </w:rPr>
        <w:t>základní způsobilost</w:t>
      </w:r>
      <w:r w:rsidRPr="00F711ED">
        <w:rPr>
          <w:rFonts w:ascii="Arial" w:hAnsi="Arial" w:cs="Arial"/>
          <w:i/>
          <w:sz w:val="20"/>
          <w:szCs w:val="20"/>
        </w:rPr>
        <w:t xml:space="preserve"> </w:t>
      </w:r>
      <w:r w:rsidR="00732B0A">
        <w:rPr>
          <w:rFonts w:ascii="Arial" w:hAnsi="Arial" w:cs="Arial"/>
          <w:i/>
          <w:sz w:val="20"/>
          <w:szCs w:val="20"/>
        </w:rPr>
        <w:t xml:space="preserve">poddodavatele </w:t>
      </w:r>
      <w:r w:rsidRPr="00F711ED">
        <w:rPr>
          <w:rFonts w:ascii="Arial" w:hAnsi="Arial" w:cs="Arial"/>
          <w:i/>
          <w:sz w:val="20"/>
          <w:szCs w:val="20"/>
        </w:rPr>
        <w:t>prokáže dodavatel podle § 75, zákona předložením:</w:t>
      </w:r>
    </w:p>
    <w:p w14:paraId="037A5BBB" w14:textId="48E95660" w:rsidR="001328BF" w:rsidRPr="00F711ED" w:rsidRDefault="001328BF" w:rsidP="00832761">
      <w:pPr>
        <w:numPr>
          <w:ilvl w:val="0"/>
          <w:numId w:val="33"/>
        </w:numPr>
        <w:tabs>
          <w:tab w:val="left" w:pos="851"/>
        </w:tabs>
        <w:ind w:left="851" w:hanging="284"/>
        <w:jc w:val="both"/>
        <w:rPr>
          <w:rFonts w:ascii="Arial" w:hAnsi="Arial" w:cs="Arial"/>
          <w:i/>
          <w:sz w:val="20"/>
          <w:szCs w:val="20"/>
        </w:rPr>
      </w:pPr>
      <w:r w:rsidRPr="00F711ED">
        <w:rPr>
          <w:rFonts w:ascii="Arial" w:hAnsi="Arial" w:cs="Arial"/>
          <w:i/>
          <w:sz w:val="20"/>
          <w:szCs w:val="20"/>
        </w:rPr>
        <w:t xml:space="preserve">výpisu z evidence Rejstříku trestů </w:t>
      </w:r>
      <w:r w:rsidRPr="00F711ED">
        <w:rPr>
          <w:rFonts w:ascii="Arial" w:eastAsia="MS Mincho" w:hAnsi="Arial" w:cs="Arial"/>
          <w:i/>
          <w:sz w:val="20"/>
          <w:szCs w:val="20"/>
        </w:rPr>
        <w:t>[k prokázání základní způsobilosti dle § 74 odst. 1 písm. a) zákona].</w:t>
      </w:r>
      <w:r w:rsidRPr="00F711ED">
        <w:rPr>
          <w:rFonts w:ascii="Arial" w:hAnsi="Arial" w:cs="Arial"/>
          <w:i/>
          <w:sz w:val="20"/>
          <w:szCs w:val="20"/>
        </w:rPr>
        <w:t xml:space="preserve"> V případě, že </w:t>
      </w:r>
      <w:r w:rsidRPr="00F711ED">
        <w:rPr>
          <w:rFonts w:ascii="Arial" w:hAnsi="Arial" w:cs="Arial"/>
          <w:i/>
          <w:sz w:val="20"/>
          <w:szCs w:val="20"/>
          <w:u w:val="single"/>
        </w:rPr>
        <w:t xml:space="preserve">je </w:t>
      </w:r>
      <w:r w:rsidR="00732B0A">
        <w:rPr>
          <w:rFonts w:ascii="Arial" w:hAnsi="Arial" w:cs="Arial"/>
          <w:i/>
          <w:sz w:val="20"/>
          <w:szCs w:val="20"/>
          <w:u w:val="single"/>
        </w:rPr>
        <w:t>pod</w:t>
      </w:r>
      <w:r w:rsidRPr="00F711ED">
        <w:rPr>
          <w:rFonts w:ascii="Arial" w:hAnsi="Arial" w:cs="Arial"/>
          <w:i/>
          <w:sz w:val="20"/>
          <w:szCs w:val="20"/>
          <w:u w:val="single"/>
        </w:rPr>
        <w:t>dodavatel právnickou osobou</w:t>
      </w:r>
      <w:r w:rsidRPr="00F711ED">
        <w:rPr>
          <w:rFonts w:ascii="Arial" w:hAnsi="Arial" w:cs="Arial"/>
          <w:i/>
          <w:sz w:val="20"/>
          <w:szCs w:val="20"/>
        </w:rPr>
        <w:t xml:space="preserve">, dodavatel předkládá výpis z evidence Rejstříku trestů jak pro </w:t>
      </w:r>
      <w:r w:rsidR="00732B0A">
        <w:rPr>
          <w:rFonts w:ascii="Arial" w:hAnsi="Arial" w:cs="Arial"/>
          <w:i/>
          <w:sz w:val="20"/>
          <w:szCs w:val="20"/>
        </w:rPr>
        <w:t>pod</w:t>
      </w:r>
      <w:r w:rsidRPr="00F711ED">
        <w:rPr>
          <w:rFonts w:ascii="Arial" w:hAnsi="Arial" w:cs="Arial"/>
          <w:i/>
          <w:sz w:val="20"/>
          <w:szCs w:val="20"/>
        </w:rPr>
        <w:t xml:space="preserve">dodavatele – právnickou osobu, tak zároveň pro každého člena statutárního orgánu této právnické osoby, a pokud je členem statutárního orgánu právnická osoba, tak dodavatel předkládá výpis z evidence Rejstříku trestů jak pro tuto právnickou osobu, tak zároveň pro každého člena statutárního orgánu této právnické osoby a pro každou osobu zastupující tuto právnickou osobu v statutárním orgánu </w:t>
      </w:r>
      <w:r w:rsidR="00732B0A">
        <w:rPr>
          <w:rFonts w:ascii="Arial" w:hAnsi="Arial" w:cs="Arial"/>
          <w:i/>
          <w:sz w:val="20"/>
          <w:szCs w:val="20"/>
        </w:rPr>
        <w:t>pod</w:t>
      </w:r>
      <w:r w:rsidRPr="00F711ED">
        <w:rPr>
          <w:rFonts w:ascii="Arial" w:hAnsi="Arial" w:cs="Arial"/>
          <w:i/>
          <w:sz w:val="20"/>
          <w:szCs w:val="20"/>
        </w:rPr>
        <w:t xml:space="preserve">dodavatele (dodavatel předkládá doklad </w:t>
      </w:r>
      <w:r w:rsidR="00732B0A">
        <w:rPr>
          <w:rFonts w:ascii="Arial" w:hAnsi="Arial" w:cs="Arial"/>
          <w:i/>
          <w:sz w:val="20"/>
          <w:szCs w:val="20"/>
        </w:rPr>
        <w:t xml:space="preserve">poddodavatele </w:t>
      </w:r>
      <w:r w:rsidRPr="00F711ED">
        <w:rPr>
          <w:rFonts w:ascii="Arial" w:hAnsi="Arial" w:cs="Arial"/>
          <w:i/>
          <w:sz w:val="20"/>
          <w:szCs w:val="20"/>
        </w:rPr>
        <w:t xml:space="preserve">ve vztahu k zemi svého sídla), </w:t>
      </w:r>
    </w:p>
    <w:p w14:paraId="081DC32B" w14:textId="5D7581AE" w:rsidR="001328BF" w:rsidRPr="00F711ED" w:rsidRDefault="001328BF" w:rsidP="00832761">
      <w:pPr>
        <w:numPr>
          <w:ilvl w:val="0"/>
          <w:numId w:val="33"/>
        </w:numPr>
        <w:tabs>
          <w:tab w:val="left" w:pos="851"/>
        </w:tabs>
        <w:spacing w:before="120"/>
        <w:ind w:left="851" w:hanging="284"/>
        <w:jc w:val="both"/>
        <w:rPr>
          <w:rFonts w:ascii="Arial" w:hAnsi="Arial" w:cs="Arial"/>
          <w:i/>
          <w:sz w:val="20"/>
          <w:szCs w:val="20"/>
        </w:rPr>
      </w:pPr>
      <w:r w:rsidRPr="00F711ED">
        <w:rPr>
          <w:rFonts w:ascii="Arial" w:hAnsi="Arial" w:cs="Arial"/>
          <w:i/>
          <w:sz w:val="20"/>
          <w:szCs w:val="20"/>
        </w:rPr>
        <w:lastRenderedPageBreak/>
        <w:t xml:space="preserve">čestného prohlášení, že splňuje kvalifikační předpoklady uvedené v § 74 odst. 1 písm. b) až e) a v § 74 odst. 2 </w:t>
      </w:r>
      <w:r w:rsidR="00732B0A">
        <w:rPr>
          <w:rFonts w:ascii="Arial" w:hAnsi="Arial" w:cs="Arial"/>
          <w:i/>
          <w:sz w:val="20"/>
          <w:szCs w:val="20"/>
        </w:rPr>
        <w:t xml:space="preserve">zákona. </w:t>
      </w:r>
    </w:p>
    <w:p w14:paraId="78D4FEDE" w14:textId="77777777" w:rsidR="001328BF" w:rsidRPr="00F711ED" w:rsidRDefault="001328BF" w:rsidP="001328BF">
      <w:pPr>
        <w:spacing w:before="120"/>
        <w:ind w:left="1281"/>
        <w:jc w:val="both"/>
        <w:rPr>
          <w:rFonts w:ascii="Arial" w:hAnsi="Arial" w:cs="Arial"/>
          <w:i/>
          <w:sz w:val="20"/>
          <w:szCs w:val="20"/>
        </w:rPr>
      </w:pPr>
    </w:p>
    <w:p w14:paraId="1E4277F9" w14:textId="3AA3735F" w:rsidR="001328BF" w:rsidRPr="00F711ED" w:rsidRDefault="001328BF" w:rsidP="001328BF">
      <w:pPr>
        <w:numPr>
          <w:ilvl w:val="0"/>
          <w:numId w:val="31"/>
        </w:numPr>
        <w:tabs>
          <w:tab w:val="left" w:pos="567"/>
        </w:tabs>
        <w:ind w:left="426" w:hanging="142"/>
        <w:jc w:val="both"/>
        <w:rPr>
          <w:rFonts w:ascii="Arial" w:hAnsi="Arial" w:cs="Arial"/>
          <w:i/>
          <w:sz w:val="20"/>
          <w:szCs w:val="20"/>
        </w:rPr>
      </w:pPr>
      <w:r w:rsidRPr="00F711ED">
        <w:rPr>
          <w:rFonts w:ascii="Arial" w:hAnsi="Arial" w:cs="Arial"/>
          <w:b/>
          <w:i/>
          <w:sz w:val="20"/>
          <w:szCs w:val="20"/>
        </w:rPr>
        <w:t>profesní způsobilost</w:t>
      </w:r>
      <w:r w:rsidRPr="00F711ED">
        <w:rPr>
          <w:rFonts w:ascii="Arial" w:hAnsi="Arial" w:cs="Arial"/>
          <w:i/>
          <w:sz w:val="20"/>
          <w:szCs w:val="20"/>
        </w:rPr>
        <w:t xml:space="preserve"> </w:t>
      </w:r>
      <w:r w:rsidR="00732B0A">
        <w:rPr>
          <w:rFonts w:ascii="Arial" w:hAnsi="Arial" w:cs="Arial"/>
          <w:i/>
          <w:sz w:val="20"/>
          <w:szCs w:val="20"/>
        </w:rPr>
        <w:t xml:space="preserve">poddodavatele </w:t>
      </w:r>
      <w:r w:rsidRPr="00F711ED">
        <w:rPr>
          <w:rFonts w:ascii="Arial" w:hAnsi="Arial" w:cs="Arial"/>
          <w:i/>
          <w:sz w:val="20"/>
          <w:szCs w:val="20"/>
        </w:rPr>
        <w:t>prokáže dodavatel podle § 77 zákona, dodavatel doloží:</w:t>
      </w:r>
    </w:p>
    <w:p w14:paraId="77013F87" w14:textId="77777777" w:rsidR="001328BF" w:rsidRPr="00F711ED" w:rsidRDefault="001328BF" w:rsidP="001328BF">
      <w:pPr>
        <w:numPr>
          <w:ilvl w:val="0"/>
          <w:numId w:val="32"/>
        </w:numPr>
        <w:ind w:left="851" w:hanging="284"/>
        <w:jc w:val="both"/>
        <w:rPr>
          <w:rFonts w:ascii="Arial" w:hAnsi="Arial" w:cs="Arial"/>
          <w:i/>
          <w:sz w:val="20"/>
          <w:szCs w:val="20"/>
        </w:rPr>
      </w:pPr>
      <w:r w:rsidRPr="00F711ED">
        <w:rPr>
          <w:rFonts w:ascii="Arial" w:hAnsi="Arial" w:cs="Arial"/>
          <w:i/>
          <w:sz w:val="20"/>
          <w:szCs w:val="20"/>
        </w:rPr>
        <w:t xml:space="preserve">výpis z obchodního rejstříku nebo prohlášením, že se jedná o fyzickou osobu, která se do rejstříku nezapisuje, </w:t>
      </w:r>
    </w:p>
    <w:p w14:paraId="05EF2777" w14:textId="51B3DBB7" w:rsidR="001328BF" w:rsidRPr="00F711ED" w:rsidRDefault="001328BF" w:rsidP="001328BF">
      <w:pPr>
        <w:numPr>
          <w:ilvl w:val="0"/>
          <w:numId w:val="32"/>
        </w:numPr>
        <w:tabs>
          <w:tab w:val="left" w:pos="851"/>
          <w:tab w:val="left" w:pos="1276"/>
        </w:tabs>
        <w:spacing w:before="120"/>
        <w:ind w:left="851" w:hanging="284"/>
        <w:jc w:val="both"/>
        <w:rPr>
          <w:rFonts w:ascii="Arial" w:hAnsi="Arial" w:cs="Arial"/>
          <w:i/>
          <w:sz w:val="20"/>
          <w:szCs w:val="20"/>
        </w:rPr>
      </w:pPr>
      <w:r w:rsidRPr="00F711ED">
        <w:rPr>
          <w:rFonts w:ascii="Arial" w:hAnsi="Arial" w:cs="Arial"/>
          <w:i/>
          <w:sz w:val="20"/>
          <w:szCs w:val="20"/>
        </w:rPr>
        <w:t>živnostenská oprávnění nebo licence odpovídajících předmětu veřejné zakázky</w:t>
      </w:r>
      <w:r w:rsidR="00732B0A">
        <w:rPr>
          <w:rFonts w:ascii="Arial" w:hAnsi="Arial" w:cs="Arial"/>
          <w:i/>
          <w:sz w:val="20"/>
          <w:szCs w:val="20"/>
        </w:rPr>
        <w:t>,</w:t>
      </w:r>
      <w:r w:rsidRPr="00F711ED">
        <w:rPr>
          <w:rFonts w:ascii="Arial" w:hAnsi="Arial" w:cs="Arial"/>
          <w:i/>
          <w:sz w:val="20"/>
          <w:szCs w:val="20"/>
        </w:rPr>
        <w:t xml:space="preserve"> a to v rozsahu předmětu plnění poddodávky poddodavatelem</w:t>
      </w:r>
      <w:r w:rsidR="00732B0A">
        <w:rPr>
          <w:rFonts w:ascii="Arial" w:hAnsi="Arial" w:cs="Arial"/>
          <w:i/>
          <w:sz w:val="20"/>
          <w:szCs w:val="20"/>
        </w:rPr>
        <w:t xml:space="preserve"> doklady uvedenými zadavatelem v bodě 8.2 této ZD.</w:t>
      </w:r>
    </w:p>
    <w:p w14:paraId="42C9B8CD" w14:textId="77777777" w:rsidR="001328BF" w:rsidRPr="00F711ED" w:rsidRDefault="001328BF" w:rsidP="001328BF">
      <w:pPr>
        <w:pStyle w:val="NormalJustified"/>
        <w:spacing w:line="280" w:lineRule="atLeast"/>
        <w:rPr>
          <w:rFonts w:ascii="Arial" w:hAnsi="Arial" w:cs="Arial"/>
          <w:i/>
          <w:color w:val="FF0000"/>
          <w:sz w:val="20"/>
          <w:szCs w:val="20"/>
        </w:rPr>
      </w:pPr>
    </w:p>
    <w:p w14:paraId="4FC36FA2" w14:textId="77777777" w:rsidR="001328BF" w:rsidRPr="00F711ED" w:rsidRDefault="001328BF" w:rsidP="001328BF">
      <w:pPr>
        <w:pStyle w:val="NormalJustified"/>
        <w:spacing w:line="280" w:lineRule="atLeast"/>
        <w:rPr>
          <w:rFonts w:ascii="Arial" w:hAnsi="Arial" w:cs="Arial"/>
          <w:sz w:val="20"/>
          <w:szCs w:val="20"/>
        </w:rPr>
      </w:pPr>
      <w:r w:rsidRPr="00F711ED">
        <w:rPr>
          <w:rFonts w:ascii="Arial" w:hAnsi="Arial" w:cs="Arial"/>
          <w:sz w:val="20"/>
          <w:szCs w:val="20"/>
        </w:rPr>
        <w:t>Zadavatel požaduje nahrazení poddodavatele, který neprokáže splnění zadavatelem požadovaných kritérií způsobilosti nebo u kterého zadavatel prokáže důvody jeho nezpůsobilosti podle § 48 odst. 5 zákona. V takovém případě musí dodavatel poddodavatele nahradit nejpozději do konce zadavatelem stanovené přiměřené lhůty. Tuto lhůtu může zadavatel prodloužit nebo prominout její zmeškání. Pokud nedojde k nahrazení poddodavatele v zadavatelem stanovené lhůtě a zadávací řízení není do té doby ukončeno, zadavatel může účastníka zadávacího řízení vyloučit.</w:t>
      </w:r>
    </w:p>
    <w:p w14:paraId="179E678E" w14:textId="77777777" w:rsidR="00BE4CD8" w:rsidRDefault="00BE4CD8" w:rsidP="00E35F3A">
      <w:pPr>
        <w:spacing w:line="280" w:lineRule="atLeast"/>
        <w:jc w:val="both"/>
        <w:rPr>
          <w:rFonts w:ascii="Arial" w:hAnsi="Arial" w:cs="Arial"/>
          <w:sz w:val="20"/>
          <w:szCs w:val="20"/>
        </w:rPr>
      </w:pPr>
    </w:p>
    <w:p w14:paraId="32F773ED" w14:textId="77777777" w:rsidR="00BE4CD8" w:rsidRPr="00E35F3A" w:rsidRDefault="00BE4CD8" w:rsidP="00E35F3A">
      <w:pPr>
        <w:spacing w:line="280" w:lineRule="atLeast"/>
        <w:jc w:val="both"/>
        <w:rPr>
          <w:rFonts w:ascii="Arial" w:hAnsi="Arial" w:cs="Arial"/>
          <w:sz w:val="20"/>
          <w:szCs w:val="20"/>
        </w:rPr>
      </w:pPr>
    </w:p>
    <w:p w14:paraId="5A270D8F" w14:textId="77777777" w:rsidR="001328BF" w:rsidRPr="00591477" w:rsidRDefault="0051276B" w:rsidP="00E35F3A">
      <w:pPr>
        <w:pStyle w:val="Odstavecseseznamem"/>
        <w:numPr>
          <w:ilvl w:val="1"/>
          <w:numId w:val="25"/>
        </w:numPr>
        <w:pBdr>
          <w:top w:val="single" w:sz="2" w:space="1" w:color="auto"/>
          <w:left w:val="single" w:sz="2" w:space="4" w:color="auto"/>
          <w:bottom w:val="single" w:sz="2" w:space="1" w:color="auto"/>
          <w:right w:val="single" w:sz="2" w:space="4" w:color="auto"/>
        </w:pBdr>
        <w:shd w:val="clear" w:color="auto" w:fill="D9D9D9"/>
        <w:spacing w:line="280" w:lineRule="atLeast"/>
        <w:ind w:left="426" w:hanging="426"/>
        <w:jc w:val="both"/>
        <w:rPr>
          <w:rFonts w:ascii="Arial" w:hAnsi="Arial" w:cs="Arial"/>
          <w:b/>
          <w:bCs/>
          <w:caps/>
          <w:sz w:val="20"/>
          <w:szCs w:val="20"/>
        </w:rPr>
      </w:pPr>
      <w:r>
        <w:rPr>
          <w:rFonts w:ascii="Arial" w:hAnsi="Arial" w:cs="Arial"/>
          <w:b/>
          <w:bCs/>
          <w:caps/>
          <w:sz w:val="20"/>
          <w:szCs w:val="20"/>
        </w:rPr>
        <w:t>Doklady o kvalifikaci</w:t>
      </w:r>
    </w:p>
    <w:p w14:paraId="27400536" w14:textId="77777777" w:rsidR="00955FF5" w:rsidRPr="00E35F3A" w:rsidRDefault="00955FF5" w:rsidP="00E35F3A">
      <w:pPr>
        <w:spacing w:line="280" w:lineRule="atLeast"/>
        <w:jc w:val="both"/>
        <w:rPr>
          <w:rFonts w:ascii="Arial" w:hAnsi="Arial" w:cs="Arial"/>
          <w:sz w:val="20"/>
          <w:szCs w:val="20"/>
        </w:rPr>
      </w:pPr>
      <w:r w:rsidRPr="00E35F3A">
        <w:rPr>
          <w:rFonts w:ascii="Arial" w:hAnsi="Arial" w:cs="Arial"/>
          <w:b/>
          <w:sz w:val="20"/>
          <w:szCs w:val="20"/>
          <w:u w:val="single"/>
        </w:rPr>
        <w:t>Doklady o kvalifikaci předkládají dodavatelé v nabídkách v kopiích a mohou je nahradit čestným prohlášením nebo jednotným evropským osvědčením pro veřejné zakázky podle § 87 zákona.</w:t>
      </w:r>
    </w:p>
    <w:p w14:paraId="5E14AF6C" w14:textId="77777777" w:rsidR="00955FF5" w:rsidRDefault="00955FF5" w:rsidP="00955FF5">
      <w:pPr>
        <w:spacing w:line="280" w:lineRule="atLeast"/>
        <w:jc w:val="both"/>
        <w:rPr>
          <w:rFonts w:ascii="Arial" w:hAnsi="Arial" w:cs="Arial"/>
          <w:sz w:val="20"/>
          <w:szCs w:val="20"/>
        </w:rPr>
      </w:pPr>
    </w:p>
    <w:p w14:paraId="5A9AB506" w14:textId="77777777" w:rsidR="00955FF5" w:rsidRDefault="00955FF5" w:rsidP="00955FF5">
      <w:pPr>
        <w:spacing w:line="280" w:lineRule="atLeast"/>
        <w:jc w:val="both"/>
        <w:rPr>
          <w:rFonts w:ascii="Arial" w:hAnsi="Arial" w:cs="Arial"/>
          <w:sz w:val="20"/>
          <w:szCs w:val="20"/>
        </w:rPr>
      </w:pPr>
      <w:r w:rsidRPr="002043CB">
        <w:rPr>
          <w:rFonts w:ascii="Arial" w:hAnsi="Arial" w:cs="Arial"/>
          <w:sz w:val="20"/>
          <w:szCs w:val="20"/>
        </w:rPr>
        <w:t>Zadavatel si může v průběhu zadávacího řízení vyžádat předložení originálů nebo úředně ověřených kopií dokladů o kvalifikaci. Doklady prokazující základní způsobilost podle § 74 zákona a profesní způsobilost podle § 77 odst. 1 zákona musí prokazovat splnění požadovaného kritéria způsobilosti nejpozději v době 3 měsíců přede dnem podání nabídky.</w:t>
      </w:r>
    </w:p>
    <w:p w14:paraId="7C1F8B81" w14:textId="77777777" w:rsidR="00955FF5" w:rsidRDefault="00955FF5" w:rsidP="00955FF5">
      <w:pPr>
        <w:spacing w:line="280" w:lineRule="atLeast"/>
        <w:jc w:val="both"/>
        <w:rPr>
          <w:rFonts w:ascii="Arial" w:hAnsi="Arial" w:cs="Arial"/>
          <w:b/>
          <w:color w:val="FF0000"/>
          <w:sz w:val="20"/>
          <w:szCs w:val="20"/>
        </w:rPr>
      </w:pPr>
    </w:p>
    <w:p w14:paraId="6137DC62" w14:textId="77777777" w:rsidR="00955FF5" w:rsidRDefault="00955FF5" w:rsidP="00955FF5">
      <w:pPr>
        <w:spacing w:line="280" w:lineRule="atLeast"/>
        <w:jc w:val="both"/>
        <w:rPr>
          <w:rFonts w:ascii="Arial" w:hAnsi="Arial" w:cs="Arial"/>
          <w:sz w:val="20"/>
          <w:szCs w:val="20"/>
        </w:rPr>
      </w:pPr>
      <w:r>
        <w:rPr>
          <w:rFonts w:ascii="Arial" w:hAnsi="Arial" w:cs="Arial"/>
          <w:sz w:val="20"/>
          <w:szCs w:val="20"/>
        </w:rPr>
        <w:t>Za účelem prokázání kvalifikace zadavatel přednostně vyžaduje doklady evidované v systému, který identifikuje doklady k prokázání splnění kvalifikace (systém e-</w:t>
      </w:r>
      <w:proofErr w:type="spellStart"/>
      <w:r>
        <w:rPr>
          <w:rFonts w:ascii="Arial" w:hAnsi="Arial" w:cs="Arial"/>
          <w:sz w:val="20"/>
          <w:szCs w:val="20"/>
        </w:rPr>
        <w:t>Certis</w:t>
      </w:r>
      <w:proofErr w:type="spellEnd"/>
      <w:r>
        <w:rPr>
          <w:rFonts w:ascii="Arial" w:hAnsi="Arial" w:cs="Arial"/>
          <w:sz w:val="20"/>
          <w:szCs w:val="20"/>
        </w:rPr>
        <w:t>). Dodavatel může vždy nahradit požadované doklady jednotným evropským osvědčením pro veřejné zakázky ve smyslu § 87 zákona.</w:t>
      </w:r>
    </w:p>
    <w:p w14:paraId="370E73A5" w14:textId="77777777" w:rsidR="00955FF5" w:rsidRDefault="00955FF5" w:rsidP="00955FF5">
      <w:pPr>
        <w:spacing w:line="280" w:lineRule="atLeast"/>
        <w:jc w:val="both"/>
        <w:rPr>
          <w:rFonts w:ascii="Arial" w:hAnsi="Arial" w:cs="Arial"/>
          <w:sz w:val="20"/>
          <w:szCs w:val="20"/>
        </w:rPr>
      </w:pPr>
    </w:p>
    <w:p w14:paraId="407744D4" w14:textId="77777777" w:rsidR="00955FF5" w:rsidRDefault="00955FF5" w:rsidP="00955FF5">
      <w:pPr>
        <w:spacing w:line="280" w:lineRule="atLeast"/>
        <w:jc w:val="both"/>
        <w:rPr>
          <w:rFonts w:ascii="Arial" w:hAnsi="Arial" w:cs="Arial"/>
          <w:sz w:val="20"/>
          <w:szCs w:val="20"/>
        </w:rPr>
      </w:pPr>
      <w:r>
        <w:rPr>
          <w:rFonts w:ascii="Arial" w:hAnsi="Arial" w:cs="Arial"/>
          <w:sz w:val="20"/>
          <w:szCs w:val="20"/>
        </w:rPr>
        <w:t>Dodavatel není povinen předložit zadavateli doklady osvědčující skutečnosti obsažené v jednotném evropském osvědčení pro veřejné zakázky, pokud zadavateli sdělí, že mu je již předložil v předchozím zadávacím řízení.</w:t>
      </w:r>
    </w:p>
    <w:p w14:paraId="3A984239" w14:textId="77777777" w:rsidR="00955FF5" w:rsidRDefault="00955FF5" w:rsidP="00955FF5">
      <w:pPr>
        <w:spacing w:line="280" w:lineRule="atLeast"/>
        <w:jc w:val="both"/>
        <w:rPr>
          <w:rFonts w:ascii="Arial" w:hAnsi="Arial" w:cs="Arial"/>
          <w:sz w:val="20"/>
          <w:szCs w:val="20"/>
        </w:rPr>
      </w:pPr>
    </w:p>
    <w:p w14:paraId="7E3149F0" w14:textId="77777777" w:rsidR="00591477" w:rsidRDefault="00591477" w:rsidP="00591477">
      <w:pPr>
        <w:spacing w:line="280" w:lineRule="atLeast"/>
        <w:jc w:val="both"/>
        <w:rPr>
          <w:rFonts w:ascii="Arial" w:hAnsi="Arial" w:cs="Arial"/>
          <w:sz w:val="20"/>
          <w:szCs w:val="20"/>
        </w:rPr>
      </w:pPr>
      <w:r w:rsidRPr="00591477">
        <w:rPr>
          <w:rFonts w:ascii="Arial" w:hAnsi="Arial" w:cs="Arial"/>
          <w:sz w:val="20"/>
          <w:szCs w:val="20"/>
        </w:rPr>
        <w:t>Pokud dodavatele zastupuje osoba odlišná od osoby oprávněné zastupovat dodavatele, musí být v nabídce předložena plná moc k takovému zastupování.</w:t>
      </w:r>
    </w:p>
    <w:p w14:paraId="43EE7619" w14:textId="77777777" w:rsidR="00591477" w:rsidRPr="00591477" w:rsidRDefault="00591477" w:rsidP="00591477">
      <w:pPr>
        <w:spacing w:line="280" w:lineRule="atLeast"/>
        <w:jc w:val="both"/>
        <w:rPr>
          <w:rFonts w:ascii="Arial" w:hAnsi="Arial" w:cs="Arial"/>
          <w:sz w:val="20"/>
          <w:szCs w:val="20"/>
        </w:rPr>
      </w:pPr>
    </w:p>
    <w:p w14:paraId="2E3564F1" w14:textId="77777777" w:rsidR="00591477" w:rsidRPr="00591477" w:rsidRDefault="00591477" w:rsidP="00591477">
      <w:pPr>
        <w:tabs>
          <w:tab w:val="left" w:pos="1276"/>
        </w:tabs>
        <w:jc w:val="both"/>
        <w:rPr>
          <w:rFonts w:ascii="Arial" w:hAnsi="Arial" w:cs="Arial"/>
          <w:b/>
          <w:sz w:val="20"/>
          <w:szCs w:val="20"/>
          <w:u w:val="single"/>
        </w:rPr>
      </w:pPr>
      <w:r w:rsidRPr="00591477">
        <w:rPr>
          <w:rFonts w:ascii="Arial" w:hAnsi="Arial" w:cs="Arial"/>
          <w:sz w:val="20"/>
          <w:szCs w:val="20"/>
          <w:u w:val="single"/>
          <w:lang w:val="x-none"/>
        </w:rPr>
        <w:t>Před uzavřením smlouvy si zadavatel od vybraného dodavatele vždy vyžádá předložení originálů nebo ověřených kopií dokladů o kvalifikaci, pokud již nebyly v zadávacím řízení předloženy</w:t>
      </w:r>
      <w:r w:rsidRPr="00591477">
        <w:rPr>
          <w:rFonts w:ascii="Arial" w:hAnsi="Arial" w:cs="Arial"/>
          <w:b/>
          <w:sz w:val="20"/>
          <w:szCs w:val="20"/>
          <w:u w:val="single"/>
        </w:rPr>
        <w:t>.</w:t>
      </w:r>
    </w:p>
    <w:p w14:paraId="516E2C72" w14:textId="77777777" w:rsidR="00C95385" w:rsidRDefault="00C95385" w:rsidP="00955FF5">
      <w:pPr>
        <w:spacing w:line="280" w:lineRule="atLeast"/>
        <w:jc w:val="both"/>
        <w:rPr>
          <w:rFonts w:ascii="Arial" w:hAnsi="Arial" w:cs="Arial"/>
          <w:b/>
          <w:bCs/>
          <w:sz w:val="20"/>
          <w:szCs w:val="20"/>
        </w:rPr>
      </w:pPr>
    </w:p>
    <w:p w14:paraId="0AABE26A" w14:textId="77777777" w:rsidR="00591477" w:rsidRDefault="00591477" w:rsidP="00955FF5">
      <w:pPr>
        <w:spacing w:line="280" w:lineRule="atLeast"/>
        <w:jc w:val="both"/>
        <w:rPr>
          <w:rFonts w:ascii="Arial" w:hAnsi="Arial" w:cs="Arial"/>
          <w:b/>
          <w:bCs/>
          <w:sz w:val="20"/>
          <w:szCs w:val="20"/>
        </w:rPr>
      </w:pPr>
    </w:p>
    <w:p w14:paraId="7F19BD8B" w14:textId="77777777" w:rsidR="00955FF5" w:rsidRPr="003600E4" w:rsidRDefault="00955FF5" w:rsidP="00BE4CD8">
      <w:pPr>
        <w:pStyle w:val="Odstavecseseznamem"/>
        <w:numPr>
          <w:ilvl w:val="1"/>
          <w:numId w:val="25"/>
        </w:numPr>
        <w:pBdr>
          <w:top w:val="single" w:sz="2" w:space="1" w:color="auto"/>
          <w:left w:val="single" w:sz="2" w:space="4" w:color="auto"/>
          <w:bottom w:val="single" w:sz="2" w:space="1" w:color="auto"/>
          <w:right w:val="single" w:sz="2" w:space="4" w:color="auto"/>
        </w:pBdr>
        <w:shd w:val="clear" w:color="auto" w:fill="D9D9D9"/>
        <w:spacing w:line="280" w:lineRule="atLeast"/>
        <w:ind w:left="567" w:hanging="567"/>
        <w:jc w:val="both"/>
        <w:rPr>
          <w:rFonts w:ascii="Arial" w:hAnsi="Arial" w:cs="Arial"/>
          <w:b/>
          <w:bCs/>
          <w:caps/>
          <w:sz w:val="20"/>
          <w:szCs w:val="20"/>
        </w:rPr>
      </w:pPr>
      <w:r w:rsidRPr="003600E4">
        <w:rPr>
          <w:rFonts w:ascii="Arial" w:hAnsi="Arial" w:cs="Arial"/>
          <w:b/>
          <w:bCs/>
          <w:caps/>
          <w:sz w:val="20"/>
          <w:szCs w:val="20"/>
        </w:rPr>
        <w:t>Změny v kvalifikaci dodavatele</w:t>
      </w:r>
    </w:p>
    <w:p w14:paraId="198970D0" w14:textId="77777777" w:rsidR="00955FF5" w:rsidRDefault="00955FF5" w:rsidP="00955FF5">
      <w:pPr>
        <w:spacing w:line="280" w:lineRule="atLeast"/>
        <w:jc w:val="both"/>
        <w:rPr>
          <w:rFonts w:ascii="Arial" w:hAnsi="Arial" w:cs="Arial"/>
          <w:sz w:val="20"/>
          <w:szCs w:val="20"/>
        </w:rPr>
      </w:pPr>
      <w:r>
        <w:rPr>
          <w:rFonts w:ascii="Arial" w:hAnsi="Arial" w:cs="Arial"/>
          <w:sz w:val="20"/>
          <w:szCs w:val="20"/>
        </w:rPr>
        <w:t xml:space="preserve">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w:t>
      </w:r>
      <w:r>
        <w:rPr>
          <w:rFonts w:ascii="Arial" w:hAnsi="Arial" w:cs="Arial"/>
          <w:sz w:val="20"/>
          <w:szCs w:val="20"/>
        </w:rPr>
        <w:lastRenderedPageBreak/>
        <w:t>jejich zmeškání. Povinnost podle věty první účastníku zadávacího řízení nevzniká, pokud je kvalifikace změněna takovým způsobem, že</w:t>
      </w:r>
    </w:p>
    <w:p w14:paraId="48B9A405" w14:textId="77777777" w:rsidR="00955FF5" w:rsidRDefault="00955FF5" w:rsidP="00955FF5">
      <w:pPr>
        <w:spacing w:line="280" w:lineRule="atLeast"/>
        <w:jc w:val="both"/>
        <w:rPr>
          <w:rFonts w:ascii="Arial" w:hAnsi="Arial" w:cs="Arial"/>
          <w:sz w:val="20"/>
          <w:szCs w:val="20"/>
        </w:rPr>
      </w:pPr>
    </w:p>
    <w:p w14:paraId="14D62019" w14:textId="77777777" w:rsidR="00955FF5" w:rsidRDefault="00955FF5" w:rsidP="00955FF5">
      <w:pPr>
        <w:spacing w:line="280" w:lineRule="atLeast"/>
        <w:jc w:val="both"/>
        <w:rPr>
          <w:rFonts w:ascii="Arial" w:hAnsi="Arial" w:cs="Arial"/>
          <w:sz w:val="20"/>
          <w:szCs w:val="20"/>
        </w:rPr>
      </w:pPr>
      <w:r>
        <w:rPr>
          <w:rFonts w:ascii="Arial" w:hAnsi="Arial" w:cs="Arial"/>
          <w:sz w:val="20"/>
          <w:szCs w:val="20"/>
        </w:rPr>
        <w:t>a) podmínky kvalifikace jsou nadále splněny,</w:t>
      </w:r>
    </w:p>
    <w:p w14:paraId="759A0F1C" w14:textId="77777777" w:rsidR="00955FF5" w:rsidRDefault="00955FF5" w:rsidP="00955FF5">
      <w:pPr>
        <w:spacing w:line="280" w:lineRule="atLeast"/>
        <w:jc w:val="both"/>
        <w:rPr>
          <w:rFonts w:ascii="Arial" w:hAnsi="Arial" w:cs="Arial"/>
          <w:sz w:val="20"/>
          <w:szCs w:val="20"/>
        </w:rPr>
      </w:pPr>
      <w:r>
        <w:rPr>
          <w:rFonts w:ascii="Arial" w:hAnsi="Arial" w:cs="Arial"/>
          <w:sz w:val="20"/>
          <w:szCs w:val="20"/>
        </w:rPr>
        <w:t>b) nedošlo k ovlivnění kritérií pro snížení počtu účastníků zadávacího řízení nebo nabídek a</w:t>
      </w:r>
    </w:p>
    <w:p w14:paraId="32428F92" w14:textId="77777777" w:rsidR="00955FF5" w:rsidRDefault="00955FF5" w:rsidP="00955FF5">
      <w:pPr>
        <w:spacing w:line="280" w:lineRule="atLeast"/>
        <w:jc w:val="both"/>
        <w:rPr>
          <w:rFonts w:ascii="Arial" w:hAnsi="Arial" w:cs="Arial"/>
          <w:sz w:val="20"/>
          <w:szCs w:val="20"/>
        </w:rPr>
      </w:pPr>
      <w:r>
        <w:rPr>
          <w:rFonts w:ascii="Arial" w:hAnsi="Arial" w:cs="Arial"/>
          <w:sz w:val="20"/>
          <w:szCs w:val="20"/>
        </w:rPr>
        <w:t>c) nedošlo k ovlivnění kritérií hodnocení nabídek.</w:t>
      </w:r>
    </w:p>
    <w:p w14:paraId="3E8AAB2E" w14:textId="77777777" w:rsidR="00955FF5" w:rsidRDefault="00955FF5" w:rsidP="00955FF5">
      <w:pPr>
        <w:spacing w:line="280" w:lineRule="atLeast"/>
        <w:jc w:val="both"/>
        <w:rPr>
          <w:rFonts w:ascii="Arial" w:hAnsi="Arial" w:cs="Arial"/>
          <w:sz w:val="20"/>
          <w:szCs w:val="20"/>
        </w:rPr>
      </w:pPr>
    </w:p>
    <w:p w14:paraId="68D5E710" w14:textId="77777777" w:rsidR="00955FF5" w:rsidRDefault="00955FF5" w:rsidP="00955FF5">
      <w:pPr>
        <w:spacing w:line="280" w:lineRule="atLeast"/>
        <w:jc w:val="both"/>
        <w:rPr>
          <w:rFonts w:ascii="Arial" w:hAnsi="Arial" w:cs="Arial"/>
          <w:sz w:val="20"/>
          <w:szCs w:val="20"/>
        </w:rPr>
      </w:pPr>
      <w:r>
        <w:rPr>
          <w:rFonts w:ascii="Arial" w:hAnsi="Arial" w:cs="Arial"/>
          <w:sz w:val="20"/>
          <w:szCs w:val="20"/>
        </w:rPr>
        <w:t>Dozví-li se zadavatel, že dodavatel nesplnil povinnost uvedenou v předchozím odstavci, zadavatel jej bezodkladně vyloučí ze zadávacího řízení.</w:t>
      </w:r>
    </w:p>
    <w:p w14:paraId="710E4B78" w14:textId="77777777" w:rsidR="00955FF5" w:rsidRDefault="00955FF5" w:rsidP="00955FF5">
      <w:pPr>
        <w:spacing w:line="280" w:lineRule="atLeast"/>
        <w:jc w:val="both"/>
        <w:rPr>
          <w:rFonts w:ascii="Arial" w:hAnsi="Arial" w:cs="Arial"/>
          <w:sz w:val="20"/>
          <w:szCs w:val="20"/>
        </w:rPr>
      </w:pPr>
    </w:p>
    <w:p w14:paraId="49FAC716" w14:textId="77777777" w:rsidR="00D20DEA" w:rsidRDefault="00D20DEA" w:rsidP="00955FF5">
      <w:pPr>
        <w:spacing w:line="280" w:lineRule="atLeast"/>
        <w:jc w:val="both"/>
        <w:rPr>
          <w:rFonts w:ascii="Arial" w:hAnsi="Arial" w:cs="Arial"/>
          <w:sz w:val="20"/>
          <w:szCs w:val="20"/>
        </w:rPr>
      </w:pPr>
    </w:p>
    <w:p w14:paraId="4C7221B2" w14:textId="77777777" w:rsidR="00591477" w:rsidRPr="005259F3" w:rsidRDefault="00591477" w:rsidP="00591477">
      <w:pPr>
        <w:numPr>
          <w:ilvl w:val="0"/>
          <w:numId w:val="35"/>
        </w:num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bCs/>
          <w:caps/>
          <w:sz w:val="20"/>
          <w:szCs w:val="20"/>
        </w:rPr>
      </w:pPr>
      <w:r>
        <w:rPr>
          <w:rFonts w:ascii="Arial" w:hAnsi="Arial" w:cs="Arial"/>
          <w:b/>
          <w:bCs/>
          <w:caps/>
          <w:sz w:val="20"/>
          <w:szCs w:val="20"/>
        </w:rPr>
        <w:t xml:space="preserve">Pravidla pro hodnocení nabídek  </w:t>
      </w:r>
    </w:p>
    <w:p w14:paraId="5183811B" w14:textId="77777777" w:rsidR="00CE5940" w:rsidRDefault="00CE5940" w:rsidP="00CE5940">
      <w:pPr>
        <w:spacing w:line="280" w:lineRule="atLeast"/>
        <w:jc w:val="both"/>
        <w:rPr>
          <w:rFonts w:ascii="Arial" w:hAnsi="Arial" w:cs="Arial"/>
          <w:bCs/>
          <w:sz w:val="20"/>
          <w:szCs w:val="20"/>
        </w:rPr>
      </w:pPr>
    </w:p>
    <w:p w14:paraId="799FD65D" w14:textId="1F44032B" w:rsidR="00732B0A" w:rsidRPr="004D5E4E" w:rsidRDefault="004D5E4E" w:rsidP="004D5E4E">
      <w:pPr>
        <w:spacing w:line="280" w:lineRule="atLeast"/>
        <w:jc w:val="both"/>
        <w:rPr>
          <w:rFonts w:ascii="Arial" w:hAnsi="Arial" w:cs="Arial"/>
          <w:bCs/>
          <w:color w:val="FF0000"/>
          <w:sz w:val="20"/>
          <w:szCs w:val="20"/>
        </w:rPr>
      </w:pPr>
      <w:r w:rsidRPr="004D5E4E">
        <w:rPr>
          <w:rFonts w:ascii="Arial" w:hAnsi="Arial" w:cs="Arial"/>
          <w:bCs/>
          <w:sz w:val="20"/>
          <w:szCs w:val="20"/>
        </w:rPr>
        <w:t>Zadavatel dle § 114 zákona stanoví, že nabídky budou hodnoceny podle jejich ekonomické výhodnosti.</w:t>
      </w:r>
      <w:r w:rsidRPr="004D5E4E">
        <w:rPr>
          <w:rFonts w:ascii="Arial" w:hAnsi="Arial" w:cs="Arial"/>
          <w:sz w:val="20"/>
          <w:szCs w:val="20"/>
        </w:rPr>
        <w:t xml:space="preserve"> Ekonomická výhodnost podané nabídky se hodnotí pouze podle celkové nejnižší nabídkové ceny </w:t>
      </w:r>
      <w:r w:rsidR="00832761">
        <w:rPr>
          <w:rFonts w:ascii="Arial" w:hAnsi="Arial" w:cs="Arial"/>
          <w:sz w:val="20"/>
          <w:szCs w:val="20"/>
        </w:rPr>
        <w:t xml:space="preserve">v korunách českých </w:t>
      </w:r>
      <w:r w:rsidRPr="004D5E4E">
        <w:rPr>
          <w:rFonts w:ascii="Arial" w:hAnsi="Arial" w:cs="Arial"/>
          <w:sz w:val="20"/>
          <w:szCs w:val="20"/>
        </w:rPr>
        <w:t>včetně DPH za celý předmět plnění, tj. za realizaci podlimitní veřejné zakázky s názvem „</w:t>
      </w:r>
      <w:r>
        <w:rPr>
          <w:rFonts w:ascii="Arial" w:hAnsi="Arial" w:cs="Arial"/>
          <w:sz w:val="20"/>
          <w:szCs w:val="20"/>
        </w:rPr>
        <w:t xml:space="preserve">Ostrov – </w:t>
      </w:r>
      <w:proofErr w:type="spellStart"/>
      <w:r>
        <w:rPr>
          <w:rFonts w:ascii="Arial" w:hAnsi="Arial" w:cs="Arial"/>
          <w:sz w:val="20"/>
          <w:szCs w:val="20"/>
        </w:rPr>
        <w:t>reko</w:t>
      </w:r>
      <w:proofErr w:type="spellEnd"/>
      <w:r>
        <w:rPr>
          <w:rFonts w:ascii="Arial" w:hAnsi="Arial" w:cs="Arial"/>
          <w:sz w:val="20"/>
          <w:szCs w:val="20"/>
        </w:rPr>
        <w:t xml:space="preserve"> a rozšíření </w:t>
      </w:r>
      <w:proofErr w:type="spellStart"/>
      <w:r>
        <w:rPr>
          <w:rFonts w:ascii="Arial" w:hAnsi="Arial" w:cs="Arial"/>
          <w:sz w:val="20"/>
          <w:szCs w:val="20"/>
        </w:rPr>
        <w:t>SaSZP</w:t>
      </w:r>
      <w:proofErr w:type="spellEnd"/>
      <w:r w:rsidRPr="004D5E4E">
        <w:rPr>
          <w:rFonts w:ascii="Arial" w:hAnsi="Arial" w:cs="Arial"/>
          <w:sz w:val="20"/>
          <w:szCs w:val="20"/>
        </w:rPr>
        <w:t>“ dle ZD“.</w:t>
      </w:r>
    </w:p>
    <w:p w14:paraId="479ECDA8" w14:textId="77777777" w:rsidR="004D5E4E" w:rsidRDefault="004D5E4E" w:rsidP="004D5E4E">
      <w:pPr>
        <w:spacing w:line="280" w:lineRule="atLeast"/>
        <w:jc w:val="both"/>
        <w:rPr>
          <w:rFonts w:ascii="Arial" w:hAnsi="Arial" w:cs="Arial"/>
          <w:bCs/>
          <w:sz w:val="20"/>
          <w:szCs w:val="20"/>
        </w:rPr>
      </w:pPr>
    </w:p>
    <w:p w14:paraId="39F872CC" w14:textId="77777777" w:rsidR="003F3A7A" w:rsidRPr="008B0E36" w:rsidRDefault="003F3A7A" w:rsidP="003F3A7A">
      <w:pPr>
        <w:spacing w:before="120"/>
        <w:jc w:val="both"/>
        <w:rPr>
          <w:rFonts w:ascii="Times New Roman" w:hAnsi="Times New Roman" w:cs="Times New Roman"/>
          <w:bCs/>
          <w:color w:val="FF0000"/>
          <w:sz w:val="24"/>
          <w:szCs w:val="24"/>
        </w:rPr>
      </w:pPr>
      <w:r>
        <w:rPr>
          <w:rFonts w:ascii="Times New Roman" w:hAnsi="Times New Roman" w:cs="Times New Roman"/>
          <w:sz w:val="24"/>
          <w:szCs w:val="24"/>
        </w:rPr>
        <w:t xml:space="preserve">Hodnocení bude provedeno sestavením pořadí nabídek na základě nabídkových cen, přičemž nabídkou ekonomicky nejvýhodnější se stane nabídka s nejnižší nabídkovou cenou včetně DPH. </w:t>
      </w:r>
    </w:p>
    <w:p w14:paraId="1F3D46FF" w14:textId="77777777" w:rsidR="00BA3FDF" w:rsidRDefault="00BA3FDF" w:rsidP="00CE5940">
      <w:pPr>
        <w:spacing w:line="280" w:lineRule="atLeast"/>
        <w:jc w:val="both"/>
        <w:rPr>
          <w:rFonts w:ascii="Arial" w:hAnsi="Arial" w:cs="Arial"/>
          <w:bCs/>
          <w:sz w:val="20"/>
          <w:szCs w:val="20"/>
        </w:rPr>
      </w:pPr>
    </w:p>
    <w:p w14:paraId="32448EA2" w14:textId="535BA6A1" w:rsidR="00591477" w:rsidRDefault="004D5E4E" w:rsidP="00CE5940">
      <w:pPr>
        <w:spacing w:line="280" w:lineRule="atLeast"/>
        <w:jc w:val="both"/>
        <w:rPr>
          <w:rFonts w:ascii="Arial" w:hAnsi="Arial" w:cs="Arial"/>
          <w:bCs/>
          <w:sz w:val="20"/>
          <w:szCs w:val="20"/>
        </w:rPr>
      </w:pPr>
      <w:r w:rsidRPr="0045651B">
        <w:rPr>
          <w:rFonts w:ascii="Arial" w:hAnsi="Arial" w:cs="Arial"/>
          <w:bCs/>
          <w:sz w:val="20"/>
          <w:szCs w:val="20"/>
        </w:rPr>
        <w:t>V</w:t>
      </w:r>
      <w:r w:rsidRPr="005B40BC">
        <w:rPr>
          <w:rFonts w:ascii="Arial" w:hAnsi="Arial" w:cs="Arial"/>
          <w:bCs/>
          <w:sz w:val="20"/>
          <w:szCs w:val="20"/>
        </w:rPr>
        <w:t> </w:t>
      </w:r>
      <w:r w:rsidRPr="0045651B">
        <w:rPr>
          <w:rFonts w:ascii="Arial" w:hAnsi="Arial" w:cs="Arial"/>
          <w:bCs/>
          <w:sz w:val="20"/>
          <w:szCs w:val="20"/>
        </w:rPr>
        <w:t>případě, že se v</w:t>
      </w:r>
      <w:r w:rsidRPr="005B40BC">
        <w:rPr>
          <w:rFonts w:ascii="Arial" w:hAnsi="Arial" w:cs="Arial"/>
          <w:bCs/>
          <w:sz w:val="20"/>
          <w:szCs w:val="20"/>
        </w:rPr>
        <w:t> </w:t>
      </w:r>
      <w:r w:rsidRPr="0045651B">
        <w:rPr>
          <w:rFonts w:ascii="Arial" w:hAnsi="Arial" w:cs="Arial"/>
          <w:bCs/>
          <w:sz w:val="20"/>
          <w:szCs w:val="20"/>
        </w:rPr>
        <w:t>pořadí na prvním místě umístí více nabídek z</w:t>
      </w:r>
      <w:r w:rsidRPr="005B40BC">
        <w:rPr>
          <w:rFonts w:ascii="Arial" w:hAnsi="Arial" w:cs="Arial"/>
          <w:bCs/>
          <w:sz w:val="20"/>
          <w:szCs w:val="20"/>
        </w:rPr>
        <w:t> </w:t>
      </w:r>
      <w:r w:rsidRPr="0045651B">
        <w:rPr>
          <w:rFonts w:ascii="Arial" w:hAnsi="Arial" w:cs="Arial"/>
          <w:bCs/>
          <w:sz w:val="20"/>
          <w:szCs w:val="20"/>
        </w:rPr>
        <w:t>důvodu předložení shodných nabídkových cen více účastníky zadávacího řízení, bude rozhodnuto o ekonomicky nejvhodnější nabídce losem</w:t>
      </w:r>
      <w:r>
        <w:rPr>
          <w:rFonts w:ascii="Arial" w:hAnsi="Arial" w:cs="Arial"/>
          <w:bCs/>
          <w:sz w:val="20"/>
          <w:szCs w:val="20"/>
        </w:rPr>
        <w:t>.</w:t>
      </w:r>
    </w:p>
    <w:p w14:paraId="0B20A636" w14:textId="77777777" w:rsidR="00591477" w:rsidRDefault="00591477" w:rsidP="00CE5940">
      <w:pPr>
        <w:spacing w:line="280" w:lineRule="atLeast"/>
        <w:jc w:val="both"/>
        <w:rPr>
          <w:rFonts w:ascii="Arial" w:hAnsi="Arial" w:cs="Arial"/>
          <w:bCs/>
          <w:sz w:val="20"/>
          <w:szCs w:val="20"/>
        </w:rPr>
      </w:pPr>
    </w:p>
    <w:p w14:paraId="34B47CD2" w14:textId="77777777" w:rsidR="00D20DEA" w:rsidRDefault="00D20DEA" w:rsidP="00CE5940">
      <w:pPr>
        <w:spacing w:line="280" w:lineRule="atLeast"/>
        <w:jc w:val="both"/>
        <w:rPr>
          <w:rFonts w:ascii="Arial" w:hAnsi="Arial" w:cs="Arial"/>
          <w:bCs/>
          <w:sz w:val="20"/>
          <w:szCs w:val="20"/>
        </w:rPr>
      </w:pPr>
    </w:p>
    <w:p w14:paraId="7E95126C" w14:textId="77777777" w:rsidR="004D5E4E" w:rsidRPr="005259F3" w:rsidRDefault="004D5E4E" w:rsidP="00505AAE">
      <w:pPr>
        <w:numPr>
          <w:ilvl w:val="0"/>
          <w:numId w:val="35"/>
        </w:numPr>
        <w:pBdr>
          <w:top w:val="single" w:sz="4" w:space="1" w:color="auto"/>
          <w:left w:val="single" w:sz="4" w:space="5" w:color="auto"/>
          <w:bottom w:val="single" w:sz="4" w:space="1" w:color="auto"/>
          <w:right w:val="single" w:sz="4" w:space="4" w:color="auto"/>
        </w:pBdr>
        <w:shd w:val="clear" w:color="auto" w:fill="D9D9D9"/>
        <w:spacing w:line="280" w:lineRule="atLeast"/>
        <w:rPr>
          <w:rFonts w:ascii="Arial" w:hAnsi="Arial" w:cs="Arial"/>
          <w:b/>
          <w:bCs/>
          <w:caps/>
          <w:sz w:val="20"/>
          <w:szCs w:val="20"/>
        </w:rPr>
      </w:pPr>
      <w:r>
        <w:rPr>
          <w:rFonts w:ascii="Arial" w:hAnsi="Arial" w:cs="Arial"/>
          <w:b/>
          <w:bCs/>
          <w:caps/>
          <w:sz w:val="20"/>
          <w:szCs w:val="20"/>
        </w:rPr>
        <w:t xml:space="preserve">Požadavky na způsob zpracování nabídky a její obsah  </w:t>
      </w:r>
    </w:p>
    <w:p w14:paraId="37F0AAE7" w14:textId="77777777" w:rsidR="00591477" w:rsidRDefault="00591477" w:rsidP="00CE5940">
      <w:pPr>
        <w:spacing w:line="280" w:lineRule="atLeast"/>
        <w:jc w:val="both"/>
        <w:rPr>
          <w:rFonts w:ascii="Arial" w:hAnsi="Arial" w:cs="Arial"/>
          <w:bCs/>
          <w:sz w:val="20"/>
          <w:szCs w:val="20"/>
        </w:rPr>
      </w:pPr>
    </w:p>
    <w:p w14:paraId="26D92886" w14:textId="77777777" w:rsidR="00AF5654" w:rsidRPr="00424E3F" w:rsidRDefault="00AF5654" w:rsidP="00AF5654">
      <w:pPr>
        <w:tabs>
          <w:tab w:val="left" w:pos="0"/>
          <w:tab w:val="left" w:pos="567"/>
        </w:tabs>
        <w:spacing w:line="276" w:lineRule="auto"/>
        <w:jc w:val="both"/>
        <w:rPr>
          <w:rFonts w:ascii="Arial" w:hAnsi="Arial" w:cs="Arial"/>
          <w:sz w:val="20"/>
          <w:szCs w:val="20"/>
        </w:rPr>
      </w:pPr>
      <w:r w:rsidRPr="00424E3F">
        <w:rPr>
          <w:rFonts w:ascii="Arial" w:hAnsi="Arial" w:cs="Arial"/>
          <w:sz w:val="20"/>
          <w:szCs w:val="20"/>
        </w:rPr>
        <w:t>Nabídka musí být zp</w:t>
      </w:r>
      <w:r>
        <w:rPr>
          <w:rFonts w:ascii="Arial" w:hAnsi="Arial" w:cs="Arial"/>
          <w:sz w:val="20"/>
          <w:szCs w:val="20"/>
        </w:rPr>
        <w:t>racována v souladu s podmínkami</w:t>
      </w:r>
      <w:r w:rsidRPr="00424E3F">
        <w:rPr>
          <w:rFonts w:ascii="Arial" w:hAnsi="Arial" w:cs="Arial"/>
          <w:sz w:val="20"/>
          <w:szCs w:val="20"/>
        </w:rPr>
        <w:t xml:space="preserve"> uvedenými v </w:t>
      </w:r>
      <w:r>
        <w:rPr>
          <w:rFonts w:ascii="Arial" w:hAnsi="Arial" w:cs="Arial"/>
          <w:sz w:val="20"/>
          <w:szCs w:val="20"/>
        </w:rPr>
        <w:t>zadávací dokumentaci</w:t>
      </w:r>
      <w:r w:rsidRPr="00424E3F">
        <w:rPr>
          <w:rFonts w:ascii="Arial" w:hAnsi="Arial" w:cs="Arial"/>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AF5654" w:rsidRPr="004B7F57" w14:paraId="1C204361" w14:textId="77777777" w:rsidTr="007646BF">
        <w:trPr>
          <w:tblCellSpacing w:w="15" w:type="dxa"/>
        </w:trPr>
        <w:tc>
          <w:tcPr>
            <w:tcW w:w="0" w:type="auto"/>
            <w:vAlign w:val="center"/>
            <w:hideMark/>
          </w:tcPr>
          <w:p w14:paraId="73F476E4" w14:textId="77777777" w:rsidR="00AF5654" w:rsidRPr="004B7F57" w:rsidRDefault="00AF5654" w:rsidP="007646BF">
            <w:pPr>
              <w:rPr>
                <w:rFonts w:ascii="Arial" w:hAnsi="Arial" w:cs="Arial"/>
                <w:sz w:val="20"/>
                <w:szCs w:val="20"/>
              </w:rPr>
            </w:pPr>
            <w:r w:rsidRPr="004B7F57">
              <w:rPr>
                <w:rFonts w:ascii="Arial" w:hAnsi="Arial" w:cs="Arial"/>
                <w:sz w:val="20"/>
                <w:szCs w:val="20"/>
              </w:rPr>
              <w:t>Nabídky se dle § 107 odst. 1 zákona podávají písemně, a to v elektronické podobě prostřednictvím elektronického nástroje E-ZAK (</w:t>
            </w:r>
            <w:hyperlink r:id="rId12" w:history="1">
              <w:r w:rsidR="00663311" w:rsidRPr="000131B1">
                <w:rPr>
                  <w:rStyle w:val="Hypertextovodkaz"/>
                  <w:rFonts w:ascii="Arial" w:hAnsi="Arial" w:cs="Arial"/>
                  <w:sz w:val="20"/>
                  <w:szCs w:val="20"/>
                </w:rPr>
                <w:t>https://ezak.vscr.cz/vz00006284</w:t>
              </w:r>
            </w:hyperlink>
            <w:r w:rsidRPr="004B7F57">
              <w:rPr>
                <w:rFonts w:ascii="Arial" w:hAnsi="Arial" w:cs="Arial"/>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03"/>
              <w:gridCol w:w="4503"/>
            </w:tblGrid>
            <w:tr w:rsidR="00AF5654" w:rsidRPr="004B7F57" w14:paraId="12AAE516" w14:textId="77777777" w:rsidTr="007646BF">
              <w:trPr>
                <w:tblCellSpacing w:w="15" w:type="dxa"/>
              </w:trPr>
              <w:tc>
                <w:tcPr>
                  <w:tcW w:w="0" w:type="auto"/>
                  <w:vAlign w:val="center"/>
                  <w:hideMark/>
                </w:tcPr>
                <w:p w14:paraId="0481FD58" w14:textId="77777777" w:rsidR="00AF5654" w:rsidRPr="004B7F57" w:rsidRDefault="00AF5654" w:rsidP="007646BF">
                  <w:pPr>
                    <w:rPr>
                      <w:rFonts w:ascii="Arial" w:hAnsi="Arial" w:cs="Arial"/>
                      <w:sz w:val="20"/>
                      <w:szCs w:val="20"/>
                    </w:rPr>
                  </w:pPr>
                </w:p>
              </w:tc>
              <w:tc>
                <w:tcPr>
                  <w:tcW w:w="0" w:type="auto"/>
                  <w:vAlign w:val="center"/>
                  <w:hideMark/>
                </w:tcPr>
                <w:p w14:paraId="09E0DDD5" w14:textId="77777777" w:rsidR="00AF5654" w:rsidRPr="004B7F57" w:rsidRDefault="00AF5654" w:rsidP="007646BF">
                  <w:pPr>
                    <w:rPr>
                      <w:rFonts w:ascii="Arial" w:hAnsi="Arial" w:cs="Arial"/>
                      <w:sz w:val="20"/>
                      <w:szCs w:val="20"/>
                    </w:rPr>
                  </w:pPr>
                </w:p>
              </w:tc>
            </w:tr>
          </w:tbl>
          <w:p w14:paraId="41233304" w14:textId="77777777" w:rsidR="00AF5654" w:rsidRPr="004B7F57" w:rsidRDefault="00AF5654" w:rsidP="007646BF">
            <w:pPr>
              <w:rPr>
                <w:rFonts w:ascii="Arial" w:hAnsi="Arial" w:cs="Arial"/>
                <w:sz w:val="20"/>
                <w:szCs w:val="20"/>
              </w:rPr>
            </w:pPr>
          </w:p>
        </w:tc>
        <w:tc>
          <w:tcPr>
            <w:tcW w:w="0" w:type="auto"/>
            <w:vAlign w:val="center"/>
            <w:hideMark/>
          </w:tcPr>
          <w:p w14:paraId="7E68F8DD" w14:textId="77777777" w:rsidR="00AF5654" w:rsidRPr="004B7F57" w:rsidRDefault="00AF5654" w:rsidP="007646BF">
            <w:pPr>
              <w:rPr>
                <w:rFonts w:ascii="Arial" w:hAnsi="Arial" w:cs="Arial"/>
                <w:sz w:val="20"/>
                <w:szCs w:val="20"/>
              </w:rPr>
            </w:pPr>
          </w:p>
        </w:tc>
      </w:tr>
    </w:tbl>
    <w:p w14:paraId="1CC594EA" w14:textId="77777777" w:rsidR="00AF5654" w:rsidRPr="004B7F57" w:rsidRDefault="00AF5654" w:rsidP="00AF5654">
      <w:pPr>
        <w:tabs>
          <w:tab w:val="left" w:pos="0"/>
        </w:tabs>
        <w:jc w:val="both"/>
        <w:rPr>
          <w:rFonts w:ascii="Arial" w:hAnsi="Arial" w:cs="Arial"/>
          <w:sz w:val="20"/>
          <w:szCs w:val="20"/>
        </w:rPr>
      </w:pPr>
      <w:r w:rsidRPr="004B7F57">
        <w:rPr>
          <w:rFonts w:ascii="Arial" w:hAnsi="Arial" w:cs="Arial"/>
          <w:sz w:val="20"/>
          <w:szCs w:val="20"/>
        </w:rPr>
        <w:t xml:space="preserve">Nabídka musí být zpracována prostřednictvím akceptovatelných formátů souborů, tj. Microsoft Office (Word, Excel), Open Office, PDF, JPEG, GIF, nebo PNG. </w:t>
      </w:r>
    </w:p>
    <w:p w14:paraId="62EEA315" w14:textId="77777777" w:rsidR="00AF5654" w:rsidRPr="004B7F57" w:rsidRDefault="00AF5654" w:rsidP="00AF5654">
      <w:pPr>
        <w:tabs>
          <w:tab w:val="left" w:pos="0"/>
        </w:tabs>
        <w:jc w:val="both"/>
        <w:rPr>
          <w:rFonts w:ascii="Arial" w:hAnsi="Arial" w:cs="Arial"/>
          <w:sz w:val="20"/>
          <w:szCs w:val="20"/>
        </w:rPr>
      </w:pPr>
    </w:p>
    <w:p w14:paraId="77F340CE" w14:textId="77777777" w:rsidR="00AF5654" w:rsidRPr="004B7F57" w:rsidRDefault="00AF5654" w:rsidP="00AF5654">
      <w:pPr>
        <w:tabs>
          <w:tab w:val="left" w:pos="0"/>
        </w:tabs>
        <w:jc w:val="both"/>
        <w:rPr>
          <w:rFonts w:ascii="Arial" w:hAnsi="Arial" w:cs="Arial"/>
          <w:sz w:val="20"/>
          <w:szCs w:val="20"/>
        </w:rPr>
      </w:pPr>
      <w:r w:rsidRPr="004B7F57">
        <w:rPr>
          <w:rFonts w:ascii="Arial" w:hAnsi="Arial" w:cs="Arial"/>
          <w:sz w:val="20"/>
          <w:szCs w:val="20"/>
        </w:rPr>
        <w:t xml:space="preserve">Zadavatel doporučuje, aby nabídka byla rozčleněna do dále uvedených samostatných částí a obsahovala dále uvedené náležitosti. </w:t>
      </w:r>
    </w:p>
    <w:p w14:paraId="4A0A196B" w14:textId="77777777" w:rsidR="00AF5654" w:rsidRPr="00424E3F" w:rsidRDefault="00AF5654" w:rsidP="00AF5654">
      <w:pPr>
        <w:tabs>
          <w:tab w:val="left" w:pos="360"/>
        </w:tabs>
        <w:spacing w:line="276" w:lineRule="auto"/>
        <w:jc w:val="both"/>
        <w:rPr>
          <w:rFonts w:ascii="Arial" w:hAnsi="Arial" w:cs="Arial"/>
          <w:color w:val="000000"/>
          <w:sz w:val="20"/>
          <w:szCs w:val="20"/>
        </w:rPr>
      </w:pPr>
    </w:p>
    <w:p w14:paraId="007DFE02" w14:textId="77777777" w:rsidR="00AF5654" w:rsidRDefault="00AF5654" w:rsidP="00AF5654">
      <w:pPr>
        <w:spacing w:line="276" w:lineRule="auto"/>
        <w:jc w:val="both"/>
        <w:outlineLvl w:val="0"/>
        <w:rPr>
          <w:rFonts w:ascii="Arial" w:hAnsi="Arial" w:cs="Arial"/>
          <w:b/>
          <w:sz w:val="20"/>
          <w:szCs w:val="20"/>
        </w:rPr>
      </w:pPr>
      <w:r w:rsidRPr="00424E3F">
        <w:rPr>
          <w:rFonts w:ascii="Arial" w:hAnsi="Arial" w:cs="Arial"/>
          <w:b/>
          <w:sz w:val="20"/>
          <w:szCs w:val="20"/>
        </w:rPr>
        <w:t>část č. 1</w:t>
      </w:r>
    </w:p>
    <w:p w14:paraId="7C8647EC" w14:textId="77777777" w:rsidR="00A35BB6" w:rsidRPr="00424E3F" w:rsidRDefault="00A35BB6" w:rsidP="00AF5654">
      <w:pPr>
        <w:spacing w:line="276" w:lineRule="auto"/>
        <w:jc w:val="both"/>
        <w:outlineLvl w:val="0"/>
        <w:rPr>
          <w:rFonts w:ascii="Arial" w:hAnsi="Arial" w:cs="Arial"/>
          <w:b/>
          <w:sz w:val="20"/>
          <w:szCs w:val="20"/>
        </w:rPr>
      </w:pPr>
    </w:p>
    <w:p w14:paraId="46822797" w14:textId="77777777" w:rsidR="00AF5654" w:rsidRDefault="00AF5654" w:rsidP="00AF5654">
      <w:pPr>
        <w:numPr>
          <w:ilvl w:val="0"/>
          <w:numId w:val="11"/>
        </w:numPr>
        <w:tabs>
          <w:tab w:val="clear" w:pos="720"/>
          <w:tab w:val="num" w:pos="426"/>
        </w:tabs>
        <w:spacing w:line="276" w:lineRule="auto"/>
        <w:ind w:left="426" w:hanging="426"/>
        <w:jc w:val="both"/>
        <w:rPr>
          <w:rFonts w:ascii="Arial" w:hAnsi="Arial" w:cs="Arial"/>
          <w:sz w:val="20"/>
          <w:szCs w:val="20"/>
        </w:rPr>
      </w:pPr>
      <w:r w:rsidRPr="00331100">
        <w:rPr>
          <w:rFonts w:ascii="Arial" w:hAnsi="Arial" w:cs="Arial"/>
          <w:sz w:val="20"/>
          <w:szCs w:val="20"/>
        </w:rPr>
        <w:t xml:space="preserve">doklady o prokázání </w:t>
      </w:r>
      <w:r>
        <w:rPr>
          <w:rFonts w:ascii="Arial" w:hAnsi="Arial" w:cs="Arial"/>
          <w:sz w:val="20"/>
          <w:szCs w:val="20"/>
        </w:rPr>
        <w:t>kvalifikace</w:t>
      </w:r>
      <w:r w:rsidRPr="00331100">
        <w:rPr>
          <w:rFonts w:ascii="Arial" w:hAnsi="Arial" w:cs="Arial"/>
          <w:sz w:val="20"/>
          <w:szCs w:val="20"/>
        </w:rPr>
        <w:t xml:space="preserve">, včetně čestného prohlášení dle přílohy č. </w:t>
      </w:r>
      <w:r>
        <w:rPr>
          <w:rFonts w:ascii="Arial" w:hAnsi="Arial" w:cs="Arial"/>
          <w:sz w:val="20"/>
          <w:szCs w:val="20"/>
        </w:rPr>
        <w:t>3</w:t>
      </w:r>
      <w:r w:rsidRPr="00331100">
        <w:rPr>
          <w:rFonts w:ascii="Arial" w:hAnsi="Arial" w:cs="Arial"/>
          <w:sz w:val="20"/>
          <w:szCs w:val="20"/>
        </w:rPr>
        <w:t xml:space="preserve"> této ZD</w:t>
      </w:r>
      <w:r>
        <w:rPr>
          <w:rFonts w:ascii="Arial" w:hAnsi="Arial" w:cs="Arial"/>
          <w:sz w:val="20"/>
          <w:szCs w:val="20"/>
        </w:rPr>
        <w:t>,</w:t>
      </w:r>
    </w:p>
    <w:p w14:paraId="0A359ECE" w14:textId="77777777" w:rsidR="00AF5654" w:rsidRPr="00E05E67" w:rsidRDefault="00AF5654" w:rsidP="00A35BB6">
      <w:pPr>
        <w:spacing w:line="276" w:lineRule="auto"/>
        <w:jc w:val="both"/>
        <w:rPr>
          <w:rFonts w:ascii="Arial" w:hAnsi="Arial" w:cs="Arial"/>
          <w:sz w:val="20"/>
          <w:szCs w:val="20"/>
        </w:rPr>
      </w:pPr>
    </w:p>
    <w:p w14:paraId="4619FB3C" w14:textId="77777777" w:rsidR="00AF5654" w:rsidRPr="00424E3F" w:rsidRDefault="00AF5654" w:rsidP="00AF5654">
      <w:pPr>
        <w:spacing w:line="276" w:lineRule="auto"/>
        <w:jc w:val="both"/>
        <w:outlineLvl w:val="0"/>
        <w:rPr>
          <w:rFonts w:ascii="Arial" w:hAnsi="Arial" w:cs="Arial"/>
          <w:b/>
          <w:sz w:val="20"/>
          <w:szCs w:val="20"/>
        </w:rPr>
      </w:pPr>
    </w:p>
    <w:p w14:paraId="6DC801B0" w14:textId="77777777" w:rsidR="00AF5654" w:rsidRPr="00424E3F" w:rsidRDefault="00AF5654" w:rsidP="00AF5654">
      <w:pPr>
        <w:spacing w:line="276" w:lineRule="auto"/>
        <w:jc w:val="both"/>
        <w:outlineLvl w:val="0"/>
        <w:rPr>
          <w:rFonts w:ascii="Arial" w:hAnsi="Arial" w:cs="Arial"/>
          <w:b/>
          <w:sz w:val="20"/>
          <w:szCs w:val="20"/>
        </w:rPr>
      </w:pPr>
      <w:r w:rsidRPr="00424E3F">
        <w:rPr>
          <w:rFonts w:ascii="Arial" w:hAnsi="Arial" w:cs="Arial"/>
          <w:b/>
          <w:sz w:val="20"/>
          <w:szCs w:val="20"/>
        </w:rPr>
        <w:t>část č. 2</w:t>
      </w:r>
    </w:p>
    <w:p w14:paraId="2CF5B56C" w14:textId="5B01E4E3" w:rsidR="00AF5654" w:rsidRPr="00F227EB" w:rsidRDefault="00AF5654" w:rsidP="00AF5654">
      <w:pPr>
        <w:numPr>
          <w:ilvl w:val="0"/>
          <w:numId w:val="11"/>
        </w:numPr>
        <w:tabs>
          <w:tab w:val="clear" w:pos="720"/>
          <w:tab w:val="num" w:pos="426"/>
        </w:tabs>
        <w:spacing w:line="276" w:lineRule="auto"/>
        <w:ind w:left="426" w:hanging="426"/>
        <w:jc w:val="both"/>
        <w:rPr>
          <w:rFonts w:ascii="Arial" w:hAnsi="Arial" w:cs="Arial"/>
          <w:color w:val="000000"/>
          <w:sz w:val="20"/>
          <w:szCs w:val="20"/>
        </w:rPr>
      </w:pPr>
      <w:r w:rsidRPr="00F227EB">
        <w:rPr>
          <w:rFonts w:ascii="Arial" w:hAnsi="Arial" w:cs="Arial"/>
          <w:color w:val="000000"/>
          <w:sz w:val="20"/>
          <w:szCs w:val="20"/>
        </w:rPr>
        <w:t xml:space="preserve">seznam poddodavatelů známých v době předložení nabídky (viz </w:t>
      </w:r>
      <w:r w:rsidR="00E0492D">
        <w:rPr>
          <w:rFonts w:ascii="Arial" w:hAnsi="Arial" w:cs="Arial"/>
          <w:color w:val="000000"/>
          <w:sz w:val="20"/>
          <w:szCs w:val="20"/>
        </w:rPr>
        <w:t>P</w:t>
      </w:r>
      <w:r w:rsidRPr="00F227EB">
        <w:rPr>
          <w:rFonts w:ascii="Arial" w:hAnsi="Arial" w:cs="Arial"/>
          <w:color w:val="000000"/>
          <w:sz w:val="20"/>
          <w:szCs w:val="20"/>
        </w:rPr>
        <w:t>říloha č.</w:t>
      </w:r>
      <w:r w:rsidR="00E46A13">
        <w:rPr>
          <w:rFonts w:ascii="Arial" w:hAnsi="Arial" w:cs="Arial"/>
          <w:color w:val="000000"/>
          <w:sz w:val="20"/>
          <w:szCs w:val="20"/>
        </w:rPr>
        <w:t xml:space="preserve"> </w:t>
      </w:r>
      <w:r w:rsidR="00F22777">
        <w:rPr>
          <w:rFonts w:ascii="Arial" w:hAnsi="Arial" w:cs="Arial"/>
          <w:color w:val="000000"/>
          <w:sz w:val="20"/>
          <w:szCs w:val="20"/>
        </w:rPr>
        <w:t>4</w:t>
      </w:r>
      <w:r w:rsidRPr="00F227EB">
        <w:rPr>
          <w:rFonts w:ascii="Arial" w:hAnsi="Arial" w:cs="Arial"/>
          <w:color w:val="000000"/>
          <w:sz w:val="20"/>
          <w:szCs w:val="20"/>
        </w:rPr>
        <w:t xml:space="preserve"> </w:t>
      </w:r>
      <w:r w:rsidR="00E0492D">
        <w:rPr>
          <w:rFonts w:ascii="Arial" w:hAnsi="Arial" w:cs="Arial"/>
          <w:color w:val="000000"/>
          <w:sz w:val="20"/>
          <w:szCs w:val="20"/>
        </w:rPr>
        <w:t>Výzvy</w:t>
      </w:r>
      <w:r w:rsidRPr="00F227EB">
        <w:rPr>
          <w:rFonts w:ascii="Arial" w:hAnsi="Arial" w:cs="Arial"/>
          <w:color w:val="000000"/>
          <w:sz w:val="20"/>
          <w:szCs w:val="20"/>
        </w:rPr>
        <w:t xml:space="preserve"> – Vzor seznamu poddodavatelů), případně prohlášení, že dodavatel nemá poddodavatele; přílohou seznamu musejí být identifikační údaje dle </w:t>
      </w:r>
      <w:r>
        <w:rPr>
          <w:rFonts w:ascii="Arial" w:hAnsi="Arial" w:cs="Arial"/>
          <w:color w:val="000000"/>
          <w:sz w:val="20"/>
          <w:szCs w:val="20"/>
        </w:rPr>
        <w:t xml:space="preserve">ustanovení </w:t>
      </w:r>
      <w:r w:rsidRPr="003A546A">
        <w:rPr>
          <w:rFonts w:ascii="Arial" w:hAnsi="Arial" w:cs="Arial"/>
          <w:color w:val="000000"/>
          <w:sz w:val="20"/>
          <w:szCs w:val="20"/>
        </w:rPr>
        <w:t xml:space="preserve">§ </w:t>
      </w:r>
      <w:r w:rsidR="003A546A" w:rsidRPr="003A546A">
        <w:rPr>
          <w:rFonts w:ascii="Arial" w:hAnsi="Arial" w:cs="Arial"/>
          <w:color w:val="000000"/>
          <w:sz w:val="20"/>
          <w:szCs w:val="20"/>
        </w:rPr>
        <w:t>28 odst. 1 písm. g)</w:t>
      </w:r>
      <w:r w:rsidRPr="003A546A">
        <w:rPr>
          <w:rFonts w:ascii="Arial" w:hAnsi="Arial" w:cs="Arial"/>
          <w:color w:val="000000"/>
          <w:sz w:val="20"/>
          <w:szCs w:val="20"/>
        </w:rPr>
        <w:t>.</w:t>
      </w:r>
    </w:p>
    <w:p w14:paraId="02F10768" w14:textId="77777777" w:rsidR="00AF5654" w:rsidRPr="00424E3F" w:rsidRDefault="00AF5654" w:rsidP="00AF5654">
      <w:pPr>
        <w:spacing w:line="276" w:lineRule="auto"/>
        <w:ind w:left="426"/>
        <w:jc w:val="both"/>
        <w:rPr>
          <w:rFonts w:ascii="Arial" w:hAnsi="Arial" w:cs="Arial"/>
          <w:color w:val="000000"/>
          <w:sz w:val="20"/>
          <w:szCs w:val="20"/>
        </w:rPr>
      </w:pPr>
    </w:p>
    <w:p w14:paraId="73B5C86A" w14:textId="77777777" w:rsidR="00AF5654" w:rsidRPr="00424E3F" w:rsidRDefault="00AF5654" w:rsidP="00AF5654">
      <w:pPr>
        <w:spacing w:line="276" w:lineRule="auto"/>
        <w:jc w:val="both"/>
        <w:outlineLvl w:val="0"/>
        <w:rPr>
          <w:rFonts w:ascii="Arial" w:hAnsi="Arial" w:cs="Arial"/>
          <w:b/>
          <w:sz w:val="20"/>
          <w:szCs w:val="20"/>
        </w:rPr>
      </w:pPr>
      <w:r w:rsidRPr="00424E3F">
        <w:rPr>
          <w:rFonts w:ascii="Arial" w:hAnsi="Arial" w:cs="Arial"/>
          <w:b/>
          <w:sz w:val="20"/>
          <w:szCs w:val="20"/>
        </w:rPr>
        <w:t>část č. 3</w:t>
      </w:r>
    </w:p>
    <w:p w14:paraId="1FD68E16" w14:textId="76E1C940" w:rsidR="00AF5654" w:rsidRPr="007E4C89" w:rsidRDefault="00AF5654" w:rsidP="00A17B08">
      <w:pPr>
        <w:numPr>
          <w:ilvl w:val="0"/>
          <w:numId w:val="11"/>
        </w:numPr>
        <w:tabs>
          <w:tab w:val="clear" w:pos="720"/>
          <w:tab w:val="num" w:pos="426"/>
        </w:tabs>
        <w:ind w:left="426" w:hanging="426"/>
        <w:jc w:val="both"/>
        <w:rPr>
          <w:rFonts w:ascii="Arial" w:hAnsi="Arial" w:cs="Arial"/>
          <w:color w:val="000000"/>
          <w:sz w:val="20"/>
          <w:szCs w:val="20"/>
        </w:rPr>
      </w:pPr>
      <w:r w:rsidRPr="007E4C89">
        <w:rPr>
          <w:rFonts w:ascii="Arial" w:hAnsi="Arial" w:cs="Arial"/>
          <w:color w:val="000000"/>
          <w:sz w:val="20"/>
          <w:szCs w:val="20"/>
        </w:rPr>
        <w:t xml:space="preserve">návrh smlouvy o dílo zpracovaný dle </w:t>
      </w:r>
      <w:r w:rsidR="009363C9">
        <w:rPr>
          <w:rFonts w:ascii="Arial" w:hAnsi="Arial" w:cs="Arial"/>
          <w:color w:val="000000"/>
          <w:sz w:val="20"/>
          <w:szCs w:val="20"/>
        </w:rPr>
        <w:t>P</w:t>
      </w:r>
      <w:r w:rsidRPr="007E4C89">
        <w:rPr>
          <w:rFonts w:ascii="Arial" w:hAnsi="Arial" w:cs="Arial"/>
          <w:color w:val="000000"/>
          <w:sz w:val="20"/>
          <w:szCs w:val="20"/>
        </w:rPr>
        <w:t xml:space="preserve">řílohy č. </w:t>
      </w:r>
      <w:r w:rsidR="009363C9">
        <w:rPr>
          <w:rFonts w:ascii="Arial" w:hAnsi="Arial" w:cs="Arial"/>
          <w:color w:val="000000"/>
          <w:sz w:val="20"/>
          <w:szCs w:val="20"/>
        </w:rPr>
        <w:t>2 Výzvy</w:t>
      </w:r>
      <w:r w:rsidRPr="007E4C89">
        <w:rPr>
          <w:rFonts w:ascii="Arial" w:hAnsi="Arial" w:cs="Arial"/>
          <w:color w:val="000000"/>
          <w:sz w:val="20"/>
          <w:szCs w:val="20"/>
        </w:rPr>
        <w:t xml:space="preserve"> včetně příloh:</w:t>
      </w:r>
    </w:p>
    <w:p w14:paraId="0515AB0D" w14:textId="46EAEDEC" w:rsidR="00D40AD3" w:rsidRPr="007E4C89" w:rsidRDefault="00D40AD3" w:rsidP="00D40AD3">
      <w:pPr>
        <w:pStyle w:val="Odstavecseseznamem"/>
        <w:numPr>
          <w:ilvl w:val="0"/>
          <w:numId w:val="36"/>
        </w:numPr>
        <w:jc w:val="both"/>
        <w:rPr>
          <w:rFonts w:ascii="Arial" w:hAnsi="Arial" w:cs="Arial"/>
          <w:color w:val="000000"/>
          <w:sz w:val="20"/>
          <w:szCs w:val="20"/>
        </w:rPr>
      </w:pPr>
      <w:r w:rsidRPr="007E4C89">
        <w:rPr>
          <w:rFonts w:ascii="Arial" w:hAnsi="Arial" w:cs="Arial"/>
          <w:color w:val="000000"/>
          <w:sz w:val="20"/>
          <w:szCs w:val="20"/>
        </w:rPr>
        <w:lastRenderedPageBreak/>
        <w:t xml:space="preserve">Příloha č. 1 </w:t>
      </w:r>
      <w:r w:rsidR="009363C9">
        <w:rPr>
          <w:rFonts w:ascii="Arial" w:hAnsi="Arial" w:cs="Arial"/>
          <w:color w:val="000000"/>
          <w:sz w:val="20"/>
          <w:szCs w:val="20"/>
        </w:rPr>
        <w:t>Smlouv</w:t>
      </w:r>
      <w:r w:rsidR="00E0492D">
        <w:rPr>
          <w:rFonts w:ascii="Arial" w:hAnsi="Arial" w:cs="Arial"/>
          <w:color w:val="000000"/>
          <w:sz w:val="20"/>
          <w:szCs w:val="20"/>
        </w:rPr>
        <w:t xml:space="preserve">y </w:t>
      </w:r>
      <w:r w:rsidRPr="007E4C89">
        <w:rPr>
          <w:rFonts w:ascii="Arial" w:hAnsi="Arial" w:cs="Arial"/>
          <w:color w:val="000000"/>
          <w:sz w:val="20"/>
          <w:szCs w:val="20"/>
        </w:rPr>
        <w:t xml:space="preserve">– Cenová část nabídky (oceněný výkaz výměr-položkový rozpočet) </w:t>
      </w:r>
    </w:p>
    <w:p w14:paraId="2B4FC905" w14:textId="46088AC5" w:rsidR="00AF5654" w:rsidRPr="007E4C89" w:rsidRDefault="00D40AD3" w:rsidP="00A17B08">
      <w:pPr>
        <w:pStyle w:val="Odstavecseseznamem"/>
        <w:numPr>
          <w:ilvl w:val="0"/>
          <w:numId w:val="36"/>
        </w:numPr>
        <w:spacing w:after="0" w:line="240" w:lineRule="auto"/>
        <w:jc w:val="both"/>
        <w:rPr>
          <w:rFonts w:ascii="Arial" w:hAnsi="Arial" w:cs="Arial"/>
          <w:sz w:val="20"/>
          <w:szCs w:val="20"/>
        </w:rPr>
      </w:pPr>
      <w:r w:rsidRPr="007E4C89">
        <w:rPr>
          <w:rFonts w:ascii="Arial" w:hAnsi="Arial" w:cs="Arial"/>
          <w:color w:val="000000"/>
          <w:sz w:val="20"/>
          <w:szCs w:val="20"/>
        </w:rPr>
        <w:t>Příloha č</w:t>
      </w:r>
      <w:r w:rsidR="00AF5654" w:rsidRPr="007E4C89">
        <w:rPr>
          <w:rFonts w:ascii="Arial" w:hAnsi="Arial" w:cs="Arial"/>
          <w:color w:val="000000"/>
          <w:sz w:val="20"/>
          <w:szCs w:val="20"/>
        </w:rPr>
        <w:t xml:space="preserve">. </w:t>
      </w:r>
      <w:r w:rsidR="00A17B08" w:rsidRPr="007E4C89">
        <w:rPr>
          <w:rFonts w:ascii="Arial" w:hAnsi="Arial" w:cs="Arial"/>
          <w:color w:val="000000"/>
          <w:sz w:val="20"/>
          <w:szCs w:val="20"/>
        </w:rPr>
        <w:t>2</w:t>
      </w:r>
      <w:r w:rsidR="009363C9">
        <w:rPr>
          <w:rFonts w:ascii="Arial" w:hAnsi="Arial" w:cs="Arial"/>
          <w:color w:val="000000"/>
          <w:sz w:val="20"/>
          <w:szCs w:val="20"/>
        </w:rPr>
        <w:t xml:space="preserve"> Smlouvy</w:t>
      </w:r>
      <w:r w:rsidR="00E0492D">
        <w:rPr>
          <w:rFonts w:ascii="Arial" w:hAnsi="Arial" w:cs="Arial"/>
          <w:color w:val="000000"/>
          <w:sz w:val="20"/>
          <w:szCs w:val="20"/>
        </w:rPr>
        <w:t xml:space="preserve"> </w:t>
      </w:r>
      <w:r w:rsidR="00E0492D" w:rsidRPr="007E4C89">
        <w:rPr>
          <w:rFonts w:ascii="Arial" w:hAnsi="Arial" w:cs="Arial"/>
          <w:color w:val="000000"/>
          <w:sz w:val="20"/>
          <w:szCs w:val="20"/>
        </w:rPr>
        <w:t>–</w:t>
      </w:r>
      <w:r w:rsidR="00E0492D">
        <w:rPr>
          <w:rFonts w:ascii="Arial" w:hAnsi="Arial" w:cs="Arial"/>
          <w:color w:val="000000"/>
          <w:sz w:val="20"/>
          <w:szCs w:val="20"/>
        </w:rPr>
        <w:t xml:space="preserve"> </w:t>
      </w:r>
      <w:r w:rsidRPr="007E4C89">
        <w:rPr>
          <w:rFonts w:ascii="Arial" w:hAnsi="Arial" w:cs="Arial"/>
          <w:color w:val="000000"/>
          <w:sz w:val="20"/>
          <w:szCs w:val="20"/>
        </w:rPr>
        <w:t>Č</w:t>
      </w:r>
      <w:r w:rsidR="00AF5654" w:rsidRPr="007E4C89">
        <w:rPr>
          <w:rFonts w:ascii="Arial" w:hAnsi="Arial" w:cs="Arial"/>
          <w:color w:val="000000"/>
          <w:sz w:val="20"/>
          <w:szCs w:val="20"/>
        </w:rPr>
        <w:t xml:space="preserve">asový harmonogram postupu </w:t>
      </w:r>
      <w:r w:rsidR="00AF5654" w:rsidRPr="007E4C89">
        <w:rPr>
          <w:rFonts w:ascii="Arial" w:hAnsi="Arial" w:cs="Arial"/>
          <w:sz w:val="20"/>
          <w:szCs w:val="20"/>
        </w:rPr>
        <w:t>prací (tj. sled jednotlivých prací v týdenním režimu),</w:t>
      </w:r>
    </w:p>
    <w:p w14:paraId="73104D72" w14:textId="56D86B6B" w:rsidR="00AF5654" w:rsidRDefault="00D40AD3" w:rsidP="00604132">
      <w:pPr>
        <w:pStyle w:val="Odstavecseseznamem"/>
        <w:numPr>
          <w:ilvl w:val="0"/>
          <w:numId w:val="36"/>
        </w:numPr>
        <w:spacing w:after="0" w:line="240" w:lineRule="auto"/>
        <w:ind w:left="1134" w:hanging="348"/>
        <w:jc w:val="both"/>
        <w:rPr>
          <w:rFonts w:ascii="Arial" w:hAnsi="Arial" w:cs="Arial"/>
          <w:color w:val="000000"/>
          <w:sz w:val="20"/>
          <w:szCs w:val="20"/>
        </w:rPr>
      </w:pPr>
      <w:r w:rsidRPr="007E4C89">
        <w:rPr>
          <w:rFonts w:ascii="Arial" w:hAnsi="Arial" w:cs="Arial"/>
          <w:sz w:val="20"/>
          <w:szCs w:val="20"/>
        </w:rPr>
        <w:t>Příloha č.</w:t>
      </w:r>
      <w:r w:rsidR="00E0492D">
        <w:rPr>
          <w:rFonts w:ascii="Arial" w:hAnsi="Arial" w:cs="Arial"/>
          <w:sz w:val="20"/>
          <w:szCs w:val="20"/>
        </w:rPr>
        <w:t xml:space="preserve"> </w:t>
      </w:r>
      <w:r w:rsidR="00A17B08" w:rsidRPr="007E4C89">
        <w:rPr>
          <w:rFonts w:ascii="Arial" w:hAnsi="Arial" w:cs="Arial"/>
          <w:sz w:val="20"/>
          <w:szCs w:val="20"/>
        </w:rPr>
        <w:t>3</w:t>
      </w:r>
      <w:r w:rsidR="00AF5654" w:rsidRPr="007E4C89">
        <w:rPr>
          <w:rFonts w:ascii="Arial" w:hAnsi="Arial" w:cs="Arial"/>
          <w:sz w:val="20"/>
          <w:szCs w:val="20"/>
        </w:rPr>
        <w:t xml:space="preserve"> </w:t>
      </w:r>
      <w:r w:rsidR="009363C9">
        <w:rPr>
          <w:rFonts w:ascii="Arial" w:hAnsi="Arial" w:cs="Arial"/>
          <w:sz w:val="20"/>
          <w:szCs w:val="20"/>
        </w:rPr>
        <w:t>Smlouvy</w:t>
      </w:r>
      <w:r w:rsidR="00E0492D">
        <w:rPr>
          <w:rFonts w:ascii="Arial" w:hAnsi="Arial" w:cs="Arial"/>
          <w:sz w:val="20"/>
          <w:szCs w:val="20"/>
        </w:rPr>
        <w:t xml:space="preserve"> </w:t>
      </w:r>
      <w:r w:rsidR="00E0492D" w:rsidRPr="007E4C89">
        <w:rPr>
          <w:rFonts w:ascii="Arial" w:hAnsi="Arial" w:cs="Arial"/>
          <w:color w:val="000000"/>
          <w:sz w:val="20"/>
          <w:szCs w:val="20"/>
        </w:rPr>
        <w:t>–</w:t>
      </w:r>
      <w:r w:rsidR="00E0492D">
        <w:rPr>
          <w:rFonts w:ascii="Arial" w:hAnsi="Arial" w:cs="Arial"/>
          <w:sz w:val="20"/>
          <w:szCs w:val="20"/>
        </w:rPr>
        <w:t xml:space="preserve"> </w:t>
      </w:r>
      <w:r w:rsidR="00AF5654" w:rsidRPr="00424E3F">
        <w:rPr>
          <w:rFonts w:ascii="Arial" w:hAnsi="Arial" w:cs="Arial"/>
          <w:color w:val="000000"/>
          <w:sz w:val="20"/>
          <w:szCs w:val="20"/>
        </w:rPr>
        <w:t xml:space="preserve">oceněný výkaz výměr (součást </w:t>
      </w:r>
      <w:r w:rsidR="009363C9">
        <w:rPr>
          <w:rFonts w:ascii="Arial" w:hAnsi="Arial" w:cs="Arial"/>
          <w:color w:val="000000"/>
          <w:sz w:val="20"/>
          <w:szCs w:val="20"/>
        </w:rPr>
        <w:t>P</w:t>
      </w:r>
      <w:r w:rsidR="00AF5654" w:rsidRPr="00424E3F">
        <w:rPr>
          <w:rFonts w:ascii="Arial" w:hAnsi="Arial" w:cs="Arial"/>
          <w:color w:val="000000"/>
          <w:sz w:val="20"/>
          <w:szCs w:val="20"/>
        </w:rPr>
        <w:t xml:space="preserve">řílohy č. 1 </w:t>
      </w:r>
      <w:r w:rsidR="009363C9">
        <w:rPr>
          <w:rFonts w:ascii="Arial" w:hAnsi="Arial" w:cs="Arial"/>
          <w:color w:val="000000"/>
          <w:sz w:val="20"/>
          <w:szCs w:val="20"/>
        </w:rPr>
        <w:t>Výzvy - PD DPS</w:t>
      </w:r>
      <w:r w:rsidR="00AF5654" w:rsidRPr="00424E3F">
        <w:rPr>
          <w:rFonts w:ascii="Arial" w:hAnsi="Arial" w:cs="Arial"/>
          <w:color w:val="000000"/>
          <w:sz w:val="20"/>
          <w:szCs w:val="20"/>
        </w:rPr>
        <w:t>)</w:t>
      </w:r>
      <w:r>
        <w:rPr>
          <w:rFonts w:ascii="Arial" w:hAnsi="Arial" w:cs="Arial"/>
          <w:color w:val="000000"/>
          <w:sz w:val="20"/>
          <w:szCs w:val="20"/>
        </w:rPr>
        <w:t xml:space="preserve"> bude vyjadřovat</w:t>
      </w:r>
      <w:r w:rsidR="00AF5654" w:rsidRPr="00424E3F">
        <w:rPr>
          <w:rFonts w:ascii="Arial" w:hAnsi="Arial" w:cs="Arial"/>
          <w:color w:val="000000"/>
          <w:sz w:val="20"/>
          <w:szCs w:val="20"/>
        </w:rPr>
        <w:t xml:space="preserve"> celkov</w:t>
      </w:r>
      <w:r>
        <w:rPr>
          <w:rFonts w:ascii="Arial" w:hAnsi="Arial" w:cs="Arial"/>
          <w:color w:val="000000"/>
          <w:sz w:val="20"/>
          <w:szCs w:val="20"/>
        </w:rPr>
        <w:t>ou</w:t>
      </w:r>
      <w:r w:rsidR="00AF5654" w:rsidRPr="00424E3F">
        <w:rPr>
          <w:rFonts w:ascii="Arial" w:hAnsi="Arial" w:cs="Arial"/>
          <w:color w:val="000000"/>
          <w:sz w:val="20"/>
          <w:szCs w:val="20"/>
        </w:rPr>
        <w:t xml:space="preserve"> cen</w:t>
      </w:r>
      <w:r>
        <w:rPr>
          <w:rFonts w:ascii="Arial" w:hAnsi="Arial" w:cs="Arial"/>
          <w:color w:val="000000"/>
          <w:sz w:val="20"/>
          <w:szCs w:val="20"/>
        </w:rPr>
        <w:t>u</w:t>
      </w:r>
      <w:r w:rsidR="00AF5654" w:rsidRPr="00424E3F">
        <w:rPr>
          <w:rFonts w:ascii="Arial" w:hAnsi="Arial" w:cs="Arial"/>
          <w:color w:val="000000"/>
          <w:sz w:val="20"/>
          <w:szCs w:val="20"/>
        </w:rPr>
        <w:t xml:space="preserve"> za dílo v Kč bez DPH a </w:t>
      </w:r>
      <w:r>
        <w:rPr>
          <w:rFonts w:ascii="Arial" w:hAnsi="Arial" w:cs="Arial"/>
          <w:color w:val="000000"/>
          <w:sz w:val="20"/>
          <w:szCs w:val="20"/>
        </w:rPr>
        <w:t xml:space="preserve">včetně </w:t>
      </w:r>
      <w:r w:rsidR="00AF5654" w:rsidRPr="00424E3F">
        <w:rPr>
          <w:rFonts w:ascii="Arial" w:hAnsi="Arial" w:cs="Arial"/>
          <w:color w:val="000000"/>
          <w:sz w:val="20"/>
          <w:szCs w:val="20"/>
        </w:rPr>
        <w:t xml:space="preserve">DPH </w:t>
      </w:r>
    </w:p>
    <w:p w14:paraId="5378022D" w14:textId="04D71423" w:rsidR="00B0219B" w:rsidRPr="007E4C89" w:rsidRDefault="00B0219B" w:rsidP="007E4C89">
      <w:pPr>
        <w:pStyle w:val="Odstavecseseznamem"/>
        <w:numPr>
          <w:ilvl w:val="0"/>
          <w:numId w:val="11"/>
        </w:numPr>
        <w:tabs>
          <w:tab w:val="clear" w:pos="720"/>
          <w:tab w:val="num" w:pos="426"/>
        </w:tabs>
        <w:spacing w:after="0" w:line="240" w:lineRule="auto"/>
        <w:ind w:left="426" w:hanging="426"/>
        <w:rPr>
          <w:rFonts w:ascii="Arial" w:hAnsi="Arial" w:cs="Arial"/>
          <w:color w:val="000000"/>
          <w:sz w:val="20"/>
          <w:szCs w:val="20"/>
          <w:lang w:eastAsia="cs-CZ"/>
        </w:rPr>
      </w:pPr>
      <w:r w:rsidRPr="00B0219B">
        <w:rPr>
          <w:rFonts w:ascii="Arial" w:hAnsi="Arial" w:cs="Arial"/>
          <w:color w:val="000000"/>
          <w:sz w:val="20"/>
          <w:szCs w:val="20"/>
        </w:rPr>
        <w:t>technické či katalogové listy výrobků dle čl. 7 této výzvy (</w:t>
      </w:r>
      <w:r>
        <w:rPr>
          <w:rFonts w:ascii="Arial" w:hAnsi="Arial" w:cs="Arial"/>
          <w:color w:val="000000"/>
          <w:sz w:val="20"/>
          <w:szCs w:val="20"/>
          <w:lang w:eastAsia="cs-CZ"/>
        </w:rPr>
        <w:t>Tec</w:t>
      </w:r>
      <w:r w:rsidR="007E4C89">
        <w:rPr>
          <w:rFonts w:ascii="Arial" w:hAnsi="Arial" w:cs="Arial"/>
          <w:color w:val="000000"/>
          <w:sz w:val="20"/>
          <w:szCs w:val="20"/>
          <w:lang w:eastAsia="cs-CZ"/>
        </w:rPr>
        <w:t>hnické podmínky dle § 89 zákona</w:t>
      </w:r>
      <w:r w:rsidR="00FD21A5">
        <w:rPr>
          <w:rFonts w:ascii="Arial" w:hAnsi="Arial" w:cs="Arial"/>
          <w:color w:val="000000"/>
          <w:sz w:val="20"/>
          <w:szCs w:val="20"/>
          <w:lang w:eastAsia="cs-CZ"/>
        </w:rPr>
        <w:t>)</w:t>
      </w:r>
    </w:p>
    <w:p w14:paraId="6DC2722E" w14:textId="77777777" w:rsidR="00604132" w:rsidRDefault="00604132" w:rsidP="00AF5654">
      <w:pPr>
        <w:jc w:val="both"/>
        <w:outlineLvl w:val="0"/>
        <w:rPr>
          <w:rFonts w:ascii="Arial" w:hAnsi="Arial" w:cs="Arial"/>
          <w:bCs/>
          <w:sz w:val="20"/>
          <w:szCs w:val="20"/>
        </w:rPr>
      </w:pPr>
    </w:p>
    <w:p w14:paraId="01F55CEC" w14:textId="77777777" w:rsidR="00AF5654" w:rsidRPr="00AF5654" w:rsidRDefault="00AF5654" w:rsidP="00AF5654">
      <w:pPr>
        <w:jc w:val="both"/>
        <w:outlineLvl w:val="0"/>
        <w:rPr>
          <w:rFonts w:ascii="Arial" w:hAnsi="Arial" w:cs="Arial"/>
          <w:b/>
          <w:bCs/>
          <w:sz w:val="20"/>
          <w:szCs w:val="20"/>
        </w:rPr>
      </w:pPr>
      <w:r w:rsidRPr="00AF5654">
        <w:rPr>
          <w:rFonts w:ascii="Arial" w:hAnsi="Arial" w:cs="Arial"/>
          <w:bCs/>
          <w:sz w:val="20"/>
          <w:szCs w:val="20"/>
        </w:rPr>
        <w:t>Zadavatel dodavateli doporučuje, aby byla nabídka řazena ve výše uvedeném pořadí.</w:t>
      </w:r>
      <w:r w:rsidRPr="00AF5654">
        <w:rPr>
          <w:rFonts w:ascii="Arial" w:hAnsi="Arial" w:cs="Arial"/>
          <w:b/>
          <w:bCs/>
          <w:sz w:val="20"/>
          <w:szCs w:val="20"/>
        </w:rPr>
        <w:t xml:space="preserve"> </w:t>
      </w:r>
    </w:p>
    <w:p w14:paraId="3CFA78B7" w14:textId="77777777" w:rsidR="00AF5654" w:rsidRPr="00AF5654" w:rsidRDefault="00AF5654" w:rsidP="00AF5654">
      <w:pPr>
        <w:jc w:val="both"/>
        <w:outlineLvl w:val="0"/>
        <w:rPr>
          <w:rFonts w:ascii="Arial" w:hAnsi="Arial" w:cs="Arial"/>
          <w:b/>
          <w:bCs/>
          <w:sz w:val="20"/>
          <w:szCs w:val="20"/>
        </w:rPr>
      </w:pPr>
    </w:p>
    <w:p w14:paraId="6FF5DA0C" w14:textId="77777777" w:rsidR="00AF5654" w:rsidRPr="00AF5654" w:rsidRDefault="00AF5654" w:rsidP="00AF5654">
      <w:pPr>
        <w:jc w:val="both"/>
        <w:outlineLvl w:val="0"/>
        <w:rPr>
          <w:rFonts w:ascii="Arial" w:hAnsi="Arial" w:cs="Arial"/>
          <w:sz w:val="20"/>
          <w:szCs w:val="20"/>
        </w:rPr>
      </w:pPr>
      <w:r w:rsidRPr="00AF5654">
        <w:rPr>
          <w:rFonts w:ascii="Arial" w:hAnsi="Arial" w:cs="Arial"/>
          <w:sz w:val="20"/>
          <w:szCs w:val="20"/>
        </w:rPr>
        <w:t>V případě podpisu nabídky zástupcem na základě plné moci, bude tato skutečnost v dokumentu výslovně uvedena a v nabídce bude přiložena plná moc.</w:t>
      </w:r>
    </w:p>
    <w:p w14:paraId="45BAFFD6" w14:textId="77777777" w:rsidR="00AF5654" w:rsidRPr="00AF5654" w:rsidRDefault="00AF5654" w:rsidP="00AF5654">
      <w:pPr>
        <w:jc w:val="both"/>
        <w:outlineLvl w:val="0"/>
        <w:rPr>
          <w:rFonts w:ascii="Arial" w:hAnsi="Arial" w:cs="Arial"/>
          <w:sz w:val="20"/>
          <w:szCs w:val="20"/>
        </w:rPr>
      </w:pPr>
      <w:r w:rsidRPr="00AF5654">
        <w:rPr>
          <w:rFonts w:ascii="Arial" w:hAnsi="Arial" w:cs="Arial"/>
          <w:sz w:val="20"/>
          <w:szCs w:val="20"/>
        </w:rPr>
        <w:tab/>
      </w:r>
    </w:p>
    <w:p w14:paraId="31F589C9" w14:textId="77777777" w:rsidR="007E4C89" w:rsidRPr="00AF5654" w:rsidRDefault="00AF5654" w:rsidP="007E4C89">
      <w:pPr>
        <w:tabs>
          <w:tab w:val="num" w:pos="0"/>
        </w:tabs>
        <w:spacing w:after="120"/>
        <w:jc w:val="both"/>
        <w:outlineLvl w:val="0"/>
        <w:rPr>
          <w:rFonts w:ascii="Arial" w:hAnsi="Arial" w:cs="Arial"/>
          <w:sz w:val="20"/>
          <w:szCs w:val="20"/>
        </w:rPr>
      </w:pPr>
      <w:r w:rsidRPr="00AF5654">
        <w:rPr>
          <w:rFonts w:ascii="Arial" w:hAnsi="Arial" w:cs="Arial"/>
          <w:sz w:val="20"/>
          <w:szCs w:val="20"/>
        </w:rPr>
        <w:t xml:space="preserve">Nabídka nebude obsahovat opravy a přepisy, které by zadavatele mohly uvést v omyl. </w:t>
      </w:r>
    </w:p>
    <w:p w14:paraId="33B3C414" w14:textId="77777777" w:rsidR="00AF5654" w:rsidRPr="00AF5654" w:rsidRDefault="00AF5654" w:rsidP="00AF5654">
      <w:pPr>
        <w:pStyle w:val="Odstavec"/>
        <w:spacing w:before="120"/>
        <w:ind w:firstLine="0"/>
        <w:rPr>
          <w:rFonts w:ascii="Arial" w:hAnsi="Arial" w:cs="Arial"/>
          <w:noProof w:val="0"/>
          <w:sz w:val="20"/>
        </w:rPr>
      </w:pPr>
      <w:r w:rsidRPr="00AF5654">
        <w:rPr>
          <w:rFonts w:ascii="Arial" w:hAnsi="Arial" w:cs="Arial"/>
          <w:noProof w:val="0"/>
          <w:sz w:val="20"/>
        </w:rPr>
        <w:t xml:space="preserve">V případě, že dojde ke změně údajů uvedených v nabídce do doby uzavření smlouvy s vybraným dodavatelem, je účastník zadávacího řízení povinen o této změně zadavatele bezodkladně písemně informovat. Změna kvalifikace účastníka zadávacího řízení se řídí § 88 zákona. </w:t>
      </w:r>
    </w:p>
    <w:p w14:paraId="127607DD" w14:textId="77777777" w:rsidR="00AF5654" w:rsidRPr="00AF5654" w:rsidRDefault="00AF5654" w:rsidP="00AF5654">
      <w:pPr>
        <w:spacing w:before="120"/>
        <w:jc w:val="both"/>
        <w:rPr>
          <w:rFonts w:ascii="Arial" w:hAnsi="Arial" w:cs="Arial"/>
          <w:sz w:val="20"/>
          <w:szCs w:val="20"/>
          <w:u w:val="single"/>
        </w:rPr>
      </w:pPr>
      <w:r w:rsidRPr="00AF5654">
        <w:rPr>
          <w:rFonts w:ascii="Arial" w:hAnsi="Arial" w:cs="Arial"/>
          <w:sz w:val="20"/>
          <w:szCs w:val="20"/>
        </w:rPr>
        <w:t>V souladu s § 105 zákona zadavatel požaduje, aby účastník zadávacího řízení ve své nabídce specifikoval části veřejné zakázky, které má v úmyslu zadat jednomu či více poddodavatelům. Příslušné poddodavatele uvede dodavatel v seznamu poddodavatelů.</w:t>
      </w:r>
      <w:r w:rsidRPr="00AF5654">
        <w:rPr>
          <w:rFonts w:ascii="Arial" w:hAnsi="Arial" w:cs="Arial"/>
          <w:b/>
          <w:sz w:val="20"/>
          <w:szCs w:val="20"/>
        </w:rPr>
        <w:t xml:space="preserve"> </w:t>
      </w:r>
      <w:r w:rsidRPr="00AF5654">
        <w:rPr>
          <w:rFonts w:ascii="Arial" w:hAnsi="Arial" w:cs="Arial"/>
          <w:sz w:val="20"/>
          <w:szCs w:val="20"/>
        </w:rPr>
        <w:t xml:space="preserve">Seznam poddodavatelů musí obsahovat identifikační údaje dle § 105 odst. 3 zákona. Nehodlá-li dodavatel využít pro realizaci veřejné zakázky poddodavatele, </w:t>
      </w:r>
      <w:r w:rsidR="00A3332F">
        <w:rPr>
          <w:rFonts w:ascii="Arial" w:hAnsi="Arial" w:cs="Arial"/>
          <w:sz w:val="20"/>
          <w:szCs w:val="20"/>
        </w:rPr>
        <w:t>uvede tento fakt do seznamu poddodavatelů</w:t>
      </w:r>
      <w:r w:rsidRPr="00AF5654">
        <w:rPr>
          <w:rFonts w:ascii="Arial" w:hAnsi="Arial" w:cs="Arial"/>
          <w:sz w:val="20"/>
          <w:szCs w:val="20"/>
        </w:rPr>
        <w:t xml:space="preserve">. </w:t>
      </w:r>
      <w:r w:rsidRPr="00AF5654">
        <w:rPr>
          <w:rFonts w:ascii="Arial" w:hAnsi="Arial" w:cs="Arial"/>
          <w:sz w:val="20"/>
          <w:szCs w:val="20"/>
          <w:u w:val="single"/>
        </w:rPr>
        <w:t xml:space="preserve">Vzor seznamu poddodavatelů je uveden v příloze č. </w:t>
      </w:r>
      <w:r w:rsidR="00A3332F">
        <w:rPr>
          <w:rFonts w:ascii="Arial" w:hAnsi="Arial" w:cs="Arial"/>
          <w:sz w:val="20"/>
          <w:szCs w:val="20"/>
          <w:u w:val="single"/>
        </w:rPr>
        <w:t>4</w:t>
      </w:r>
      <w:r w:rsidRPr="00AF5654">
        <w:rPr>
          <w:rFonts w:ascii="Arial" w:hAnsi="Arial" w:cs="Arial"/>
          <w:sz w:val="20"/>
          <w:szCs w:val="20"/>
          <w:u w:val="single"/>
        </w:rPr>
        <w:t>, této výzvy.</w:t>
      </w:r>
    </w:p>
    <w:p w14:paraId="55185F88" w14:textId="77777777" w:rsidR="00AF5654" w:rsidRPr="00AF5654" w:rsidRDefault="00AF5654" w:rsidP="00AF5654">
      <w:pPr>
        <w:tabs>
          <w:tab w:val="left" w:pos="1466"/>
        </w:tabs>
        <w:jc w:val="both"/>
        <w:rPr>
          <w:rFonts w:ascii="Arial" w:hAnsi="Arial" w:cs="Arial"/>
          <w:sz w:val="20"/>
          <w:szCs w:val="20"/>
        </w:rPr>
      </w:pPr>
      <w:r w:rsidRPr="00AF5654">
        <w:rPr>
          <w:rFonts w:ascii="Arial" w:hAnsi="Arial" w:cs="Arial"/>
          <w:sz w:val="20"/>
          <w:szCs w:val="20"/>
        </w:rPr>
        <w:tab/>
      </w:r>
    </w:p>
    <w:p w14:paraId="2315D1BB" w14:textId="77777777" w:rsidR="00AF5654" w:rsidRPr="005E4D47" w:rsidRDefault="00AF5654" w:rsidP="00AF5654">
      <w:pPr>
        <w:jc w:val="both"/>
        <w:rPr>
          <w:rFonts w:ascii="Arial" w:hAnsi="Arial" w:cs="Arial"/>
          <w:b/>
          <w:sz w:val="20"/>
          <w:szCs w:val="20"/>
          <w:u w:val="single"/>
        </w:rPr>
      </w:pPr>
      <w:r w:rsidRPr="005E4D47">
        <w:rPr>
          <w:rFonts w:ascii="Arial" w:hAnsi="Arial" w:cs="Arial"/>
          <w:b/>
          <w:sz w:val="20"/>
          <w:szCs w:val="20"/>
          <w:u w:val="single"/>
        </w:rPr>
        <w:t xml:space="preserve">Dodavatel je povinen provést sám minimálně </w:t>
      </w:r>
      <w:r w:rsidR="005E4D47" w:rsidRPr="005E4D47">
        <w:rPr>
          <w:rFonts w:ascii="Arial" w:hAnsi="Arial" w:cs="Arial"/>
          <w:b/>
          <w:sz w:val="20"/>
          <w:szCs w:val="20"/>
          <w:u w:val="single"/>
        </w:rPr>
        <w:t>dodávky a montáže týkající se silnoproudé a slaboproudé části veřejné zakázky</w:t>
      </w:r>
      <w:r w:rsidRPr="005E4D47">
        <w:rPr>
          <w:rFonts w:ascii="Arial" w:hAnsi="Arial" w:cs="Arial"/>
          <w:b/>
          <w:sz w:val="20"/>
          <w:szCs w:val="20"/>
          <w:u w:val="single"/>
        </w:rPr>
        <w:t>, kterou nesmí provádět prostřednictvím poddodavatele (§ 105 odst. 2 zákona).</w:t>
      </w:r>
    </w:p>
    <w:p w14:paraId="171BA6F0" w14:textId="77777777" w:rsidR="00AF5654" w:rsidRPr="00AF5654" w:rsidRDefault="00AF5654" w:rsidP="00AF5654">
      <w:pPr>
        <w:spacing w:line="280" w:lineRule="atLeast"/>
        <w:jc w:val="both"/>
        <w:rPr>
          <w:rFonts w:ascii="Arial" w:hAnsi="Arial" w:cs="Arial"/>
          <w:sz w:val="20"/>
          <w:szCs w:val="20"/>
        </w:rPr>
      </w:pPr>
    </w:p>
    <w:p w14:paraId="1ADFFAEA" w14:textId="77777777" w:rsidR="00AF5654" w:rsidRPr="00AF5654" w:rsidRDefault="00AF5654" w:rsidP="00AF5654">
      <w:pPr>
        <w:spacing w:line="280" w:lineRule="atLeast"/>
        <w:jc w:val="both"/>
        <w:rPr>
          <w:rFonts w:ascii="Arial" w:hAnsi="Arial" w:cs="Arial"/>
          <w:sz w:val="20"/>
          <w:szCs w:val="20"/>
        </w:rPr>
      </w:pPr>
      <w:r w:rsidRPr="00AF5654">
        <w:rPr>
          <w:rFonts w:ascii="Arial" w:hAnsi="Arial" w:cs="Arial"/>
          <w:sz w:val="20"/>
          <w:szCs w:val="20"/>
        </w:rPr>
        <w:t>Nabídky mohou být podány pouze v </w:t>
      </w:r>
      <w:r w:rsidRPr="00AF5654">
        <w:rPr>
          <w:rFonts w:ascii="Arial" w:hAnsi="Arial" w:cs="Arial"/>
          <w:b/>
          <w:i/>
          <w:sz w:val="20"/>
          <w:szCs w:val="20"/>
        </w:rPr>
        <w:t>českém</w:t>
      </w:r>
      <w:r w:rsidRPr="00AF5654">
        <w:rPr>
          <w:rFonts w:ascii="Arial" w:hAnsi="Arial" w:cs="Arial"/>
          <w:i/>
          <w:sz w:val="20"/>
          <w:szCs w:val="20"/>
        </w:rPr>
        <w:t xml:space="preserve"> nebo </w:t>
      </w:r>
      <w:r w:rsidRPr="00AF5654">
        <w:rPr>
          <w:rFonts w:ascii="Arial" w:hAnsi="Arial" w:cs="Arial"/>
          <w:b/>
          <w:i/>
          <w:sz w:val="20"/>
          <w:szCs w:val="20"/>
        </w:rPr>
        <w:t>slovenském</w:t>
      </w:r>
      <w:r w:rsidRPr="00AF5654">
        <w:rPr>
          <w:rFonts w:ascii="Arial" w:hAnsi="Arial" w:cs="Arial"/>
          <w:sz w:val="20"/>
          <w:szCs w:val="20"/>
        </w:rPr>
        <w:t xml:space="preserve"> jazyce.</w:t>
      </w:r>
    </w:p>
    <w:p w14:paraId="1DA99F8D" w14:textId="77777777" w:rsidR="004D5E4E" w:rsidRDefault="004D5E4E" w:rsidP="00CE5940">
      <w:pPr>
        <w:spacing w:line="280" w:lineRule="atLeast"/>
        <w:jc w:val="both"/>
        <w:rPr>
          <w:rFonts w:ascii="Arial" w:hAnsi="Arial" w:cs="Arial"/>
          <w:bCs/>
          <w:sz w:val="20"/>
          <w:szCs w:val="20"/>
        </w:rPr>
      </w:pPr>
    </w:p>
    <w:p w14:paraId="0F5AB513" w14:textId="77777777" w:rsidR="004D5E4E" w:rsidRPr="001D2770" w:rsidRDefault="004D5E4E" w:rsidP="00CE5940">
      <w:pPr>
        <w:spacing w:line="280" w:lineRule="atLeast"/>
        <w:jc w:val="both"/>
        <w:rPr>
          <w:rFonts w:ascii="Arial" w:hAnsi="Arial" w:cs="Arial"/>
          <w:bCs/>
          <w:sz w:val="20"/>
          <w:szCs w:val="20"/>
        </w:rPr>
      </w:pPr>
    </w:p>
    <w:p w14:paraId="25E14D01" w14:textId="77777777" w:rsidR="00CE5940" w:rsidRPr="005259F3" w:rsidRDefault="00CE5940" w:rsidP="00CE5940">
      <w:pPr>
        <w:numPr>
          <w:ilvl w:val="0"/>
          <w:numId w:val="35"/>
        </w:num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bCs/>
          <w:caps/>
          <w:sz w:val="20"/>
          <w:szCs w:val="20"/>
        </w:rPr>
      </w:pPr>
      <w:r>
        <w:rPr>
          <w:rFonts w:ascii="Arial" w:hAnsi="Arial" w:cs="Arial"/>
          <w:b/>
          <w:bCs/>
          <w:caps/>
          <w:sz w:val="20"/>
          <w:szCs w:val="20"/>
        </w:rPr>
        <w:t xml:space="preserve">Obchodní a platební podmínky  </w:t>
      </w:r>
    </w:p>
    <w:p w14:paraId="4F53F48E" w14:textId="77777777" w:rsidR="00CE5940" w:rsidRPr="00197F6D" w:rsidRDefault="00CE5940" w:rsidP="00CE5940">
      <w:pPr>
        <w:jc w:val="both"/>
        <w:rPr>
          <w:rFonts w:ascii="Arial" w:hAnsi="Arial" w:cs="Arial"/>
          <w:bCs/>
          <w:sz w:val="20"/>
          <w:szCs w:val="20"/>
        </w:rPr>
      </w:pPr>
    </w:p>
    <w:p w14:paraId="2471E668" w14:textId="77777777" w:rsidR="00E0492D" w:rsidRDefault="00CE5940" w:rsidP="00CE5940">
      <w:pPr>
        <w:spacing w:line="280" w:lineRule="atLeast"/>
        <w:jc w:val="both"/>
        <w:rPr>
          <w:rFonts w:ascii="Arial" w:hAnsi="Arial" w:cs="Arial"/>
          <w:sz w:val="20"/>
          <w:szCs w:val="20"/>
        </w:rPr>
      </w:pPr>
      <w:r w:rsidRPr="00197F6D">
        <w:rPr>
          <w:rFonts w:ascii="Arial" w:hAnsi="Arial" w:cs="Arial"/>
          <w:bCs/>
          <w:sz w:val="20"/>
          <w:szCs w:val="20"/>
        </w:rPr>
        <w:t>Obc</w:t>
      </w:r>
      <w:r w:rsidRPr="00197F6D">
        <w:rPr>
          <w:rFonts w:ascii="Arial" w:hAnsi="Arial" w:cs="Arial"/>
          <w:sz w:val="20"/>
          <w:szCs w:val="20"/>
        </w:rPr>
        <w:t>hodní a platební podmínky jsou uvedeny v textu návrhu smlouvy (</w:t>
      </w:r>
      <w:r w:rsidR="00E0492D">
        <w:rPr>
          <w:rFonts w:ascii="Arial" w:hAnsi="Arial" w:cs="Arial"/>
          <w:sz w:val="20"/>
          <w:szCs w:val="20"/>
        </w:rPr>
        <w:t>P</w:t>
      </w:r>
      <w:r w:rsidRPr="00197F6D">
        <w:rPr>
          <w:rFonts w:ascii="Arial" w:hAnsi="Arial" w:cs="Arial"/>
          <w:sz w:val="20"/>
          <w:szCs w:val="20"/>
        </w:rPr>
        <w:t>říloha č. 2</w:t>
      </w:r>
      <w:r w:rsidR="00E0492D">
        <w:rPr>
          <w:rFonts w:ascii="Arial" w:hAnsi="Arial" w:cs="Arial"/>
          <w:sz w:val="20"/>
          <w:szCs w:val="20"/>
        </w:rPr>
        <w:t xml:space="preserve"> Výzvy</w:t>
      </w:r>
      <w:r w:rsidRPr="00197F6D">
        <w:rPr>
          <w:rFonts w:ascii="Arial" w:hAnsi="Arial" w:cs="Arial"/>
          <w:sz w:val="20"/>
          <w:szCs w:val="20"/>
        </w:rPr>
        <w:t xml:space="preserve">), který je pro dodavatele závazný; dodavatel do návrhu smlouvy doplní pouze chybějící, zadavatelem </w:t>
      </w:r>
      <w:r w:rsidR="00E0492D">
        <w:rPr>
          <w:rFonts w:ascii="Arial" w:hAnsi="Arial" w:cs="Arial"/>
          <w:sz w:val="20"/>
          <w:szCs w:val="20"/>
        </w:rPr>
        <w:t>žlutě o</w:t>
      </w:r>
      <w:r w:rsidRPr="00197F6D">
        <w:rPr>
          <w:rFonts w:ascii="Arial" w:hAnsi="Arial" w:cs="Arial"/>
          <w:sz w:val="20"/>
          <w:szCs w:val="20"/>
        </w:rPr>
        <w:t xml:space="preserve">značené údaje, ostatní údaje není dodavatel oprávněn měnit. </w:t>
      </w:r>
    </w:p>
    <w:p w14:paraId="62D9D994" w14:textId="40A0FB86" w:rsidR="00CE5940" w:rsidRPr="00197F6D" w:rsidRDefault="009602C6" w:rsidP="00CE5940">
      <w:pPr>
        <w:spacing w:line="280" w:lineRule="atLeast"/>
        <w:jc w:val="both"/>
        <w:rPr>
          <w:rFonts w:ascii="Arial" w:hAnsi="Arial" w:cs="Arial"/>
          <w:sz w:val="20"/>
          <w:szCs w:val="20"/>
        </w:rPr>
      </w:pPr>
      <w:r>
        <w:rPr>
          <w:rFonts w:ascii="Arial" w:hAnsi="Arial" w:cs="Arial"/>
          <w:sz w:val="20"/>
          <w:szCs w:val="20"/>
        </w:rPr>
        <w:t>Dodavatelé, respektive účastníci zadávacího řízení</w:t>
      </w:r>
      <w:r w:rsidR="00604132">
        <w:rPr>
          <w:rFonts w:ascii="Arial" w:hAnsi="Arial" w:cs="Arial"/>
          <w:sz w:val="20"/>
          <w:szCs w:val="20"/>
        </w:rPr>
        <w:t>,</w:t>
      </w:r>
      <w:r>
        <w:rPr>
          <w:rFonts w:ascii="Arial" w:hAnsi="Arial" w:cs="Arial"/>
          <w:sz w:val="20"/>
          <w:szCs w:val="20"/>
        </w:rPr>
        <w:t xml:space="preserve"> </w:t>
      </w:r>
      <w:r w:rsidR="00CE5940" w:rsidRPr="00197F6D">
        <w:rPr>
          <w:rFonts w:ascii="Arial" w:hAnsi="Arial" w:cs="Arial"/>
          <w:sz w:val="20"/>
          <w:szCs w:val="20"/>
        </w:rPr>
        <w:t>kte</w:t>
      </w:r>
      <w:r>
        <w:rPr>
          <w:rFonts w:ascii="Arial" w:hAnsi="Arial" w:cs="Arial"/>
          <w:sz w:val="20"/>
          <w:szCs w:val="20"/>
        </w:rPr>
        <w:t>ří</w:t>
      </w:r>
      <w:r w:rsidR="00CE5940" w:rsidRPr="00197F6D">
        <w:rPr>
          <w:rFonts w:ascii="Arial" w:hAnsi="Arial" w:cs="Arial"/>
          <w:sz w:val="20"/>
          <w:szCs w:val="20"/>
        </w:rPr>
        <w:t xml:space="preserve"> nebudou tyto podmínky respektovat, budou </w:t>
      </w:r>
      <w:r>
        <w:rPr>
          <w:rFonts w:ascii="Arial" w:hAnsi="Arial" w:cs="Arial"/>
          <w:sz w:val="20"/>
          <w:szCs w:val="20"/>
        </w:rPr>
        <w:t>vyloučeni z účasti v zadávacím řízení</w:t>
      </w:r>
      <w:r w:rsidR="00CE5940" w:rsidRPr="00197F6D">
        <w:rPr>
          <w:rFonts w:ascii="Arial" w:hAnsi="Arial" w:cs="Arial"/>
          <w:sz w:val="20"/>
          <w:szCs w:val="20"/>
        </w:rPr>
        <w:t>.</w:t>
      </w:r>
    </w:p>
    <w:p w14:paraId="5A7CF57B" w14:textId="77777777" w:rsidR="00AF5654" w:rsidRDefault="00AF5654" w:rsidP="00CE5940">
      <w:pPr>
        <w:jc w:val="both"/>
        <w:rPr>
          <w:rFonts w:ascii="Arial" w:hAnsi="Arial" w:cs="Arial"/>
          <w:sz w:val="20"/>
          <w:szCs w:val="20"/>
        </w:rPr>
      </w:pPr>
    </w:p>
    <w:p w14:paraId="06E24D0C" w14:textId="77777777" w:rsidR="00AF5654" w:rsidRDefault="00AF5654" w:rsidP="00CE5940">
      <w:pPr>
        <w:jc w:val="both"/>
        <w:rPr>
          <w:rFonts w:ascii="Arial" w:hAnsi="Arial" w:cs="Arial"/>
          <w:sz w:val="20"/>
          <w:szCs w:val="20"/>
        </w:rPr>
      </w:pPr>
    </w:p>
    <w:p w14:paraId="32B28546" w14:textId="77777777" w:rsidR="00AF5654" w:rsidRPr="005259F3" w:rsidRDefault="00AF5654" w:rsidP="00AF5654">
      <w:pPr>
        <w:numPr>
          <w:ilvl w:val="0"/>
          <w:numId w:val="35"/>
        </w:num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bCs/>
          <w:caps/>
          <w:sz w:val="20"/>
          <w:szCs w:val="20"/>
        </w:rPr>
      </w:pPr>
      <w:r>
        <w:rPr>
          <w:rFonts w:ascii="Arial" w:hAnsi="Arial" w:cs="Arial"/>
          <w:b/>
          <w:bCs/>
          <w:caps/>
          <w:sz w:val="20"/>
          <w:szCs w:val="20"/>
        </w:rPr>
        <w:t xml:space="preserve">Záruční podmínky  </w:t>
      </w:r>
    </w:p>
    <w:p w14:paraId="05AFA5F3" w14:textId="77777777" w:rsidR="00AF5654" w:rsidRDefault="00AF5654" w:rsidP="00CE5940">
      <w:pPr>
        <w:jc w:val="both"/>
        <w:rPr>
          <w:rFonts w:ascii="Arial" w:hAnsi="Arial" w:cs="Arial"/>
          <w:bCs/>
          <w:sz w:val="20"/>
          <w:szCs w:val="20"/>
        </w:rPr>
      </w:pPr>
    </w:p>
    <w:p w14:paraId="3E7E14BF" w14:textId="479DBAD1" w:rsidR="00AF5654" w:rsidRDefault="00AF5654" w:rsidP="00AF5654">
      <w:pPr>
        <w:jc w:val="both"/>
        <w:rPr>
          <w:rFonts w:ascii="Arial" w:hAnsi="Arial" w:cs="Arial"/>
          <w:sz w:val="20"/>
          <w:szCs w:val="20"/>
        </w:rPr>
      </w:pPr>
      <w:r w:rsidRPr="00197F6D">
        <w:rPr>
          <w:rFonts w:ascii="Arial" w:hAnsi="Arial" w:cs="Arial"/>
          <w:bCs/>
          <w:sz w:val="20"/>
          <w:szCs w:val="20"/>
        </w:rPr>
        <w:t>Obc</w:t>
      </w:r>
      <w:r w:rsidRPr="00197F6D">
        <w:rPr>
          <w:rFonts w:ascii="Arial" w:hAnsi="Arial" w:cs="Arial"/>
          <w:sz w:val="20"/>
          <w:szCs w:val="20"/>
        </w:rPr>
        <w:t>hodní a platební podmínky jsou uvedeny v textu návrhu smlouvy (</w:t>
      </w:r>
      <w:r w:rsidR="00DD3467">
        <w:rPr>
          <w:rFonts w:ascii="Arial" w:hAnsi="Arial" w:cs="Arial"/>
          <w:sz w:val="20"/>
          <w:szCs w:val="20"/>
        </w:rPr>
        <w:t>P</w:t>
      </w:r>
      <w:r w:rsidRPr="00197F6D">
        <w:rPr>
          <w:rFonts w:ascii="Arial" w:hAnsi="Arial" w:cs="Arial"/>
          <w:sz w:val="20"/>
          <w:szCs w:val="20"/>
        </w:rPr>
        <w:t xml:space="preserve">říloha č. 2 </w:t>
      </w:r>
      <w:r w:rsidR="00DD3467">
        <w:rPr>
          <w:rFonts w:ascii="Arial" w:hAnsi="Arial" w:cs="Arial"/>
          <w:sz w:val="20"/>
          <w:szCs w:val="20"/>
        </w:rPr>
        <w:t>Výzvy</w:t>
      </w:r>
      <w:r w:rsidRPr="00197F6D">
        <w:rPr>
          <w:rFonts w:ascii="Arial" w:hAnsi="Arial" w:cs="Arial"/>
          <w:sz w:val="20"/>
          <w:szCs w:val="20"/>
        </w:rPr>
        <w:t>)</w:t>
      </w:r>
      <w:r>
        <w:rPr>
          <w:rFonts w:ascii="Arial" w:hAnsi="Arial" w:cs="Arial"/>
          <w:sz w:val="20"/>
          <w:szCs w:val="20"/>
        </w:rPr>
        <w:t>.</w:t>
      </w:r>
    </w:p>
    <w:p w14:paraId="05EEC971" w14:textId="77777777" w:rsidR="00AF5654" w:rsidRDefault="00AF5654" w:rsidP="00CE5940">
      <w:pPr>
        <w:jc w:val="both"/>
        <w:rPr>
          <w:rFonts w:ascii="Arial" w:hAnsi="Arial" w:cs="Arial"/>
          <w:bCs/>
          <w:sz w:val="20"/>
          <w:szCs w:val="20"/>
        </w:rPr>
      </w:pPr>
    </w:p>
    <w:p w14:paraId="34B2B6AA" w14:textId="0EB0CD38" w:rsidR="00AF5654" w:rsidRDefault="00AF5654" w:rsidP="00AF5654">
      <w:pPr>
        <w:spacing w:line="280" w:lineRule="atLeast"/>
        <w:jc w:val="both"/>
        <w:rPr>
          <w:rFonts w:ascii="Arial" w:hAnsi="Arial" w:cs="Arial"/>
          <w:sz w:val="20"/>
          <w:szCs w:val="20"/>
        </w:rPr>
      </w:pPr>
      <w:r w:rsidRPr="00D4067A">
        <w:rPr>
          <w:rFonts w:ascii="Arial" w:hAnsi="Arial" w:cs="Arial"/>
          <w:bCs/>
          <w:sz w:val="20"/>
          <w:szCs w:val="20"/>
        </w:rPr>
        <w:t xml:space="preserve">Záruční doba za jakost stavby musí </w:t>
      </w:r>
      <w:r>
        <w:rPr>
          <w:rFonts w:ascii="Arial" w:hAnsi="Arial" w:cs="Arial"/>
          <w:bCs/>
          <w:sz w:val="20"/>
          <w:szCs w:val="20"/>
        </w:rPr>
        <w:t xml:space="preserve">činit </w:t>
      </w:r>
      <w:r w:rsidRPr="00D4067A">
        <w:rPr>
          <w:rFonts w:ascii="Arial" w:hAnsi="Arial" w:cs="Arial"/>
          <w:bCs/>
          <w:sz w:val="20"/>
          <w:szCs w:val="20"/>
        </w:rPr>
        <w:t xml:space="preserve">nejméně 60 měsíců, záruční doba pro technologie musí </w:t>
      </w:r>
      <w:r>
        <w:rPr>
          <w:rFonts w:ascii="Arial" w:hAnsi="Arial" w:cs="Arial"/>
          <w:bCs/>
          <w:sz w:val="20"/>
          <w:szCs w:val="20"/>
        </w:rPr>
        <w:t>činit</w:t>
      </w:r>
      <w:r w:rsidRPr="00D4067A">
        <w:rPr>
          <w:rFonts w:ascii="Arial" w:hAnsi="Arial" w:cs="Arial"/>
          <w:bCs/>
          <w:sz w:val="20"/>
          <w:szCs w:val="20"/>
        </w:rPr>
        <w:t xml:space="preserve"> nejméně 24 měsíců. Přesné </w:t>
      </w:r>
      <w:r>
        <w:rPr>
          <w:rFonts w:ascii="Arial" w:hAnsi="Arial" w:cs="Arial"/>
          <w:bCs/>
          <w:sz w:val="20"/>
          <w:szCs w:val="20"/>
        </w:rPr>
        <w:t>údaje o záruční době</w:t>
      </w:r>
      <w:r w:rsidRPr="00D4067A">
        <w:rPr>
          <w:rFonts w:ascii="Arial" w:hAnsi="Arial" w:cs="Arial"/>
          <w:bCs/>
          <w:sz w:val="20"/>
          <w:szCs w:val="20"/>
        </w:rPr>
        <w:t xml:space="preserve"> doplní </w:t>
      </w:r>
      <w:r>
        <w:rPr>
          <w:rFonts w:ascii="Arial" w:hAnsi="Arial" w:cs="Arial"/>
          <w:bCs/>
          <w:sz w:val="20"/>
          <w:szCs w:val="20"/>
        </w:rPr>
        <w:t>účastník</w:t>
      </w:r>
      <w:r w:rsidRPr="00D4067A">
        <w:rPr>
          <w:rFonts w:ascii="Arial" w:hAnsi="Arial" w:cs="Arial"/>
          <w:bCs/>
          <w:sz w:val="20"/>
          <w:szCs w:val="20"/>
        </w:rPr>
        <w:t xml:space="preserve"> do přílohy č. 2 </w:t>
      </w:r>
      <w:r w:rsidR="004E1203">
        <w:rPr>
          <w:rFonts w:ascii="Arial" w:hAnsi="Arial" w:cs="Arial"/>
          <w:bCs/>
          <w:sz w:val="20"/>
          <w:szCs w:val="20"/>
        </w:rPr>
        <w:t>výzvy</w:t>
      </w:r>
      <w:r>
        <w:rPr>
          <w:rFonts w:ascii="Arial" w:hAnsi="Arial" w:cs="Arial"/>
          <w:bCs/>
          <w:sz w:val="20"/>
          <w:szCs w:val="20"/>
        </w:rPr>
        <w:t xml:space="preserve"> (čl. X</w:t>
      </w:r>
      <w:r w:rsidR="00852593">
        <w:rPr>
          <w:rFonts w:ascii="Arial" w:hAnsi="Arial" w:cs="Arial"/>
          <w:bCs/>
          <w:sz w:val="20"/>
          <w:szCs w:val="20"/>
        </w:rPr>
        <w:t>III</w:t>
      </w:r>
      <w:r>
        <w:rPr>
          <w:rFonts w:ascii="Arial" w:hAnsi="Arial" w:cs="Arial"/>
          <w:bCs/>
          <w:sz w:val="20"/>
          <w:szCs w:val="20"/>
        </w:rPr>
        <w:t xml:space="preserve">. návrhu </w:t>
      </w:r>
      <w:r w:rsidRPr="00D4067A">
        <w:rPr>
          <w:rFonts w:ascii="Arial" w:hAnsi="Arial" w:cs="Arial"/>
          <w:bCs/>
          <w:sz w:val="20"/>
          <w:szCs w:val="20"/>
        </w:rPr>
        <w:t>smlouvy</w:t>
      </w:r>
      <w:r>
        <w:rPr>
          <w:rFonts w:ascii="Arial" w:hAnsi="Arial" w:cs="Arial"/>
          <w:bCs/>
          <w:sz w:val="20"/>
          <w:szCs w:val="20"/>
        </w:rPr>
        <w:t>)</w:t>
      </w:r>
      <w:r w:rsidRPr="00D4067A">
        <w:rPr>
          <w:rFonts w:ascii="Arial" w:hAnsi="Arial" w:cs="Arial"/>
          <w:bCs/>
          <w:sz w:val="20"/>
          <w:szCs w:val="20"/>
        </w:rPr>
        <w:t xml:space="preserve">. </w:t>
      </w:r>
      <w:r>
        <w:rPr>
          <w:rFonts w:ascii="Arial" w:hAnsi="Arial" w:cs="Arial"/>
          <w:bCs/>
          <w:sz w:val="20"/>
          <w:szCs w:val="20"/>
        </w:rPr>
        <w:t>Zadavatel dále požaduje, aby vybraný dodavatel poskytl zadavateli bankovní záruku za odstranění vad díla v záruční době</w:t>
      </w:r>
      <w:r w:rsidR="00694D82">
        <w:rPr>
          <w:rFonts w:ascii="Arial" w:hAnsi="Arial" w:cs="Arial"/>
          <w:bCs/>
          <w:sz w:val="20"/>
          <w:szCs w:val="20"/>
        </w:rPr>
        <w:t xml:space="preserve"> ve výši 5 % z nabídkové ceny bez DPH. Podrobnosti</w:t>
      </w:r>
      <w:r w:rsidR="00852593">
        <w:rPr>
          <w:rFonts w:ascii="Arial" w:hAnsi="Arial" w:cs="Arial"/>
          <w:bCs/>
          <w:sz w:val="20"/>
          <w:szCs w:val="20"/>
        </w:rPr>
        <w:t xml:space="preserve"> </w:t>
      </w:r>
      <w:r w:rsidR="00852593">
        <w:rPr>
          <w:rFonts w:ascii="Arial" w:hAnsi="Arial" w:cs="Arial"/>
          <w:sz w:val="20"/>
          <w:szCs w:val="20"/>
        </w:rPr>
        <w:t>viz čl. XV. závazného návrh smlouvy</w:t>
      </w:r>
      <w:r w:rsidR="00694D82">
        <w:rPr>
          <w:rFonts w:ascii="Arial" w:hAnsi="Arial" w:cs="Arial"/>
          <w:sz w:val="20"/>
          <w:szCs w:val="20"/>
        </w:rPr>
        <w:t>.</w:t>
      </w:r>
    </w:p>
    <w:p w14:paraId="47165D97" w14:textId="77777777" w:rsidR="00852593" w:rsidRDefault="00852593" w:rsidP="00AF5654">
      <w:pPr>
        <w:spacing w:line="280" w:lineRule="atLeast"/>
        <w:jc w:val="both"/>
        <w:rPr>
          <w:rFonts w:ascii="Arial" w:hAnsi="Arial" w:cs="Arial"/>
          <w:sz w:val="20"/>
          <w:szCs w:val="20"/>
        </w:rPr>
      </w:pPr>
    </w:p>
    <w:p w14:paraId="40114EC9" w14:textId="77777777" w:rsidR="007E4C89" w:rsidRDefault="007E4C89" w:rsidP="00AF5654">
      <w:pPr>
        <w:spacing w:line="280" w:lineRule="atLeast"/>
        <w:jc w:val="both"/>
        <w:rPr>
          <w:rFonts w:ascii="Arial" w:hAnsi="Arial" w:cs="Arial"/>
          <w:bCs/>
          <w:sz w:val="20"/>
          <w:szCs w:val="20"/>
        </w:rPr>
      </w:pPr>
    </w:p>
    <w:p w14:paraId="73084231" w14:textId="77777777" w:rsidR="007646BF" w:rsidRPr="005259F3" w:rsidRDefault="007646BF" w:rsidP="007646BF">
      <w:pPr>
        <w:numPr>
          <w:ilvl w:val="0"/>
          <w:numId w:val="35"/>
        </w:num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bCs/>
          <w:caps/>
          <w:sz w:val="20"/>
          <w:szCs w:val="20"/>
        </w:rPr>
      </w:pPr>
      <w:r>
        <w:rPr>
          <w:rFonts w:ascii="Arial" w:hAnsi="Arial" w:cs="Arial"/>
          <w:b/>
          <w:bCs/>
          <w:caps/>
          <w:sz w:val="20"/>
          <w:szCs w:val="20"/>
        </w:rPr>
        <w:t xml:space="preserve">Další podmínky pro uzavření smlouvy  </w:t>
      </w:r>
    </w:p>
    <w:p w14:paraId="1EE05574" w14:textId="77777777" w:rsidR="00CE5940" w:rsidRDefault="00CE5940" w:rsidP="00CE5940">
      <w:pPr>
        <w:pStyle w:val="Odstavecseseznamem"/>
        <w:spacing w:after="0" w:line="240" w:lineRule="auto"/>
        <w:ind w:left="0"/>
        <w:contextualSpacing w:val="0"/>
        <w:jc w:val="both"/>
      </w:pPr>
    </w:p>
    <w:p w14:paraId="1F3AFC2A" w14:textId="77777777" w:rsidR="00CE5940" w:rsidRPr="005C2535" w:rsidRDefault="00CE5940" w:rsidP="00CE5940">
      <w:pPr>
        <w:pStyle w:val="Odstavecseseznamem"/>
        <w:spacing w:after="0" w:line="240" w:lineRule="auto"/>
        <w:ind w:left="0"/>
        <w:contextualSpacing w:val="0"/>
        <w:jc w:val="both"/>
        <w:rPr>
          <w:rFonts w:ascii="Arial" w:hAnsi="Arial" w:cs="Arial"/>
          <w:sz w:val="20"/>
          <w:szCs w:val="20"/>
        </w:rPr>
      </w:pPr>
      <w:r w:rsidRPr="00E379D1">
        <w:rPr>
          <w:rFonts w:ascii="Arial" w:hAnsi="Arial" w:cs="Arial"/>
          <w:sz w:val="20"/>
          <w:szCs w:val="20"/>
        </w:rPr>
        <w:t>Před podpisem smlouvy je vybraný dodavatel povinen na základě výzvy předložit tyto informace a doklady:</w:t>
      </w:r>
      <w:r w:rsidRPr="005C2535">
        <w:rPr>
          <w:rFonts w:ascii="Arial" w:hAnsi="Arial" w:cs="Arial"/>
          <w:sz w:val="20"/>
          <w:szCs w:val="20"/>
        </w:rPr>
        <w:t xml:space="preserve"> </w:t>
      </w:r>
    </w:p>
    <w:p w14:paraId="34E89380" w14:textId="77777777" w:rsidR="00CE5940" w:rsidRPr="00495E7C" w:rsidRDefault="00CE5940" w:rsidP="00495E7C">
      <w:pPr>
        <w:jc w:val="both"/>
        <w:rPr>
          <w:rFonts w:ascii="Arial" w:hAnsi="Arial" w:cs="Arial"/>
          <w:sz w:val="20"/>
          <w:szCs w:val="20"/>
        </w:rPr>
      </w:pPr>
    </w:p>
    <w:p w14:paraId="596F70D6" w14:textId="77777777" w:rsidR="00CE5940" w:rsidRPr="005C2535" w:rsidRDefault="00CE5940" w:rsidP="00CE5940">
      <w:pPr>
        <w:pStyle w:val="Odstavecseseznamem"/>
        <w:numPr>
          <w:ilvl w:val="0"/>
          <w:numId w:val="13"/>
        </w:numPr>
        <w:spacing w:after="0" w:line="240" w:lineRule="auto"/>
        <w:ind w:left="709"/>
        <w:contextualSpacing w:val="0"/>
        <w:jc w:val="both"/>
        <w:rPr>
          <w:rFonts w:ascii="Arial" w:hAnsi="Arial" w:cs="Arial"/>
          <w:sz w:val="20"/>
          <w:szCs w:val="20"/>
        </w:rPr>
      </w:pPr>
      <w:r w:rsidRPr="005C2535">
        <w:rPr>
          <w:rFonts w:ascii="Arial" w:hAnsi="Arial" w:cs="Arial"/>
          <w:sz w:val="20"/>
          <w:szCs w:val="20"/>
        </w:rPr>
        <w:t>V</w:t>
      </w:r>
      <w:r>
        <w:rPr>
          <w:rFonts w:ascii="Arial" w:hAnsi="Arial" w:cs="Arial"/>
          <w:sz w:val="20"/>
          <w:szCs w:val="20"/>
        </w:rPr>
        <w:t xml:space="preserve"> souladu s ustanovením § 122 odst. </w:t>
      </w:r>
      <w:r w:rsidRPr="005C2535">
        <w:rPr>
          <w:rFonts w:ascii="Arial" w:hAnsi="Arial" w:cs="Arial"/>
          <w:sz w:val="20"/>
          <w:szCs w:val="20"/>
        </w:rPr>
        <w:t xml:space="preserve">3 písm. a) zákona </w:t>
      </w:r>
    </w:p>
    <w:p w14:paraId="2348ABB1" w14:textId="77777777" w:rsidR="00CE5940" w:rsidRPr="005C2535" w:rsidRDefault="00CE5940" w:rsidP="00CE5940">
      <w:pPr>
        <w:pStyle w:val="Odstavecseseznamem"/>
        <w:spacing w:after="0" w:line="240" w:lineRule="auto"/>
        <w:ind w:left="709"/>
        <w:contextualSpacing w:val="0"/>
        <w:jc w:val="both"/>
        <w:rPr>
          <w:rFonts w:ascii="Arial" w:hAnsi="Arial" w:cs="Arial"/>
          <w:sz w:val="20"/>
          <w:szCs w:val="20"/>
        </w:rPr>
      </w:pPr>
      <w:r w:rsidRPr="005C2535">
        <w:rPr>
          <w:rFonts w:ascii="Arial" w:hAnsi="Arial" w:cs="Arial"/>
          <w:sz w:val="20"/>
          <w:szCs w:val="20"/>
        </w:rPr>
        <w:t>originály nebo ověřené kopie dokladů o jeho kvalifikaci, pokud je</w:t>
      </w:r>
      <w:r>
        <w:rPr>
          <w:rFonts w:ascii="Arial" w:hAnsi="Arial" w:cs="Arial"/>
          <w:sz w:val="20"/>
          <w:szCs w:val="20"/>
        </w:rPr>
        <w:t xml:space="preserve"> již zadavatel nemá k dispozici.</w:t>
      </w:r>
    </w:p>
    <w:p w14:paraId="35EF78FF" w14:textId="77777777" w:rsidR="00CE5940" w:rsidRPr="005C2535" w:rsidRDefault="00CE5940" w:rsidP="00CE5940">
      <w:pPr>
        <w:pStyle w:val="Odstavecseseznamem"/>
        <w:spacing w:after="0" w:line="240" w:lineRule="auto"/>
        <w:ind w:left="709"/>
        <w:contextualSpacing w:val="0"/>
        <w:jc w:val="both"/>
        <w:rPr>
          <w:rFonts w:ascii="Arial" w:hAnsi="Arial" w:cs="Arial"/>
          <w:sz w:val="20"/>
          <w:szCs w:val="20"/>
        </w:rPr>
      </w:pPr>
    </w:p>
    <w:p w14:paraId="3F01A45B" w14:textId="77777777" w:rsidR="00CE5940" w:rsidRPr="005C2535" w:rsidRDefault="00CE5940" w:rsidP="00CE5940">
      <w:pPr>
        <w:pStyle w:val="Odstavecseseznamem"/>
        <w:numPr>
          <w:ilvl w:val="0"/>
          <w:numId w:val="13"/>
        </w:numPr>
        <w:spacing w:after="0" w:line="240" w:lineRule="auto"/>
        <w:ind w:left="709"/>
        <w:contextualSpacing w:val="0"/>
        <w:jc w:val="both"/>
        <w:rPr>
          <w:rFonts w:ascii="Arial" w:hAnsi="Arial" w:cs="Arial"/>
          <w:sz w:val="20"/>
          <w:szCs w:val="20"/>
        </w:rPr>
      </w:pPr>
      <w:r>
        <w:rPr>
          <w:rFonts w:ascii="Arial" w:hAnsi="Arial" w:cs="Arial"/>
          <w:sz w:val="20"/>
          <w:szCs w:val="20"/>
        </w:rPr>
        <w:t xml:space="preserve">V souladu s § 122 odst. </w:t>
      </w:r>
      <w:r w:rsidRPr="005C2535">
        <w:rPr>
          <w:rFonts w:ascii="Arial" w:hAnsi="Arial" w:cs="Arial"/>
          <w:sz w:val="20"/>
          <w:szCs w:val="20"/>
        </w:rPr>
        <w:t>3 písm. b) zákona</w:t>
      </w:r>
      <w:r>
        <w:rPr>
          <w:rFonts w:ascii="Arial" w:hAnsi="Arial" w:cs="Arial"/>
          <w:sz w:val="20"/>
          <w:szCs w:val="20"/>
        </w:rPr>
        <w:t xml:space="preserve"> a dále pak podle § 104 odst. 1 písm. a) zákona</w:t>
      </w:r>
    </w:p>
    <w:p w14:paraId="3D0B091B" w14:textId="142E9E4C" w:rsidR="00CE5940" w:rsidRPr="005C2535" w:rsidRDefault="00CE5940" w:rsidP="00CE5940">
      <w:pPr>
        <w:pStyle w:val="Odstavecseseznamem"/>
        <w:spacing w:after="0" w:line="240" w:lineRule="auto"/>
        <w:ind w:left="709"/>
        <w:contextualSpacing w:val="0"/>
        <w:jc w:val="both"/>
        <w:rPr>
          <w:rFonts w:ascii="Arial" w:hAnsi="Arial" w:cs="Arial"/>
          <w:sz w:val="20"/>
          <w:szCs w:val="20"/>
        </w:rPr>
      </w:pPr>
      <w:r w:rsidRPr="005C2535">
        <w:rPr>
          <w:rFonts w:ascii="Arial" w:hAnsi="Arial" w:cs="Arial"/>
          <w:sz w:val="20"/>
          <w:szCs w:val="20"/>
        </w:rPr>
        <w:t>předložení originálu nebo ověřené kopie pojistné smlouvy splňující podmínky dle článku X</w:t>
      </w:r>
      <w:r>
        <w:rPr>
          <w:rFonts w:ascii="Arial" w:hAnsi="Arial" w:cs="Arial"/>
          <w:sz w:val="20"/>
          <w:szCs w:val="20"/>
        </w:rPr>
        <w:t>I. odst. 7 závazného návrhu s</w:t>
      </w:r>
      <w:r w:rsidRPr="005C2535">
        <w:rPr>
          <w:rFonts w:ascii="Arial" w:hAnsi="Arial" w:cs="Arial"/>
          <w:sz w:val="20"/>
          <w:szCs w:val="20"/>
        </w:rPr>
        <w:t>mlouvy</w:t>
      </w:r>
      <w:r>
        <w:rPr>
          <w:rFonts w:ascii="Arial" w:hAnsi="Arial" w:cs="Arial"/>
          <w:sz w:val="20"/>
          <w:szCs w:val="20"/>
        </w:rPr>
        <w:t xml:space="preserve"> (viz </w:t>
      </w:r>
      <w:r w:rsidR="00DD3467">
        <w:rPr>
          <w:rFonts w:ascii="Arial" w:hAnsi="Arial" w:cs="Arial"/>
          <w:sz w:val="20"/>
          <w:szCs w:val="20"/>
        </w:rPr>
        <w:t>P</w:t>
      </w:r>
      <w:r>
        <w:rPr>
          <w:rFonts w:ascii="Arial" w:hAnsi="Arial" w:cs="Arial"/>
          <w:sz w:val="20"/>
          <w:szCs w:val="20"/>
        </w:rPr>
        <w:t xml:space="preserve">říloha č. 2 </w:t>
      </w:r>
      <w:r w:rsidR="00DD3467">
        <w:rPr>
          <w:rFonts w:ascii="Arial" w:hAnsi="Arial" w:cs="Arial"/>
          <w:sz w:val="20"/>
          <w:szCs w:val="20"/>
        </w:rPr>
        <w:t>V</w:t>
      </w:r>
      <w:r w:rsidR="004E1203">
        <w:rPr>
          <w:rFonts w:ascii="Arial" w:hAnsi="Arial" w:cs="Arial"/>
          <w:sz w:val="20"/>
          <w:szCs w:val="20"/>
        </w:rPr>
        <w:t>ýzvy</w:t>
      </w:r>
      <w:r>
        <w:rPr>
          <w:rFonts w:ascii="Arial" w:hAnsi="Arial" w:cs="Arial"/>
          <w:sz w:val="20"/>
          <w:szCs w:val="20"/>
        </w:rPr>
        <w:t>)</w:t>
      </w:r>
      <w:r w:rsidRPr="005C2535">
        <w:rPr>
          <w:rFonts w:ascii="Arial" w:hAnsi="Arial" w:cs="Arial"/>
          <w:sz w:val="20"/>
          <w:szCs w:val="20"/>
        </w:rPr>
        <w:t>. Požadavek dle předchozí věty může vybraný dodavatel prokázat také pojistkou nebo pojistným certifikátem, budou-li vyhot</w:t>
      </w:r>
      <w:r>
        <w:rPr>
          <w:rFonts w:ascii="Arial" w:hAnsi="Arial" w:cs="Arial"/>
          <w:sz w:val="20"/>
          <w:szCs w:val="20"/>
        </w:rPr>
        <w:t>oveny příslušnou pojišťovnou v t</w:t>
      </w:r>
      <w:r w:rsidRPr="005C2535">
        <w:rPr>
          <w:rFonts w:ascii="Arial" w:hAnsi="Arial" w:cs="Arial"/>
          <w:sz w:val="20"/>
          <w:szCs w:val="20"/>
        </w:rPr>
        <w:t>akové podobě a podrobnostech, že z údajů v nich uvedených bude dostatečně vyplývat splnění všech požadavků zadavatele na pojištění v rozsahu požadovaném zadavatelem.</w:t>
      </w:r>
    </w:p>
    <w:p w14:paraId="6B6926AD" w14:textId="77777777" w:rsidR="00CE5940" w:rsidRPr="005C2535" w:rsidRDefault="00CE5940" w:rsidP="00CE5940">
      <w:pPr>
        <w:pStyle w:val="Odstavecseseznamem"/>
        <w:spacing w:after="0" w:line="240" w:lineRule="auto"/>
        <w:ind w:left="709"/>
        <w:contextualSpacing w:val="0"/>
        <w:jc w:val="both"/>
        <w:rPr>
          <w:rFonts w:ascii="Arial" w:hAnsi="Arial" w:cs="Arial"/>
          <w:sz w:val="20"/>
          <w:szCs w:val="20"/>
        </w:rPr>
      </w:pPr>
    </w:p>
    <w:p w14:paraId="14B9D3B2" w14:textId="0D252947" w:rsidR="002056AC" w:rsidRPr="00604132" w:rsidRDefault="00BE5754" w:rsidP="00604132">
      <w:pPr>
        <w:pStyle w:val="Odstavecseseznamem"/>
        <w:numPr>
          <w:ilvl w:val="0"/>
          <w:numId w:val="13"/>
        </w:numPr>
        <w:autoSpaceDE w:val="0"/>
        <w:autoSpaceDN w:val="0"/>
        <w:adjustRightInd w:val="0"/>
        <w:spacing w:line="280" w:lineRule="atLeast"/>
        <w:ind w:left="709" w:hanging="425"/>
        <w:jc w:val="both"/>
        <w:rPr>
          <w:rFonts w:ascii="Arial" w:hAnsi="Arial" w:cs="Arial"/>
          <w:i/>
          <w:iCs/>
          <w:color w:val="FF0000"/>
          <w:sz w:val="20"/>
          <w:szCs w:val="20"/>
        </w:rPr>
      </w:pPr>
      <w:r>
        <w:rPr>
          <w:rFonts w:ascii="Arial" w:hAnsi="Arial" w:cs="Arial"/>
          <w:sz w:val="20"/>
          <w:szCs w:val="20"/>
        </w:rPr>
        <w:t>Návrh p</w:t>
      </w:r>
      <w:r w:rsidRPr="007E4C89">
        <w:rPr>
          <w:rFonts w:ascii="Arial" w:hAnsi="Arial" w:cs="Arial"/>
          <w:color w:val="000000"/>
          <w:sz w:val="20"/>
          <w:szCs w:val="20"/>
        </w:rPr>
        <w:t>latební</w:t>
      </w:r>
      <w:r>
        <w:rPr>
          <w:rFonts w:ascii="Arial" w:hAnsi="Arial" w:cs="Arial"/>
          <w:color w:val="000000"/>
          <w:sz w:val="20"/>
          <w:szCs w:val="20"/>
        </w:rPr>
        <w:t xml:space="preserve">ho </w:t>
      </w:r>
      <w:r w:rsidRPr="007E4C89">
        <w:rPr>
          <w:rFonts w:ascii="Arial" w:hAnsi="Arial" w:cs="Arial"/>
          <w:color w:val="000000"/>
          <w:sz w:val="20"/>
          <w:szCs w:val="20"/>
        </w:rPr>
        <w:t>kalendář</w:t>
      </w:r>
      <w:r>
        <w:rPr>
          <w:rFonts w:ascii="Arial" w:hAnsi="Arial" w:cs="Arial"/>
          <w:color w:val="000000"/>
          <w:sz w:val="20"/>
          <w:szCs w:val="20"/>
        </w:rPr>
        <w:t>e</w:t>
      </w:r>
      <w:r w:rsidR="00604132">
        <w:rPr>
          <w:rFonts w:ascii="Arial" w:hAnsi="Arial" w:cs="Arial"/>
          <w:color w:val="000000"/>
          <w:sz w:val="20"/>
          <w:szCs w:val="20"/>
        </w:rPr>
        <w:t xml:space="preserve"> </w:t>
      </w:r>
      <w:r w:rsidRPr="007E4C89">
        <w:rPr>
          <w:rFonts w:ascii="Arial" w:hAnsi="Arial" w:cs="Arial"/>
          <w:color w:val="000000"/>
          <w:sz w:val="20"/>
          <w:szCs w:val="20"/>
        </w:rPr>
        <w:t>(předpokládaný finanční plán zpracovaný v návaznosti na časový harmonogram postupu prací s uvedením měsíčních finančních objemů realizovaných prací, včetně DPH</w:t>
      </w:r>
    </w:p>
    <w:p w14:paraId="6C5586D9" w14:textId="23615DB1" w:rsidR="006833C0" w:rsidRDefault="006833C0" w:rsidP="00604132">
      <w:pPr>
        <w:pStyle w:val="Import2"/>
        <w:numPr>
          <w:ilvl w:val="0"/>
          <w:numId w:val="13"/>
        </w:numPr>
        <w:tabs>
          <w:tab w:val="left" w:pos="708"/>
        </w:tabs>
        <w:ind w:left="709" w:hanging="425"/>
        <w:rPr>
          <w:rFonts w:ascii="Arial" w:hAnsi="Arial" w:cs="Arial"/>
          <w:sz w:val="20"/>
          <w:lang w:val="cs-CZ"/>
        </w:rPr>
      </w:pPr>
      <w:r>
        <w:rPr>
          <w:rFonts w:ascii="Arial" w:hAnsi="Arial" w:cs="Arial"/>
          <w:sz w:val="20"/>
          <w:lang w:val="cs-CZ"/>
        </w:rPr>
        <w:t>Originál nebo ověřenou kopii dokladů, kterým dodavatel prokazuje, že má uzavřeno  Stavebně -montážní pojištění (</w:t>
      </w:r>
      <w:r>
        <w:rPr>
          <w:rFonts w:ascii="Arial" w:hAnsi="Arial" w:cs="Arial"/>
          <w:sz w:val="20"/>
        </w:rPr>
        <w:t>EAR/CAR)</w:t>
      </w:r>
    </w:p>
    <w:p w14:paraId="37FB0F75" w14:textId="77777777" w:rsidR="00CE5940" w:rsidRDefault="00CE5940" w:rsidP="00955FF5">
      <w:pPr>
        <w:autoSpaceDE w:val="0"/>
        <w:autoSpaceDN w:val="0"/>
        <w:adjustRightInd w:val="0"/>
        <w:spacing w:line="280" w:lineRule="atLeast"/>
        <w:jc w:val="both"/>
        <w:rPr>
          <w:rFonts w:ascii="Arial" w:hAnsi="Arial" w:cs="Arial"/>
          <w:i/>
          <w:iCs/>
          <w:color w:val="FF0000"/>
          <w:sz w:val="20"/>
          <w:szCs w:val="20"/>
        </w:rPr>
      </w:pPr>
    </w:p>
    <w:p w14:paraId="0B25585D" w14:textId="77777777" w:rsidR="00D20DEA" w:rsidRDefault="00D20DEA" w:rsidP="00955FF5">
      <w:pPr>
        <w:autoSpaceDE w:val="0"/>
        <w:autoSpaceDN w:val="0"/>
        <w:adjustRightInd w:val="0"/>
        <w:spacing w:line="280" w:lineRule="atLeast"/>
        <w:jc w:val="both"/>
        <w:rPr>
          <w:rFonts w:ascii="Arial" w:hAnsi="Arial" w:cs="Arial"/>
          <w:i/>
          <w:iCs/>
          <w:color w:val="FF0000"/>
          <w:sz w:val="20"/>
          <w:szCs w:val="20"/>
        </w:rPr>
      </w:pPr>
    </w:p>
    <w:p w14:paraId="358CD365" w14:textId="77777777" w:rsidR="00955FF5" w:rsidRPr="00C51DB1" w:rsidRDefault="00955FF5" w:rsidP="00CE5940">
      <w:pPr>
        <w:numPr>
          <w:ilvl w:val="0"/>
          <w:numId w:val="35"/>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C51DB1">
        <w:rPr>
          <w:rFonts w:ascii="Arial" w:hAnsi="Arial" w:cs="Arial"/>
          <w:b/>
          <w:bCs/>
          <w:caps/>
          <w:sz w:val="20"/>
          <w:szCs w:val="20"/>
        </w:rPr>
        <w:t>Požadavky na varianty nabíd</w:t>
      </w:r>
      <w:r>
        <w:rPr>
          <w:rFonts w:ascii="Arial" w:hAnsi="Arial" w:cs="Arial"/>
          <w:b/>
          <w:bCs/>
          <w:caps/>
          <w:sz w:val="20"/>
          <w:szCs w:val="20"/>
        </w:rPr>
        <w:t>e</w:t>
      </w:r>
      <w:r w:rsidRPr="00C51DB1">
        <w:rPr>
          <w:rFonts w:ascii="Arial" w:hAnsi="Arial" w:cs="Arial"/>
          <w:b/>
          <w:bCs/>
          <w:caps/>
          <w:sz w:val="20"/>
          <w:szCs w:val="20"/>
        </w:rPr>
        <w:t xml:space="preserve">k </w:t>
      </w:r>
    </w:p>
    <w:p w14:paraId="7696A600" w14:textId="77777777" w:rsidR="00955FF5" w:rsidRDefault="00955FF5" w:rsidP="00955FF5">
      <w:pPr>
        <w:autoSpaceDE w:val="0"/>
        <w:autoSpaceDN w:val="0"/>
        <w:adjustRightInd w:val="0"/>
        <w:spacing w:line="280" w:lineRule="atLeast"/>
        <w:jc w:val="both"/>
        <w:rPr>
          <w:rFonts w:ascii="Arial" w:hAnsi="Arial" w:cs="Arial"/>
          <w:i/>
          <w:iCs/>
          <w:color w:val="FF0000"/>
          <w:sz w:val="20"/>
          <w:szCs w:val="20"/>
        </w:rPr>
      </w:pPr>
    </w:p>
    <w:p w14:paraId="0C6B45D0" w14:textId="77777777" w:rsidR="00955FF5" w:rsidRPr="00BA1C83" w:rsidRDefault="00955FF5" w:rsidP="00955FF5">
      <w:pPr>
        <w:autoSpaceDE w:val="0"/>
        <w:autoSpaceDN w:val="0"/>
        <w:adjustRightInd w:val="0"/>
        <w:spacing w:line="280" w:lineRule="atLeast"/>
        <w:jc w:val="both"/>
        <w:rPr>
          <w:rFonts w:ascii="Arial" w:hAnsi="Arial" w:cs="Arial"/>
          <w:iCs/>
          <w:sz w:val="20"/>
          <w:szCs w:val="20"/>
        </w:rPr>
      </w:pPr>
      <w:r w:rsidRPr="00BA1C83">
        <w:rPr>
          <w:rFonts w:ascii="Arial" w:hAnsi="Arial" w:cs="Arial"/>
          <w:iCs/>
          <w:sz w:val="20"/>
          <w:szCs w:val="20"/>
        </w:rPr>
        <w:t>Zadavatel nepřipouští varianty nabídek</w:t>
      </w:r>
      <w:r>
        <w:rPr>
          <w:rFonts w:ascii="Arial" w:hAnsi="Arial" w:cs="Arial"/>
          <w:iCs/>
          <w:sz w:val="20"/>
          <w:szCs w:val="20"/>
        </w:rPr>
        <w:t>.</w:t>
      </w:r>
    </w:p>
    <w:p w14:paraId="0A620120" w14:textId="77777777" w:rsidR="00955FF5" w:rsidRDefault="00955FF5" w:rsidP="00955FF5">
      <w:pPr>
        <w:autoSpaceDE w:val="0"/>
        <w:autoSpaceDN w:val="0"/>
        <w:adjustRightInd w:val="0"/>
        <w:spacing w:line="280" w:lineRule="atLeast"/>
        <w:jc w:val="both"/>
        <w:rPr>
          <w:rFonts w:ascii="Arial" w:hAnsi="Arial" w:cs="Arial"/>
          <w:i/>
          <w:iCs/>
          <w:color w:val="FF0000"/>
          <w:sz w:val="20"/>
          <w:szCs w:val="20"/>
        </w:rPr>
      </w:pPr>
    </w:p>
    <w:p w14:paraId="6CD1E3D1" w14:textId="77777777" w:rsidR="00E05E67" w:rsidRDefault="00E05E67" w:rsidP="00955FF5">
      <w:pPr>
        <w:autoSpaceDE w:val="0"/>
        <w:autoSpaceDN w:val="0"/>
        <w:adjustRightInd w:val="0"/>
        <w:spacing w:line="280" w:lineRule="atLeast"/>
        <w:jc w:val="both"/>
        <w:rPr>
          <w:rFonts w:ascii="Arial" w:hAnsi="Arial" w:cs="Arial"/>
          <w:i/>
          <w:iCs/>
          <w:color w:val="FF0000"/>
          <w:sz w:val="20"/>
          <w:szCs w:val="20"/>
        </w:rPr>
      </w:pPr>
    </w:p>
    <w:p w14:paraId="4B1DB5CC" w14:textId="77777777" w:rsidR="00955FF5" w:rsidRPr="002043CB" w:rsidRDefault="00955FF5" w:rsidP="00CE5940">
      <w:pPr>
        <w:numPr>
          <w:ilvl w:val="0"/>
          <w:numId w:val="35"/>
        </w:num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bCs/>
          <w:caps/>
          <w:sz w:val="20"/>
          <w:szCs w:val="20"/>
        </w:rPr>
      </w:pPr>
      <w:r>
        <w:rPr>
          <w:rFonts w:ascii="Arial" w:hAnsi="Arial" w:cs="Arial"/>
          <w:b/>
          <w:bCs/>
          <w:caps/>
          <w:sz w:val="20"/>
          <w:szCs w:val="20"/>
        </w:rPr>
        <w:t>pOžadavky na způsob zpracování nabídkové ceny</w:t>
      </w:r>
    </w:p>
    <w:p w14:paraId="4DD42A1A" w14:textId="5F9DE72D" w:rsidR="00955FF5" w:rsidRPr="007B580B" w:rsidRDefault="00955FF5" w:rsidP="00955FF5">
      <w:pPr>
        <w:pStyle w:val="Nadpis2"/>
        <w:keepNext w:val="0"/>
        <w:numPr>
          <w:ilvl w:val="0"/>
          <w:numId w:val="0"/>
        </w:numPr>
        <w:spacing w:after="120" w:line="276" w:lineRule="auto"/>
        <w:jc w:val="both"/>
        <w:rPr>
          <w:b w:val="0"/>
          <w:bCs w:val="0"/>
          <w:i w:val="0"/>
          <w:iCs w:val="0"/>
          <w:sz w:val="20"/>
          <w:szCs w:val="20"/>
        </w:rPr>
      </w:pPr>
      <w:r w:rsidRPr="007B580B">
        <w:rPr>
          <w:b w:val="0"/>
          <w:bCs w:val="0"/>
          <w:i w:val="0"/>
          <w:iCs w:val="0"/>
          <w:sz w:val="20"/>
          <w:szCs w:val="20"/>
        </w:rPr>
        <w:t>Dodavatelé jsou povinni přezkoumat soupis prací - výkaz výměr</w:t>
      </w:r>
      <w:r w:rsidR="00A65107">
        <w:rPr>
          <w:b w:val="0"/>
          <w:bCs w:val="0"/>
          <w:i w:val="0"/>
          <w:iCs w:val="0"/>
          <w:sz w:val="20"/>
          <w:szCs w:val="20"/>
        </w:rPr>
        <w:t xml:space="preserve">, Přílohu č. </w:t>
      </w:r>
      <w:r w:rsidR="009363C9">
        <w:rPr>
          <w:b w:val="0"/>
          <w:bCs w:val="0"/>
          <w:i w:val="0"/>
          <w:iCs w:val="0"/>
          <w:sz w:val="20"/>
          <w:szCs w:val="20"/>
        </w:rPr>
        <w:t>6 Výzvy</w:t>
      </w:r>
      <w:r w:rsidRPr="007B580B">
        <w:rPr>
          <w:b w:val="0"/>
          <w:bCs w:val="0"/>
          <w:i w:val="0"/>
          <w:iCs w:val="0"/>
          <w:sz w:val="20"/>
          <w:szCs w:val="20"/>
        </w:rPr>
        <w:t xml:space="preserve"> a </w:t>
      </w:r>
      <w:r w:rsidR="00052957">
        <w:rPr>
          <w:b w:val="0"/>
          <w:bCs w:val="0"/>
          <w:i w:val="0"/>
          <w:iCs w:val="0"/>
          <w:sz w:val="20"/>
          <w:szCs w:val="20"/>
        </w:rPr>
        <w:t>PD</w:t>
      </w:r>
      <w:r w:rsidRPr="007B580B">
        <w:rPr>
          <w:b w:val="0"/>
          <w:bCs w:val="0"/>
          <w:i w:val="0"/>
          <w:iCs w:val="0"/>
          <w:sz w:val="20"/>
          <w:szCs w:val="20"/>
        </w:rPr>
        <w:t xml:space="preserve"> stavby v maximálních podrobnostech tak, aby na</w:t>
      </w:r>
      <w:r>
        <w:rPr>
          <w:b w:val="0"/>
          <w:bCs w:val="0"/>
          <w:i w:val="0"/>
          <w:iCs w:val="0"/>
          <w:sz w:val="20"/>
          <w:szCs w:val="20"/>
        </w:rPr>
        <w:t xml:space="preserve"> základě tohoto přezkoumání byli</w:t>
      </w:r>
      <w:r w:rsidRPr="007B580B">
        <w:rPr>
          <w:b w:val="0"/>
          <w:bCs w:val="0"/>
          <w:i w:val="0"/>
          <w:iCs w:val="0"/>
          <w:sz w:val="20"/>
          <w:szCs w:val="20"/>
        </w:rPr>
        <w:t xml:space="preserve"> schopni jednotlivé práce ocenit a podat v předmětném zadávacím řízení nabídku. </w:t>
      </w:r>
      <w:r w:rsidRPr="00E05E67">
        <w:rPr>
          <w:b w:val="0"/>
          <w:bCs w:val="0"/>
          <w:i w:val="0"/>
          <w:iCs w:val="0"/>
          <w:sz w:val="20"/>
          <w:szCs w:val="20"/>
        </w:rPr>
        <w:t xml:space="preserve">Zadavatel v této souvislosti </w:t>
      </w:r>
      <w:r w:rsidR="005E4D47">
        <w:rPr>
          <w:b w:val="0"/>
          <w:bCs w:val="0"/>
          <w:i w:val="0"/>
          <w:iCs w:val="0"/>
          <w:sz w:val="20"/>
          <w:szCs w:val="20"/>
        </w:rPr>
        <w:t>doporučuje</w:t>
      </w:r>
      <w:r w:rsidRPr="00E05E67">
        <w:rPr>
          <w:b w:val="0"/>
          <w:bCs w:val="0"/>
          <w:i w:val="0"/>
          <w:iCs w:val="0"/>
          <w:sz w:val="20"/>
          <w:szCs w:val="20"/>
        </w:rPr>
        <w:t xml:space="preserve">, aby si </w:t>
      </w:r>
      <w:r w:rsidR="006354AB" w:rsidRPr="00E05E67">
        <w:rPr>
          <w:b w:val="0"/>
          <w:bCs w:val="0"/>
          <w:i w:val="0"/>
          <w:iCs w:val="0"/>
          <w:sz w:val="20"/>
          <w:szCs w:val="20"/>
        </w:rPr>
        <w:t xml:space="preserve">dodavatelé </w:t>
      </w:r>
      <w:r w:rsidRPr="00E05E67">
        <w:rPr>
          <w:b w:val="0"/>
          <w:bCs w:val="0"/>
          <w:i w:val="0"/>
          <w:iCs w:val="0"/>
          <w:sz w:val="20"/>
          <w:szCs w:val="20"/>
        </w:rPr>
        <w:t>prohlédli místo plnění</w:t>
      </w:r>
      <w:r w:rsidR="006354AB" w:rsidRPr="00E05E67">
        <w:rPr>
          <w:b w:val="0"/>
          <w:bCs w:val="0"/>
          <w:i w:val="0"/>
          <w:iCs w:val="0"/>
          <w:sz w:val="20"/>
          <w:szCs w:val="20"/>
        </w:rPr>
        <w:t xml:space="preserve"> (vzhledem k charakteru předmětu plnění veřejné zakázky)</w:t>
      </w:r>
      <w:r w:rsidRPr="00E05E67">
        <w:rPr>
          <w:b w:val="0"/>
          <w:bCs w:val="0"/>
          <w:i w:val="0"/>
          <w:iCs w:val="0"/>
          <w:sz w:val="20"/>
          <w:szCs w:val="20"/>
        </w:rPr>
        <w:t>.</w:t>
      </w:r>
      <w:r w:rsidR="006354AB" w:rsidRPr="00E05E67">
        <w:rPr>
          <w:b w:val="0"/>
          <w:bCs w:val="0"/>
          <w:i w:val="0"/>
          <w:iCs w:val="0"/>
          <w:sz w:val="20"/>
          <w:szCs w:val="20"/>
        </w:rPr>
        <w:t xml:space="preserve"> </w:t>
      </w:r>
      <w:r w:rsidRPr="007B580B">
        <w:rPr>
          <w:b w:val="0"/>
          <w:bCs w:val="0"/>
          <w:i w:val="0"/>
          <w:iCs w:val="0"/>
          <w:sz w:val="20"/>
          <w:szCs w:val="20"/>
        </w:rPr>
        <w:t xml:space="preserve">Nabídková cena </w:t>
      </w:r>
      <w:r w:rsidR="00223808">
        <w:rPr>
          <w:b w:val="0"/>
          <w:bCs w:val="0"/>
          <w:i w:val="0"/>
          <w:iCs w:val="0"/>
          <w:sz w:val="20"/>
          <w:szCs w:val="20"/>
        </w:rPr>
        <w:t xml:space="preserve">bude zahrnovat </w:t>
      </w:r>
      <w:r w:rsidRPr="007B580B">
        <w:rPr>
          <w:b w:val="0"/>
          <w:bCs w:val="0"/>
          <w:i w:val="0"/>
          <w:iCs w:val="0"/>
          <w:sz w:val="20"/>
          <w:szCs w:val="20"/>
        </w:rPr>
        <w:t>provedení všech prací (zhotovovacích i pomocných</w:t>
      </w:r>
      <w:r w:rsidR="001E5104">
        <w:rPr>
          <w:b w:val="0"/>
          <w:bCs w:val="0"/>
          <w:i w:val="0"/>
          <w:iCs w:val="0"/>
          <w:sz w:val="20"/>
          <w:szCs w:val="20"/>
        </w:rPr>
        <w:t xml:space="preserve">, </w:t>
      </w:r>
      <w:r w:rsidR="001E5104" w:rsidRPr="00E05E67">
        <w:rPr>
          <w:b w:val="0"/>
          <w:bCs w:val="0"/>
          <w:i w:val="0"/>
          <w:iCs w:val="0"/>
          <w:sz w:val="20"/>
          <w:szCs w:val="20"/>
        </w:rPr>
        <w:t>náklady spojené se ztíženým provozem, a to především prostoji spojenými s prohlídkami vstupujících osob a s vjezdem a výjezdem techniky z a do areálu Věznice Ostrov</w:t>
      </w:r>
      <w:r w:rsidRPr="00E05E67">
        <w:rPr>
          <w:b w:val="0"/>
          <w:bCs w:val="0"/>
          <w:i w:val="0"/>
          <w:iCs w:val="0"/>
          <w:sz w:val="20"/>
          <w:szCs w:val="20"/>
        </w:rPr>
        <w:t xml:space="preserve">), nezbytných k řádnému provedení </w:t>
      </w:r>
      <w:r w:rsidRPr="007B580B">
        <w:rPr>
          <w:b w:val="0"/>
          <w:bCs w:val="0"/>
          <w:i w:val="0"/>
          <w:iCs w:val="0"/>
          <w:sz w:val="20"/>
          <w:szCs w:val="20"/>
        </w:rPr>
        <w:t xml:space="preserve">stavby podle </w:t>
      </w:r>
      <w:r w:rsidR="00223808">
        <w:rPr>
          <w:b w:val="0"/>
          <w:bCs w:val="0"/>
          <w:i w:val="0"/>
          <w:iCs w:val="0"/>
          <w:sz w:val="20"/>
          <w:szCs w:val="20"/>
        </w:rPr>
        <w:t>P</w:t>
      </w:r>
      <w:r>
        <w:rPr>
          <w:b w:val="0"/>
          <w:bCs w:val="0"/>
          <w:i w:val="0"/>
          <w:iCs w:val="0"/>
          <w:sz w:val="20"/>
          <w:szCs w:val="20"/>
        </w:rPr>
        <w:t>D</w:t>
      </w:r>
      <w:r w:rsidRPr="007B580B">
        <w:rPr>
          <w:b w:val="0"/>
          <w:bCs w:val="0"/>
          <w:i w:val="0"/>
          <w:iCs w:val="0"/>
          <w:sz w:val="20"/>
          <w:szCs w:val="20"/>
        </w:rPr>
        <w:t xml:space="preserve"> a </w:t>
      </w:r>
      <w:r>
        <w:rPr>
          <w:b w:val="0"/>
          <w:bCs w:val="0"/>
          <w:i w:val="0"/>
          <w:iCs w:val="0"/>
          <w:sz w:val="20"/>
          <w:szCs w:val="20"/>
        </w:rPr>
        <w:t>návrhu smlouvy</w:t>
      </w:r>
      <w:r w:rsidRPr="007B580B">
        <w:rPr>
          <w:b w:val="0"/>
          <w:bCs w:val="0"/>
          <w:i w:val="0"/>
          <w:iCs w:val="0"/>
          <w:sz w:val="20"/>
          <w:szCs w:val="20"/>
        </w:rPr>
        <w:t>. Dodavatelé jsou povinni zohlednit a ocenit v jednotkových sazbách a cenách položek uvedených v soupisu prací – výkazu výměr veškeré práce, dodávky, služby, jejichž provedení je nezbytn</w:t>
      </w:r>
      <w:r w:rsidR="00750579">
        <w:rPr>
          <w:b w:val="0"/>
          <w:bCs w:val="0"/>
          <w:i w:val="0"/>
          <w:iCs w:val="0"/>
          <w:sz w:val="20"/>
          <w:szCs w:val="20"/>
        </w:rPr>
        <w:t>é pro řádné provedení díla dle s</w:t>
      </w:r>
      <w:r w:rsidRPr="007B580B">
        <w:rPr>
          <w:b w:val="0"/>
          <w:bCs w:val="0"/>
          <w:i w:val="0"/>
          <w:iCs w:val="0"/>
          <w:sz w:val="20"/>
          <w:szCs w:val="20"/>
        </w:rPr>
        <w:t xml:space="preserve">mlouvy a poskytnuté </w:t>
      </w:r>
      <w:r w:rsidR="00750579">
        <w:rPr>
          <w:b w:val="0"/>
          <w:bCs w:val="0"/>
          <w:i w:val="0"/>
          <w:iCs w:val="0"/>
          <w:sz w:val="20"/>
          <w:szCs w:val="20"/>
        </w:rPr>
        <w:t>PD</w:t>
      </w:r>
      <w:r w:rsidRPr="007B580B">
        <w:rPr>
          <w:b w:val="0"/>
          <w:bCs w:val="0"/>
          <w:i w:val="0"/>
          <w:iCs w:val="0"/>
          <w:sz w:val="20"/>
          <w:szCs w:val="20"/>
        </w:rPr>
        <w:t xml:space="preserve">. V rámci ocenění každé položky uvedené v soupisu prací – výkazu výměr jsou dodavatelé povinni do ocenění zahrnout i cenu veškerých prací, dodávek, služeb a práv, které jsou nezbytné pro provedení práce odpovídající příslušné položce uvedené v soupisu prací – výkazu výměr. Jestliže je poskytnutí takových prací, dodávek, služeb a práv nezbytné pro provedení prací odpovídajících několika nebo všem položkám uvedeným v soupisu prací – výkazu výměr, jsou dodavatelé povinni jejich cenu zohlednit v jednotkových sazbách a cenách příslušných několika nebo všech položek uvedených v soupisu prací – výkazu výměr rovnoměrně. </w:t>
      </w:r>
    </w:p>
    <w:p w14:paraId="5F5FFCDD" w14:textId="77777777" w:rsidR="00955FF5" w:rsidRPr="007B580B" w:rsidRDefault="00955FF5" w:rsidP="00955FF5">
      <w:pPr>
        <w:pStyle w:val="Nadpis2"/>
        <w:keepNext w:val="0"/>
        <w:numPr>
          <w:ilvl w:val="0"/>
          <w:numId w:val="0"/>
        </w:numPr>
        <w:spacing w:after="120" w:line="276" w:lineRule="auto"/>
        <w:jc w:val="both"/>
        <w:rPr>
          <w:b w:val="0"/>
          <w:bCs w:val="0"/>
          <w:i w:val="0"/>
          <w:iCs w:val="0"/>
          <w:sz w:val="20"/>
          <w:szCs w:val="20"/>
        </w:rPr>
      </w:pPr>
      <w:r w:rsidRPr="007B580B">
        <w:rPr>
          <w:b w:val="0"/>
          <w:bCs w:val="0"/>
          <w:i w:val="0"/>
          <w:iCs w:val="0"/>
          <w:sz w:val="20"/>
          <w:szCs w:val="20"/>
        </w:rPr>
        <w:t xml:space="preserve">Dodavatelé ocení všechny položky soupisu prací (výkazu výměr) jejich celkovými jednotkovými cenami. Jednotkové ceny položek se uvedou v soupisu prací (výkazu výměr) </w:t>
      </w:r>
      <w:r>
        <w:rPr>
          <w:b w:val="0"/>
          <w:bCs w:val="0"/>
          <w:i w:val="0"/>
          <w:iCs w:val="0"/>
          <w:sz w:val="20"/>
          <w:szCs w:val="20"/>
        </w:rPr>
        <w:t>vč.</w:t>
      </w:r>
      <w:r w:rsidRPr="007B580B">
        <w:rPr>
          <w:b w:val="0"/>
          <w:bCs w:val="0"/>
          <w:i w:val="0"/>
          <w:iCs w:val="0"/>
          <w:sz w:val="20"/>
          <w:szCs w:val="20"/>
        </w:rPr>
        <w:t xml:space="preserve"> DPH. Tyto jednotkové ceny jsou závazné po celou dobu plnění předmětu zakázky a pro všechny práce prováděné v rámci zakázky. Nabídkovou cenu tvoří součet všech položek soupisu prací. </w:t>
      </w:r>
    </w:p>
    <w:p w14:paraId="007486D3" w14:textId="77777777" w:rsidR="00955FF5" w:rsidRPr="007B580B" w:rsidRDefault="00955FF5" w:rsidP="00955FF5">
      <w:pPr>
        <w:autoSpaceDN w:val="0"/>
        <w:spacing w:before="60" w:after="120" w:line="276" w:lineRule="auto"/>
        <w:jc w:val="both"/>
        <w:rPr>
          <w:rFonts w:ascii="Arial" w:hAnsi="Arial" w:cs="Arial"/>
          <w:sz w:val="20"/>
          <w:szCs w:val="20"/>
        </w:rPr>
      </w:pPr>
      <w:r w:rsidRPr="007B580B">
        <w:rPr>
          <w:rFonts w:ascii="Arial" w:hAnsi="Arial" w:cs="Arial"/>
          <w:sz w:val="20"/>
          <w:szCs w:val="20"/>
        </w:rPr>
        <w:t xml:space="preserve">Cena předmětu plnění představuje cenu stavby v Kč </w:t>
      </w:r>
      <w:r>
        <w:rPr>
          <w:rFonts w:ascii="Arial" w:hAnsi="Arial" w:cs="Arial"/>
          <w:sz w:val="20"/>
          <w:szCs w:val="20"/>
        </w:rPr>
        <w:t>vč.</w:t>
      </w:r>
      <w:r w:rsidRPr="007B580B">
        <w:rPr>
          <w:rFonts w:ascii="Arial" w:hAnsi="Arial" w:cs="Arial"/>
          <w:sz w:val="20"/>
          <w:szCs w:val="20"/>
        </w:rPr>
        <w:t xml:space="preserve"> DPH. Výše uvedeným způsobem určená nabídková cena v Kč </w:t>
      </w:r>
      <w:r>
        <w:rPr>
          <w:rFonts w:ascii="Arial" w:hAnsi="Arial" w:cs="Arial"/>
          <w:sz w:val="20"/>
          <w:szCs w:val="20"/>
        </w:rPr>
        <w:t>vč.</w:t>
      </w:r>
      <w:r w:rsidRPr="007B580B">
        <w:rPr>
          <w:rFonts w:ascii="Arial" w:hAnsi="Arial" w:cs="Arial"/>
          <w:sz w:val="20"/>
          <w:szCs w:val="20"/>
        </w:rPr>
        <w:t xml:space="preserve"> DPH bude předmětem hodnocení v rámci kritéria ekonomická výhodnost nabídky, přičemž zadavatel bude hodnotit nabídkovou cenu v Kč </w:t>
      </w:r>
      <w:r>
        <w:rPr>
          <w:rFonts w:ascii="Arial" w:hAnsi="Arial" w:cs="Arial"/>
          <w:sz w:val="20"/>
          <w:szCs w:val="20"/>
        </w:rPr>
        <w:t>vč.</w:t>
      </w:r>
      <w:r w:rsidRPr="007B580B">
        <w:rPr>
          <w:rFonts w:ascii="Arial" w:hAnsi="Arial" w:cs="Arial"/>
          <w:sz w:val="20"/>
          <w:szCs w:val="20"/>
        </w:rPr>
        <w:t xml:space="preserve"> DPH.</w:t>
      </w:r>
    </w:p>
    <w:p w14:paraId="11650CA5" w14:textId="77777777" w:rsidR="00955FF5" w:rsidRDefault="00955FF5" w:rsidP="00955FF5">
      <w:pPr>
        <w:autoSpaceDE w:val="0"/>
        <w:autoSpaceDN w:val="0"/>
        <w:adjustRightInd w:val="0"/>
        <w:spacing w:line="280" w:lineRule="atLeast"/>
        <w:jc w:val="both"/>
        <w:rPr>
          <w:rFonts w:ascii="Arial" w:hAnsi="Arial" w:cs="Arial"/>
          <w:i/>
          <w:iCs/>
          <w:color w:val="FF0000"/>
          <w:sz w:val="20"/>
          <w:szCs w:val="20"/>
        </w:rPr>
      </w:pPr>
    </w:p>
    <w:p w14:paraId="6CA2CE10" w14:textId="77777777" w:rsidR="007646BF" w:rsidRPr="002043CB" w:rsidRDefault="007646BF" w:rsidP="007646BF">
      <w:pPr>
        <w:numPr>
          <w:ilvl w:val="0"/>
          <w:numId w:val="35"/>
        </w:num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bCs/>
          <w:caps/>
          <w:sz w:val="20"/>
          <w:szCs w:val="20"/>
        </w:rPr>
      </w:pPr>
      <w:r>
        <w:rPr>
          <w:rFonts w:ascii="Arial" w:hAnsi="Arial" w:cs="Arial"/>
          <w:b/>
          <w:bCs/>
          <w:caps/>
          <w:sz w:val="20"/>
          <w:szCs w:val="20"/>
        </w:rPr>
        <w:t>Vysvětlení zadávací dokumentace</w:t>
      </w:r>
    </w:p>
    <w:p w14:paraId="3CC82307" w14:textId="77777777" w:rsidR="00955FF5" w:rsidRPr="00424E3F" w:rsidRDefault="00955FF5" w:rsidP="00955FF5">
      <w:pPr>
        <w:spacing w:line="276" w:lineRule="auto"/>
        <w:ind w:left="720"/>
        <w:jc w:val="both"/>
        <w:outlineLvl w:val="0"/>
        <w:rPr>
          <w:rFonts w:ascii="Arial" w:hAnsi="Arial" w:cs="Arial"/>
          <w:sz w:val="20"/>
          <w:szCs w:val="20"/>
        </w:rPr>
      </w:pPr>
    </w:p>
    <w:p w14:paraId="64F4924A" w14:textId="77777777" w:rsidR="007646BF" w:rsidRPr="007646BF" w:rsidRDefault="007646BF" w:rsidP="007646BF">
      <w:pPr>
        <w:pStyle w:val="Zkladntext3"/>
        <w:spacing w:after="0" w:line="280" w:lineRule="atLeast"/>
        <w:jc w:val="both"/>
        <w:rPr>
          <w:rFonts w:ascii="Arial" w:hAnsi="Arial" w:cs="Arial"/>
          <w:bCs/>
          <w:sz w:val="20"/>
          <w:szCs w:val="20"/>
        </w:rPr>
      </w:pPr>
      <w:r w:rsidRPr="007646BF">
        <w:rPr>
          <w:rFonts w:ascii="Arial" w:hAnsi="Arial" w:cs="Arial"/>
          <w:bCs/>
          <w:sz w:val="20"/>
          <w:szCs w:val="20"/>
        </w:rPr>
        <w:t>Žádost o vysvětlení zadávací dokumentace je možno doručit písemně (e</w:t>
      </w:r>
      <w:r w:rsidRPr="007646BF">
        <w:rPr>
          <w:rFonts w:ascii="Arial" w:hAnsi="Arial" w:cs="Arial"/>
          <w:bCs/>
          <w:sz w:val="20"/>
          <w:szCs w:val="20"/>
        </w:rPr>
        <w:noBreakHyphen/>
        <w:t xml:space="preserve">mail, popř. elektronický nástroj) nejpozději 7 pracovních dnů před uplynutím lhůty pro podání nabídek, kontaktní osoba: </w:t>
      </w:r>
      <w:r>
        <w:rPr>
          <w:rFonts w:ascii="Arial" w:hAnsi="Arial" w:cs="Arial"/>
          <w:bCs/>
          <w:sz w:val="20"/>
          <w:szCs w:val="20"/>
        </w:rPr>
        <w:t>Josef Ausburher,</w:t>
      </w:r>
      <w:r w:rsidRPr="007646BF">
        <w:rPr>
          <w:rFonts w:ascii="Arial" w:hAnsi="Arial" w:cs="Arial"/>
          <w:bCs/>
          <w:sz w:val="20"/>
          <w:szCs w:val="20"/>
        </w:rPr>
        <w:t xml:space="preserve"> e-mail: </w:t>
      </w:r>
      <w:r>
        <w:rPr>
          <w:rFonts w:ascii="Arial" w:hAnsi="Arial" w:cs="Arial"/>
          <w:bCs/>
          <w:sz w:val="20"/>
          <w:szCs w:val="20"/>
        </w:rPr>
        <w:t>jausburher</w:t>
      </w:r>
      <w:r w:rsidRPr="007646BF">
        <w:rPr>
          <w:rFonts w:ascii="Arial" w:hAnsi="Arial" w:cs="Arial"/>
          <w:bCs/>
          <w:sz w:val="20"/>
          <w:szCs w:val="20"/>
        </w:rPr>
        <w:t>@grvs.justice.cz</w:t>
      </w:r>
    </w:p>
    <w:p w14:paraId="159D1D6B" w14:textId="77777777" w:rsidR="007646BF" w:rsidRPr="007646BF" w:rsidRDefault="007646BF" w:rsidP="007646BF">
      <w:pPr>
        <w:pStyle w:val="Zkladntext3"/>
        <w:spacing w:after="0" w:line="280" w:lineRule="atLeast"/>
        <w:jc w:val="both"/>
        <w:rPr>
          <w:rFonts w:ascii="Arial" w:hAnsi="Arial" w:cs="Arial"/>
          <w:sz w:val="20"/>
          <w:szCs w:val="20"/>
        </w:rPr>
      </w:pPr>
    </w:p>
    <w:p w14:paraId="477E4100" w14:textId="77777777" w:rsidR="007646BF" w:rsidRDefault="007646BF" w:rsidP="007646BF">
      <w:pPr>
        <w:pStyle w:val="Zkladntext3"/>
        <w:spacing w:after="0" w:line="280" w:lineRule="atLeast"/>
        <w:jc w:val="both"/>
        <w:rPr>
          <w:rFonts w:ascii="Arial" w:hAnsi="Arial" w:cs="Arial"/>
          <w:bCs/>
          <w:sz w:val="20"/>
          <w:szCs w:val="20"/>
        </w:rPr>
      </w:pPr>
      <w:r w:rsidRPr="007646BF">
        <w:rPr>
          <w:rFonts w:ascii="Arial" w:hAnsi="Arial" w:cs="Arial"/>
          <w:bCs/>
          <w:sz w:val="20"/>
          <w:szCs w:val="20"/>
        </w:rPr>
        <w:t xml:space="preserve">Vysvětlení zadávací dokumentace zadavatel </w:t>
      </w:r>
      <w:r w:rsidRPr="007646BF">
        <w:rPr>
          <w:rFonts w:ascii="Arial" w:hAnsi="Arial" w:cs="Arial"/>
          <w:bCs/>
          <w:sz w:val="20"/>
          <w:szCs w:val="20"/>
          <w:u w:val="single"/>
        </w:rPr>
        <w:t>uveřejní na profilu zadavatele nejméně 4 pracovní dny</w:t>
      </w:r>
      <w:r w:rsidRPr="007646BF">
        <w:rPr>
          <w:rFonts w:ascii="Arial" w:hAnsi="Arial" w:cs="Arial"/>
          <w:bCs/>
          <w:sz w:val="20"/>
          <w:szCs w:val="20"/>
        </w:rPr>
        <w:t xml:space="preserve"> před uplynutím lhůty pro podání nabídek. Zadavatel může provést vysvětlení zadávací dokumentace i bez předchozí žádosti dodavatele.</w:t>
      </w:r>
    </w:p>
    <w:p w14:paraId="51908081" w14:textId="77777777" w:rsidR="00FA7A16" w:rsidRDefault="00FA7A16" w:rsidP="007646BF">
      <w:pPr>
        <w:pStyle w:val="Zkladntext3"/>
        <w:spacing w:after="0" w:line="280" w:lineRule="atLeast"/>
        <w:jc w:val="both"/>
        <w:rPr>
          <w:rFonts w:ascii="Arial" w:hAnsi="Arial" w:cs="Arial"/>
          <w:bCs/>
          <w:sz w:val="20"/>
          <w:szCs w:val="20"/>
        </w:rPr>
      </w:pPr>
    </w:p>
    <w:p w14:paraId="2F9EB718" w14:textId="77777777" w:rsidR="00FA7A16" w:rsidRPr="008B55D4" w:rsidRDefault="00FA7A16" w:rsidP="00FA7A16">
      <w:pPr>
        <w:spacing w:line="280" w:lineRule="atLeast"/>
        <w:jc w:val="both"/>
        <w:rPr>
          <w:rFonts w:ascii="Arial" w:hAnsi="Arial" w:cs="Arial"/>
          <w:bCs/>
          <w:sz w:val="20"/>
          <w:szCs w:val="20"/>
        </w:rPr>
      </w:pPr>
      <w:r>
        <w:rPr>
          <w:rFonts w:ascii="Arial" w:hAnsi="Arial" w:cs="Arial"/>
          <w:bCs/>
          <w:sz w:val="20"/>
          <w:szCs w:val="20"/>
        </w:rPr>
        <w:t xml:space="preserve">V případě vysvětlení, změny nebo doplnění zadávací dokumentace bude zadavatel postupovat dle </w:t>
      </w:r>
      <w:r>
        <w:rPr>
          <w:rFonts w:ascii="Arial" w:hAnsi="Arial" w:cs="Arial"/>
          <w:bCs/>
          <w:sz w:val="20"/>
          <w:szCs w:val="20"/>
        </w:rPr>
        <w:br/>
        <w:t xml:space="preserve"> ustanovení § 98 a 99 zákona.</w:t>
      </w:r>
    </w:p>
    <w:p w14:paraId="76E2F293" w14:textId="77777777" w:rsidR="00FA7A16" w:rsidRPr="007646BF" w:rsidRDefault="00FA7A16" w:rsidP="007646BF">
      <w:pPr>
        <w:pStyle w:val="Zkladntext3"/>
        <w:spacing w:after="0" w:line="280" w:lineRule="atLeast"/>
        <w:jc w:val="both"/>
        <w:rPr>
          <w:rFonts w:ascii="Arial" w:hAnsi="Arial" w:cs="Arial"/>
          <w:sz w:val="20"/>
          <w:szCs w:val="20"/>
        </w:rPr>
      </w:pPr>
    </w:p>
    <w:p w14:paraId="7B80EFF4" w14:textId="77777777" w:rsidR="005D679D" w:rsidRPr="00424E3F" w:rsidRDefault="005D679D" w:rsidP="00955FF5">
      <w:pPr>
        <w:tabs>
          <w:tab w:val="num" w:pos="0"/>
          <w:tab w:val="left" w:pos="567"/>
        </w:tabs>
        <w:spacing w:line="276" w:lineRule="auto"/>
        <w:jc w:val="both"/>
        <w:outlineLvl w:val="0"/>
        <w:rPr>
          <w:rFonts w:ascii="Arial" w:hAnsi="Arial" w:cs="Arial"/>
          <w:sz w:val="20"/>
          <w:szCs w:val="20"/>
        </w:rPr>
      </w:pPr>
    </w:p>
    <w:p w14:paraId="1C825BE7" w14:textId="77777777" w:rsidR="00955FF5" w:rsidRPr="00ED1515" w:rsidRDefault="00955FF5" w:rsidP="00CE5940">
      <w:pPr>
        <w:numPr>
          <w:ilvl w:val="0"/>
          <w:numId w:val="35"/>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ED1515">
        <w:rPr>
          <w:rFonts w:ascii="Arial" w:hAnsi="Arial" w:cs="Arial"/>
          <w:b/>
          <w:bCs/>
          <w:caps/>
          <w:sz w:val="20"/>
          <w:szCs w:val="20"/>
        </w:rPr>
        <w:t>Požadavk</w:t>
      </w:r>
      <w:r>
        <w:rPr>
          <w:rFonts w:ascii="Arial" w:hAnsi="Arial" w:cs="Arial"/>
          <w:b/>
          <w:bCs/>
          <w:caps/>
          <w:sz w:val="20"/>
          <w:szCs w:val="20"/>
        </w:rPr>
        <w:t>y</w:t>
      </w:r>
      <w:r w:rsidRPr="00ED1515">
        <w:rPr>
          <w:rFonts w:ascii="Arial" w:hAnsi="Arial" w:cs="Arial"/>
          <w:b/>
          <w:bCs/>
          <w:caps/>
          <w:sz w:val="20"/>
          <w:szCs w:val="20"/>
        </w:rPr>
        <w:t xml:space="preserve"> na podání nabídky v elektronické podobě prostřednictvím elektronického nástroje</w:t>
      </w:r>
    </w:p>
    <w:p w14:paraId="500C74EC" w14:textId="77777777" w:rsidR="00955FF5" w:rsidRDefault="00955FF5" w:rsidP="00955FF5">
      <w:pPr>
        <w:spacing w:line="280" w:lineRule="atLeast"/>
        <w:rPr>
          <w:rFonts w:ascii="Arial" w:hAnsi="Arial" w:cs="Arial"/>
          <w:b/>
          <w:caps/>
          <w:spacing w:val="10"/>
          <w:sz w:val="20"/>
          <w:szCs w:val="20"/>
        </w:rPr>
      </w:pPr>
    </w:p>
    <w:p w14:paraId="08EE70EF" w14:textId="77777777" w:rsidR="00955FF5" w:rsidRPr="008F4925" w:rsidRDefault="00955FF5" w:rsidP="00955FF5">
      <w:pPr>
        <w:spacing w:line="280" w:lineRule="atLeast"/>
        <w:jc w:val="both"/>
        <w:rPr>
          <w:rFonts w:ascii="Arial" w:hAnsi="Arial" w:cs="Arial"/>
          <w:b/>
          <w:bCs/>
          <w:iCs/>
          <w:sz w:val="20"/>
          <w:szCs w:val="20"/>
        </w:rPr>
      </w:pPr>
      <w:r w:rsidRPr="008F4925">
        <w:rPr>
          <w:rFonts w:ascii="Arial" w:hAnsi="Arial" w:cs="Arial"/>
          <w:b/>
          <w:bCs/>
          <w:iCs/>
          <w:sz w:val="20"/>
          <w:szCs w:val="20"/>
        </w:rPr>
        <w:t>Zadavatel uvádí, že požaduje podání nabídek pouze v elektronické podobě.</w:t>
      </w:r>
    </w:p>
    <w:p w14:paraId="3E6F2337" w14:textId="77777777" w:rsidR="00955FF5" w:rsidRPr="00346F05" w:rsidRDefault="00955FF5" w:rsidP="00955FF5">
      <w:pPr>
        <w:spacing w:line="280" w:lineRule="atLeast"/>
        <w:rPr>
          <w:rFonts w:ascii="Arial" w:hAnsi="Arial" w:cs="Arial"/>
          <w:caps/>
          <w:spacing w:val="10"/>
          <w:sz w:val="20"/>
          <w:szCs w:val="20"/>
        </w:rPr>
      </w:pPr>
    </w:p>
    <w:p w14:paraId="48A6DD21" w14:textId="77777777" w:rsidR="00955FF5" w:rsidRPr="00BA1C83" w:rsidRDefault="00955FF5" w:rsidP="00955FF5">
      <w:pPr>
        <w:spacing w:line="280" w:lineRule="atLeast"/>
        <w:jc w:val="both"/>
        <w:rPr>
          <w:rFonts w:ascii="Arial" w:hAnsi="Arial" w:cs="Arial"/>
          <w:bCs/>
          <w:iCs/>
          <w:sz w:val="20"/>
          <w:szCs w:val="20"/>
        </w:rPr>
      </w:pPr>
      <w:r w:rsidRPr="00BA1C83">
        <w:rPr>
          <w:rFonts w:ascii="Arial" w:hAnsi="Arial" w:cs="Arial"/>
          <w:bCs/>
          <w:iCs/>
          <w:sz w:val="20"/>
          <w:szCs w:val="20"/>
        </w:rPr>
        <w:t>Nabídka musí být zpracována prostřednictvím akceptovatelných formátů souborů, tj.</w:t>
      </w:r>
      <w:r w:rsidRPr="00DE0C9A">
        <w:rPr>
          <w:rFonts w:ascii="Arial" w:hAnsi="Arial" w:cs="Arial"/>
          <w:bCs/>
          <w:iCs/>
          <w:sz w:val="20"/>
          <w:szCs w:val="20"/>
        </w:rPr>
        <w:t> </w:t>
      </w:r>
      <w:r w:rsidRPr="00BA1C83">
        <w:rPr>
          <w:rFonts w:ascii="Arial" w:hAnsi="Arial" w:cs="Arial"/>
          <w:bCs/>
          <w:iCs/>
          <w:sz w:val="20"/>
          <w:szCs w:val="20"/>
        </w:rPr>
        <w:t>Microsoft Office (Word, Excel), Open Office, PDF, JPEG, GIF, nebo PNG. Hodnoty nabídkových cen dle specifikace uvedené v</w:t>
      </w:r>
      <w:r w:rsidRPr="00DE0C9A">
        <w:rPr>
          <w:rFonts w:ascii="Arial" w:hAnsi="Arial" w:cs="Arial"/>
          <w:bCs/>
          <w:iCs/>
          <w:sz w:val="20"/>
          <w:szCs w:val="20"/>
        </w:rPr>
        <w:t> </w:t>
      </w:r>
      <w:r w:rsidRPr="00BA1C83">
        <w:rPr>
          <w:rFonts w:ascii="Arial" w:hAnsi="Arial" w:cs="Arial"/>
          <w:bCs/>
          <w:iCs/>
          <w:sz w:val="20"/>
          <w:szCs w:val="20"/>
        </w:rPr>
        <w:t>této zadávací dokumentaci, budou účastníkem zadávacího řízení předloženy rovněž formou vepsání do nabídkového formuláře, který bude zobrazen při podání nabídky v elektronické podobě. Tím není dotčena povinnost předložit ostatní dokumenty obsahující nabídkovou cenu.</w:t>
      </w:r>
    </w:p>
    <w:p w14:paraId="447E2742" w14:textId="77777777" w:rsidR="00955FF5" w:rsidRPr="001229A4" w:rsidRDefault="00955FF5" w:rsidP="00955FF5">
      <w:pPr>
        <w:spacing w:line="280" w:lineRule="atLeast"/>
        <w:jc w:val="both"/>
        <w:rPr>
          <w:rFonts w:ascii="Arial" w:hAnsi="Arial" w:cs="Arial"/>
          <w:bCs/>
          <w:iCs/>
        </w:rPr>
      </w:pPr>
    </w:p>
    <w:p w14:paraId="36B4FAE0" w14:textId="77777777" w:rsidR="00955FF5" w:rsidRPr="003F517B" w:rsidRDefault="00955FF5" w:rsidP="00955FF5">
      <w:pPr>
        <w:spacing w:line="280" w:lineRule="atLeast"/>
        <w:jc w:val="both"/>
        <w:rPr>
          <w:rFonts w:ascii="Arial" w:hAnsi="Arial" w:cs="Arial"/>
          <w:bCs/>
          <w:iCs/>
          <w:sz w:val="20"/>
          <w:szCs w:val="20"/>
        </w:rPr>
      </w:pPr>
      <w:r w:rsidRPr="003F517B">
        <w:rPr>
          <w:rFonts w:ascii="Arial" w:hAnsi="Arial" w:cs="Arial"/>
          <w:bCs/>
          <w:iCs/>
          <w:sz w:val="20"/>
          <w:szCs w:val="20"/>
        </w:rPr>
        <w:t>Zadavatel uvádí podrobné informace k podání nabídek v elektronické podobě:</w:t>
      </w:r>
    </w:p>
    <w:p w14:paraId="58092C6E" w14:textId="77777777" w:rsidR="00955FF5" w:rsidRPr="003F517B" w:rsidRDefault="00955FF5" w:rsidP="00955FF5">
      <w:pPr>
        <w:spacing w:line="280" w:lineRule="atLeast"/>
        <w:jc w:val="both"/>
        <w:rPr>
          <w:rFonts w:ascii="Arial" w:hAnsi="Arial" w:cs="Arial"/>
          <w:bCs/>
          <w:iCs/>
          <w:sz w:val="20"/>
          <w:szCs w:val="20"/>
        </w:rPr>
      </w:pPr>
    </w:p>
    <w:p w14:paraId="72FA559E" w14:textId="77777777" w:rsidR="00955FF5" w:rsidRPr="003F517B" w:rsidRDefault="00955FF5" w:rsidP="00955FF5">
      <w:pPr>
        <w:spacing w:line="280" w:lineRule="atLeast"/>
        <w:jc w:val="both"/>
        <w:rPr>
          <w:rFonts w:ascii="Arial" w:hAnsi="Arial" w:cs="Arial"/>
          <w:bCs/>
          <w:iCs/>
          <w:sz w:val="20"/>
          <w:szCs w:val="20"/>
        </w:rPr>
      </w:pPr>
      <w:r w:rsidRPr="003F517B">
        <w:rPr>
          <w:rFonts w:ascii="Arial" w:hAnsi="Arial" w:cs="Arial"/>
          <w:bCs/>
          <w:iCs/>
          <w:sz w:val="20"/>
          <w:szCs w:val="20"/>
        </w:rPr>
        <w:t>Informace k elektronickému nástroji E-ZAK:</w:t>
      </w:r>
    </w:p>
    <w:p w14:paraId="08B3908D" w14:textId="77777777" w:rsidR="00955FF5" w:rsidRPr="001229A4" w:rsidRDefault="00955FF5" w:rsidP="00955FF5">
      <w:pPr>
        <w:spacing w:line="280" w:lineRule="atLeast"/>
        <w:jc w:val="both"/>
        <w:rPr>
          <w:rFonts w:ascii="Arial" w:hAnsi="Arial" w:cs="Arial"/>
          <w:bCs/>
          <w:iCs/>
        </w:rPr>
      </w:pPr>
    </w:p>
    <w:p w14:paraId="6BBD3854" w14:textId="77777777" w:rsidR="00955FF5" w:rsidRPr="003F517B" w:rsidRDefault="00955FF5" w:rsidP="00955FF5">
      <w:pPr>
        <w:pStyle w:val="Odstavecseseznamem"/>
        <w:numPr>
          <w:ilvl w:val="0"/>
          <w:numId w:val="19"/>
        </w:numPr>
        <w:spacing w:after="0" w:line="280" w:lineRule="atLeast"/>
        <w:ind w:left="426" w:hanging="426"/>
        <w:jc w:val="both"/>
        <w:rPr>
          <w:rFonts w:ascii="Arial" w:hAnsi="Arial" w:cs="Arial"/>
          <w:bCs/>
          <w:iCs/>
          <w:sz w:val="20"/>
          <w:szCs w:val="20"/>
        </w:rPr>
      </w:pPr>
      <w:r w:rsidRPr="003F517B">
        <w:rPr>
          <w:rFonts w:ascii="Arial" w:hAnsi="Arial" w:cs="Arial"/>
          <w:bCs/>
          <w:iCs/>
          <w:sz w:val="20"/>
          <w:szCs w:val="20"/>
        </w:rPr>
        <w:t>podrobné instrukce elektronického nástroje dodavatel nalezne v „uživatelské příručce“ pod odkazem:</w:t>
      </w:r>
    </w:p>
    <w:p w14:paraId="5526D6D1" w14:textId="77777777" w:rsidR="00955FF5" w:rsidRPr="005D679D" w:rsidRDefault="002C3601" w:rsidP="005D679D">
      <w:pPr>
        <w:spacing w:after="120" w:line="280" w:lineRule="atLeast"/>
        <w:ind w:firstLine="425"/>
        <w:jc w:val="both"/>
        <w:rPr>
          <w:rFonts w:ascii="Arial" w:hAnsi="Arial" w:cs="Arial"/>
          <w:bCs/>
          <w:iCs/>
          <w:sz w:val="20"/>
          <w:szCs w:val="20"/>
        </w:rPr>
      </w:pPr>
      <w:hyperlink r:id="rId13" w:history="1">
        <w:r w:rsidR="00F3754A" w:rsidRPr="005C468B">
          <w:rPr>
            <w:rStyle w:val="Hypertextovodkaz"/>
            <w:rFonts w:ascii="Arial" w:hAnsi="Arial" w:cs="Arial"/>
            <w:iCs/>
            <w:sz w:val="20"/>
            <w:szCs w:val="20"/>
          </w:rPr>
          <w:t>https://ezak.vscr.cz/data/manual/EZAK-Manual-Dodavatele.pdf</w:t>
        </w:r>
      </w:hyperlink>
      <w:r w:rsidR="00955FF5" w:rsidRPr="003F517B">
        <w:rPr>
          <w:rFonts w:ascii="Arial" w:hAnsi="Arial" w:cs="Arial"/>
          <w:bCs/>
          <w:iCs/>
          <w:sz w:val="20"/>
          <w:szCs w:val="20"/>
        </w:rPr>
        <w:t>;</w:t>
      </w:r>
    </w:p>
    <w:p w14:paraId="4E0BE3C5" w14:textId="77777777" w:rsidR="00955FF5" w:rsidRPr="003F517B" w:rsidRDefault="00955FF5" w:rsidP="00955FF5">
      <w:pPr>
        <w:pStyle w:val="Odstavecseseznamem"/>
        <w:numPr>
          <w:ilvl w:val="0"/>
          <w:numId w:val="19"/>
        </w:numPr>
        <w:spacing w:after="0" w:line="280" w:lineRule="atLeast"/>
        <w:ind w:left="426" w:hanging="426"/>
        <w:jc w:val="both"/>
        <w:rPr>
          <w:rFonts w:ascii="Arial" w:hAnsi="Arial" w:cs="Arial"/>
          <w:bCs/>
          <w:iCs/>
          <w:sz w:val="20"/>
          <w:szCs w:val="20"/>
        </w:rPr>
      </w:pPr>
      <w:r w:rsidRPr="003F517B">
        <w:rPr>
          <w:rFonts w:ascii="Arial" w:hAnsi="Arial" w:cs="Arial"/>
          <w:bCs/>
          <w:iCs/>
          <w:sz w:val="20"/>
          <w:szCs w:val="20"/>
        </w:rPr>
        <w:t>systémové požadavky na PC pro podání nabídek a elektronický podpis v aplikaci E-ZAK dodavatel nalezne pod odkazem:</w:t>
      </w:r>
    </w:p>
    <w:p w14:paraId="392DE039" w14:textId="77777777" w:rsidR="00955FF5" w:rsidRPr="005D679D" w:rsidRDefault="002C3601" w:rsidP="005D679D">
      <w:pPr>
        <w:spacing w:after="120" w:line="280" w:lineRule="atLeast"/>
        <w:ind w:firstLine="425"/>
        <w:jc w:val="both"/>
        <w:rPr>
          <w:rFonts w:ascii="Arial" w:hAnsi="Arial" w:cs="Arial"/>
          <w:bCs/>
          <w:iCs/>
          <w:sz w:val="20"/>
          <w:szCs w:val="20"/>
        </w:rPr>
      </w:pPr>
      <w:hyperlink r:id="rId14" w:history="1">
        <w:r w:rsidR="00955FF5" w:rsidRPr="003F517B">
          <w:rPr>
            <w:rStyle w:val="Hypertextovodkaz"/>
            <w:rFonts w:ascii="Arial" w:hAnsi="Arial" w:cs="Arial"/>
            <w:iCs/>
            <w:sz w:val="20"/>
            <w:szCs w:val="20"/>
          </w:rPr>
          <w:t>https://ezak.vscr.cz/data/manual/QCM.Podepisovaci_applet.pdf</w:t>
        </w:r>
      </w:hyperlink>
      <w:r w:rsidR="00955FF5" w:rsidRPr="003F517B">
        <w:rPr>
          <w:rFonts w:ascii="Arial" w:hAnsi="Arial" w:cs="Arial"/>
          <w:bCs/>
          <w:iCs/>
          <w:sz w:val="20"/>
          <w:szCs w:val="20"/>
        </w:rPr>
        <w:t>;</w:t>
      </w:r>
    </w:p>
    <w:p w14:paraId="2FFFB483" w14:textId="77777777" w:rsidR="00955FF5" w:rsidRPr="003F517B" w:rsidRDefault="00955FF5" w:rsidP="00955FF5">
      <w:pPr>
        <w:pStyle w:val="Odstavecseseznamem"/>
        <w:numPr>
          <w:ilvl w:val="0"/>
          <w:numId w:val="19"/>
        </w:numPr>
        <w:spacing w:after="0" w:line="280" w:lineRule="atLeast"/>
        <w:ind w:left="426" w:hanging="426"/>
        <w:jc w:val="both"/>
        <w:rPr>
          <w:rFonts w:ascii="Arial" w:hAnsi="Arial" w:cs="Arial"/>
          <w:bCs/>
          <w:iCs/>
          <w:sz w:val="20"/>
          <w:szCs w:val="20"/>
        </w:rPr>
      </w:pPr>
      <w:r w:rsidRPr="003F517B">
        <w:rPr>
          <w:rFonts w:ascii="Arial" w:hAnsi="Arial" w:cs="Arial"/>
          <w:bCs/>
          <w:iCs/>
          <w:sz w:val="20"/>
          <w:szCs w:val="20"/>
        </w:rPr>
        <w:t>systémové požadavky a ověření správnost a funkčnost nastavení webového prohlížeče a systému dodavatel nalezne pod odkazem:</w:t>
      </w:r>
    </w:p>
    <w:p w14:paraId="7FBCDC34" w14:textId="77777777" w:rsidR="00331100" w:rsidRDefault="002C3601" w:rsidP="005D679D">
      <w:pPr>
        <w:spacing w:after="120" w:line="280" w:lineRule="atLeast"/>
        <w:ind w:firstLine="425"/>
        <w:jc w:val="both"/>
        <w:rPr>
          <w:rFonts w:ascii="Arial" w:hAnsi="Arial" w:cs="Arial"/>
          <w:bCs/>
          <w:iCs/>
          <w:sz w:val="20"/>
          <w:szCs w:val="20"/>
        </w:rPr>
      </w:pPr>
      <w:hyperlink r:id="rId15" w:history="1">
        <w:r w:rsidR="00955FF5" w:rsidRPr="003F517B">
          <w:rPr>
            <w:rStyle w:val="Hypertextovodkaz"/>
            <w:rFonts w:ascii="Arial" w:hAnsi="Arial" w:cs="Arial"/>
            <w:iCs/>
            <w:sz w:val="20"/>
            <w:szCs w:val="20"/>
          </w:rPr>
          <w:t>https://ezak.vscr.cz/test_index.html</w:t>
        </w:r>
      </w:hyperlink>
      <w:r w:rsidR="00331100">
        <w:rPr>
          <w:rFonts w:ascii="Arial" w:hAnsi="Arial" w:cs="Arial"/>
          <w:bCs/>
          <w:iCs/>
          <w:sz w:val="20"/>
          <w:szCs w:val="20"/>
        </w:rPr>
        <w:t>;</w:t>
      </w:r>
    </w:p>
    <w:p w14:paraId="0B58B633" w14:textId="77777777" w:rsidR="00331100" w:rsidRPr="00331100" w:rsidRDefault="00331100" w:rsidP="00331100">
      <w:pPr>
        <w:pStyle w:val="Odstavecseseznamem"/>
        <w:numPr>
          <w:ilvl w:val="0"/>
          <w:numId w:val="19"/>
        </w:numPr>
        <w:spacing w:after="0" w:line="280" w:lineRule="atLeast"/>
        <w:ind w:left="426" w:hanging="426"/>
        <w:jc w:val="both"/>
        <w:rPr>
          <w:rFonts w:ascii="Arial" w:hAnsi="Arial" w:cs="Arial"/>
          <w:bCs/>
          <w:iCs/>
          <w:sz w:val="20"/>
          <w:szCs w:val="20"/>
        </w:rPr>
      </w:pPr>
      <w:r>
        <w:rPr>
          <w:rFonts w:ascii="Arial" w:hAnsi="Arial" w:cs="Arial"/>
          <w:bCs/>
          <w:iCs/>
          <w:sz w:val="20"/>
          <w:szCs w:val="20"/>
        </w:rPr>
        <w:t xml:space="preserve">tel. kontakt na </w:t>
      </w:r>
      <w:proofErr w:type="spellStart"/>
      <w:r>
        <w:rPr>
          <w:rFonts w:ascii="Arial" w:hAnsi="Arial" w:cs="Arial"/>
          <w:bCs/>
          <w:iCs/>
          <w:sz w:val="20"/>
          <w:szCs w:val="20"/>
        </w:rPr>
        <w:t>service</w:t>
      </w:r>
      <w:proofErr w:type="spellEnd"/>
      <w:r>
        <w:rPr>
          <w:rFonts w:ascii="Arial" w:hAnsi="Arial" w:cs="Arial"/>
          <w:bCs/>
          <w:iCs/>
          <w:sz w:val="20"/>
          <w:szCs w:val="20"/>
        </w:rPr>
        <w:t xml:space="preserve"> </w:t>
      </w:r>
      <w:proofErr w:type="spellStart"/>
      <w:r>
        <w:rPr>
          <w:rFonts w:ascii="Arial" w:hAnsi="Arial" w:cs="Arial"/>
          <w:bCs/>
          <w:iCs/>
          <w:sz w:val="20"/>
          <w:szCs w:val="20"/>
        </w:rPr>
        <w:t>desk</w:t>
      </w:r>
      <w:proofErr w:type="spellEnd"/>
      <w:r>
        <w:rPr>
          <w:rFonts w:ascii="Arial" w:hAnsi="Arial" w:cs="Arial"/>
          <w:bCs/>
          <w:iCs/>
          <w:sz w:val="20"/>
          <w:szCs w:val="20"/>
        </w:rPr>
        <w:t xml:space="preserve"> E-ZAK: 538 702 719.</w:t>
      </w:r>
    </w:p>
    <w:p w14:paraId="65526704" w14:textId="77777777" w:rsidR="00C94E78" w:rsidRDefault="00C94E78" w:rsidP="00C94E78">
      <w:pPr>
        <w:spacing w:line="280" w:lineRule="atLeast"/>
        <w:jc w:val="both"/>
        <w:rPr>
          <w:rFonts w:ascii="Arial" w:hAnsi="Arial" w:cs="Arial"/>
          <w:sz w:val="20"/>
          <w:szCs w:val="20"/>
        </w:rPr>
      </w:pPr>
    </w:p>
    <w:p w14:paraId="2546EFE7" w14:textId="77777777" w:rsidR="00955FF5" w:rsidRDefault="00955FF5" w:rsidP="00C94E78">
      <w:pPr>
        <w:spacing w:line="280" w:lineRule="atLeast"/>
        <w:jc w:val="both"/>
        <w:rPr>
          <w:rFonts w:ascii="Arial" w:hAnsi="Arial" w:cs="Arial"/>
          <w:sz w:val="20"/>
          <w:szCs w:val="20"/>
        </w:rPr>
      </w:pPr>
      <w:r w:rsidRPr="003F517B">
        <w:rPr>
          <w:rFonts w:ascii="Arial" w:hAnsi="Arial" w:cs="Arial"/>
          <w:sz w:val="20"/>
          <w:szCs w:val="20"/>
        </w:rPr>
        <w:t>Zadavatel nenese odpovědnost za technické podmínky na straně dodavatele</w:t>
      </w:r>
      <w:r w:rsidR="0060538F">
        <w:rPr>
          <w:rFonts w:ascii="Arial" w:hAnsi="Arial" w:cs="Arial"/>
          <w:sz w:val="20"/>
          <w:szCs w:val="20"/>
        </w:rPr>
        <w:t>, aktuálnost uvedených odkazů</w:t>
      </w:r>
      <w:r w:rsidRPr="003F517B">
        <w:rPr>
          <w:rFonts w:ascii="Arial" w:hAnsi="Arial" w:cs="Arial"/>
          <w:sz w:val="20"/>
          <w:szCs w:val="20"/>
        </w:rPr>
        <w:t xml:space="preserve"> a elektronické funkcionality elektronického nástroje E-ZAK. Zadavatel doporučuje účastníkům zadávacího řízení zohlednit zejména rychlost jejich připojení k internetu při podávání nabídky tak, aby tato byla podána ve lhůtě pro podání nabídek (podáním nabídky se rozumí finální odeslání nabídky do nástroje po nahrání veškerých příloh).</w:t>
      </w:r>
    </w:p>
    <w:p w14:paraId="2D6E3687" w14:textId="77777777" w:rsidR="005D679D" w:rsidRDefault="005D679D" w:rsidP="00C94E78">
      <w:pPr>
        <w:spacing w:line="280" w:lineRule="atLeast"/>
        <w:jc w:val="both"/>
        <w:rPr>
          <w:rFonts w:ascii="Arial" w:hAnsi="Arial" w:cs="Arial"/>
          <w:sz w:val="20"/>
          <w:szCs w:val="20"/>
        </w:rPr>
      </w:pPr>
    </w:p>
    <w:p w14:paraId="782EA910" w14:textId="77777777" w:rsidR="005D679D" w:rsidRPr="003F517B" w:rsidRDefault="005D679D" w:rsidP="00C94E78">
      <w:pPr>
        <w:spacing w:line="280" w:lineRule="atLeast"/>
        <w:jc w:val="both"/>
        <w:rPr>
          <w:rFonts w:ascii="Arial" w:hAnsi="Arial" w:cs="Arial"/>
          <w:sz w:val="20"/>
          <w:szCs w:val="20"/>
        </w:rPr>
      </w:pPr>
      <w:r>
        <w:rPr>
          <w:rFonts w:ascii="Arial" w:hAnsi="Arial" w:cs="Arial"/>
          <w:sz w:val="20"/>
          <w:szCs w:val="20"/>
        </w:rPr>
        <w:t xml:space="preserve">Zadavatel nebude pro podání nabídky vyžadovat od dodavatele zaručený elektronický podpis. </w:t>
      </w:r>
    </w:p>
    <w:p w14:paraId="3118CAB7" w14:textId="77777777" w:rsidR="005D679D" w:rsidRDefault="005D679D" w:rsidP="00955FF5">
      <w:pPr>
        <w:spacing w:line="280" w:lineRule="atLeast"/>
        <w:jc w:val="both"/>
        <w:rPr>
          <w:rFonts w:ascii="Arial" w:hAnsi="Arial" w:cs="Arial"/>
          <w:bCs/>
          <w:i/>
          <w:iCs/>
          <w:color w:val="FF0000"/>
          <w:sz w:val="20"/>
          <w:szCs w:val="20"/>
        </w:rPr>
      </w:pPr>
    </w:p>
    <w:p w14:paraId="1F25AAB8" w14:textId="77777777" w:rsidR="00BE4CD8" w:rsidRDefault="00BE4CD8" w:rsidP="00955FF5">
      <w:pPr>
        <w:spacing w:line="280" w:lineRule="atLeast"/>
        <w:jc w:val="both"/>
        <w:rPr>
          <w:rFonts w:ascii="Arial" w:hAnsi="Arial" w:cs="Arial"/>
          <w:bCs/>
          <w:i/>
          <w:iCs/>
          <w:color w:val="FF0000"/>
          <w:sz w:val="20"/>
          <w:szCs w:val="20"/>
        </w:rPr>
      </w:pPr>
    </w:p>
    <w:p w14:paraId="03131F54" w14:textId="77777777" w:rsidR="00955FF5" w:rsidRPr="002043CB" w:rsidRDefault="00955FF5" w:rsidP="00CE5940">
      <w:pPr>
        <w:numPr>
          <w:ilvl w:val="0"/>
          <w:numId w:val="35"/>
        </w:num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bCs/>
          <w:caps/>
          <w:sz w:val="20"/>
          <w:szCs w:val="20"/>
        </w:rPr>
      </w:pPr>
      <w:r>
        <w:rPr>
          <w:rFonts w:ascii="Arial" w:hAnsi="Arial" w:cs="Arial"/>
          <w:b/>
          <w:bCs/>
          <w:caps/>
          <w:sz w:val="20"/>
          <w:szCs w:val="20"/>
        </w:rPr>
        <w:t>komunikace mezi zadavatelem a dodavateli</w:t>
      </w:r>
    </w:p>
    <w:p w14:paraId="0FA57BC3" w14:textId="77777777" w:rsidR="00955FF5" w:rsidRPr="00D4067A" w:rsidRDefault="00955FF5" w:rsidP="00955FF5">
      <w:pPr>
        <w:spacing w:line="280" w:lineRule="atLeast"/>
        <w:rPr>
          <w:rFonts w:ascii="Arial" w:hAnsi="Arial" w:cs="Arial"/>
          <w:caps/>
          <w:spacing w:val="10"/>
          <w:sz w:val="20"/>
          <w:szCs w:val="20"/>
        </w:rPr>
      </w:pPr>
    </w:p>
    <w:p w14:paraId="5A899BB1" w14:textId="77777777" w:rsidR="00955FF5" w:rsidRDefault="00955FF5" w:rsidP="00955FF5">
      <w:pPr>
        <w:spacing w:line="280" w:lineRule="atLeast"/>
        <w:jc w:val="both"/>
        <w:rPr>
          <w:rFonts w:ascii="Arial" w:hAnsi="Arial" w:cs="Arial"/>
          <w:bCs/>
          <w:snapToGrid w:val="0"/>
          <w:sz w:val="20"/>
          <w:szCs w:val="20"/>
          <w:lang w:eastAsia="en-US"/>
        </w:rPr>
      </w:pPr>
      <w:r>
        <w:rPr>
          <w:rFonts w:ascii="Arial" w:hAnsi="Arial" w:cs="Arial"/>
          <w:bCs/>
          <w:snapToGrid w:val="0"/>
          <w:sz w:val="20"/>
          <w:szCs w:val="20"/>
          <w:lang w:eastAsia="en-US"/>
        </w:rPr>
        <w:t>Z</w:t>
      </w:r>
      <w:r w:rsidRPr="00C356B2">
        <w:rPr>
          <w:rFonts w:ascii="Arial" w:hAnsi="Arial" w:cs="Arial"/>
          <w:bCs/>
          <w:snapToGrid w:val="0"/>
          <w:sz w:val="20"/>
          <w:szCs w:val="20"/>
          <w:lang w:eastAsia="en-US"/>
        </w:rPr>
        <w:t>adavatel i dodavatelé</w:t>
      </w:r>
      <w:r>
        <w:rPr>
          <w:rFonts w:ascii="Arial" w:hAnsi="Arial" w:cs="Arial"/>
          <w:bCs/>
          <w:snapToGrid w:val="0"/>
          <w:sz w:val="20"/>
          <w:szCs w:val="20"/>
          <w:lang w:eastAsia="en-US"/>
        </w:rPr>
        <w:t xml:space="preserve"> jsou</w:t>
      </w:r>
      <w:r w:rsidRPr="00C356B2">
        <w:rPr>
          <w:rFonts w:ascii="Arial" w:hAnsi="Arial" w:cs="Arial"/>
          <w:bCs/>
          <w:snapToGrid w:val="0"/>
          <w:sz w:val="20"/>
          <w:szCs w:val="20"/>
          <w:lang w:eastAsia="en-US"/>
        </w:rPr>
        <w:t xml:space="preserve"> povinni </w:t>
      </w:r>
      <w:r w:rsidR="005A4BEC">
        <w:rPr>
          <w:rFonts w:ascii="Arial" w:hAnsi="Arial" w:cs="Arial"/>
          <w:bCs/>
          <w:snapToGrid w:val="0"/>
          <w:sz w:val="20"/>
          <w:szCs w:val="20"/>
          <w:lang w:eastAsia="en-US"/>
        </w:rPr>
        <w:t>komunikovat</w:t>
      </w:r>
      <w:r w:rsidRPr="00C356B2">
        <w:rPr>
          <w:rFonts w:ascii="Arial" w:hAnsi="Arial" w:cs="Arial"/>
          <w:bCs/>
          <w:snapToGrid w:val="0"/>
          <w:sz w:val="20"/>
          <w:szCs w:val="20"/>
          <w:lang w:eastAsia="en-US"/>
        </w:rPr>
        <w:t xml:space="preserve"> výlučně elektronick</w:t>
      </w:r>
      <w:r w:rsidR="005A4BEC">
        <w:rPr>
          <w:rFonts w:ascii="Arial" w:hAnsi="Arial" w:cs="Arial"/>
          <w:bCs/>
          <w:snapToGrid w:val="0"/>
          <w:sz w:val="20"/>
          <w:szCs w:val="20"/>
          <w:lang w:eastAsia="en-US"/>
        </w:rPr>
        <w:t>y</w:t>
      </w:r>
      <w:r w:rsidR="00FA7A16">
        <w:rPr>
          <w:rFonts w:ascii="Arial" w:hAnsi="Arial" w:cs="Arial"/>
          <w:bCs/>
          <w:snapToGrid w:val="0"/>
          <w:sz w:val="20"/>
          <w:szCs w:val="20"/>
          <w:lang w:eastAsia="en-US"/>
        </w:rPr>
        <w:t>.</w:t>
      </w:r>
    </w:p>
    <w:p w14:paraId="6C26BA74" w14:textId="77777777" w:rsidR="00FA7A16" w:rsidRPr="00C356B2" w:rsidRDefault="00FA7A16" w:rsidP="00955FF5">
      <w:pPr>
        <w:spacing w:line="280" w:lineRule="atLeast"/>
        <w:jc w:val="both"/>
        <w:rPr>
          <w:rFonts w:ascii="Arial" w:hAnsi="Arial" w:cs="Arial"/>
          <w:bCs/>
          <w:snapToGrid w:val="0"/>
          <w:sz w:val="20"/>
          <w:szCs w:val="20"/>
          <w:lang w:eastAsia="en-US"/>
        </w:rPr>
      </w:pPr>
    </w:p>
    <w:p w14:paraId="24CBD639" w14:textId="05337B3B" w:rsidR="00955FF5" w:rsidRDefault="009602C6" w:rsidP="00955FF5">
      <w:pPr>
        <w:spacing w:line="280" w:lineRule="atLeast"/>
        <w:jc w:val="both"/>
        <w:rPr>
          <w:rFonts w:ascii="Arial" w:hAnsi="Arial" w:cs="Arial"/>
          <w:bCs/>
          <w:snapToGrid w:val="0"/>
          <w:sz w:val="20"/>
          <w:szCs w:val="20"/>
          <w:lang w:eastAsia="en-US"/>
        </w:rPr>
      </w:pPr>
      <w:r>
        <w:rPr>
          <w:rFonts w:ascii="Arial" w:hAnsi="Arial" w:cs="Arial"/>
          <w:bCs/>
          <w:snapToGrid w:val="0"/>
          <w:sz w:val="20"/>
          <w:szCs w:val="20"/>
          <w:lang w:eastAsia="en-US"/>
        </w:rPr>
        <w:t xml:space="preserve">Dodavatel </w:t>
      </w:r>
      <w:r w:rsidR="00955FF5" w:rsidRPr="00C356B2">
        <w:rPr>
          <w:rFonts w:ascii="Arial" w:hAnsi="Arial" w:cs="Arial"/>
          <w:bCs/>
          <w:snapToGrid w:val="0"/>
          <w:sz w:val="20"/>
          <w:szCs w:val="20"/>
          <w:lang w:eastAsia="en-US"/>
        </w:rPr>
        <w:t xml:space="preserve">musí být pro možnost </w:t>
      </w:r>
      <w:r>
        <w:rPr>
          <w:rFonts w:ascii="Arial" w:hAnsi="Arial" w:cs="Arial"/>
          <w:bCs/>
          <w:snapToGrid w:val="0"/>
          <w:sz w:val="20"/>
          <w:szCs w:val="20"/>
          <w:lang w:eastAsia="en-US"/>
        </w:rPr>
        <w:t xml:space="preserve">podání nabídky do zadávacího řízení </w:t>
      </w:r>
      <w:r w:rsidR="00955FF5" w:rsidRPr="00C356B2">
        <w:rPr>
          <w:rFonts w:ascii="Arial" w:hAnsi="Arial" w:cs="Arial"/>
          <w:bCs/>
          <w:snapToGrid w:val="0"/>
          <w:sz w:val="20"/>
          <w:szCs w:val="20"/>
          <w:lang w:eastAsia="en-US"/>
        </w:rPr>
        <w:t xml:space="preserve">registrován jako dodavatel v elektronickém nástroji E-ZAK. Vyřízení registrace trvá max. 48 hodin (v pracovní dny) po doložení všech požadovaných dokladů a </w:t>
      </w:r>
      <w:r w:rsidR="000F2894">
        <w:rPr>
          <w:rFonts w:ascii="Arial" w:hAnsi="Arial" w:cs="Arial"/>
          <w:bCs/>
          <w:snapToGrid w:val="0"/>
          <w:sz w:val="20"/>
          <w:szCs w:val="20"/>
          <w:lang w:eastAsia="en-US"/>
        </w:rPr>
        <w:t xml:space="preserve">registrace </w:t>
      </w:r>
      <w:r w:rsidR="00955FF5" w:rsidRPr="00C356B2">
        <w:rPr>
          <w:rFonts w:ascii="Arial" w:hAnsi="Arial" w:cs="Arial"/>
          <w:bCs/>
          <w:snapToGrid w:val="0"/>
          <w:sz w:val="20"/>
          <w:szCs w:val="20"/>
          <w:lang w:eastAsia="en-US"/>
        </w:rPr>
        <w:t>není zpoplatněna</w:t>
      </w:r>
      <w:r w:rsidR="000F2894">
        <w:rPr>
          <w:rFonts w:ascii="Arial" w:hAnsi="Arial" w:cs="Arial"/>
          <w:bCs/>
          <w:snapToGrid w:val="0"/>
          <w:sz w:val="20"/>
          <w:szCs w:val="20"/>
          <w:lang w:eastAsia="en-US"/>
        </w:rPr>
        <w:t>.</w:t>
      </w:r>
    </w:p>
    <w:p w14:paraId="3AE619B5" w14:textId="77777777" w:rsidR="00BE4CD8" w:rsidRDefault="00BE4CD8" w:rsidP="00955FF5">
      <w:pPr>
        <w:spacing w:line="280" w:lineRule="atLeast"/>
        <w:jc w:val="both"/>
        <w:rPr>
          <w:rFonts w:ascii="Arial" w:hAnsi="Arial" w:cs="Arial"/>
          <w:bCs/>
          <w:sz w:val="20"/>
          <w:szCs w:val="20"/>
        </w:rPr>
      </w:pPr>
    </w:p>
    <w:p w14:paraId="2874F5CB" w14:textId="77777777" w:rsidR="00DF5FA5" w:rsidRDefault="00DF5FA5" w:rsidP="00955FF5">
      <w:pPr>
        <w:spacing w:line="280" w:lineRule="atLeast"/>
        <w:jc w:val="both"/>
        <w:rPr>
          <w:rFonts w:ascii="Arial" w:hAnsi="Arial" w:cs="Arial"/>
          <w:bCs/>
          <w:sz w:val="20"/>
          <w:szCs w:val="20"/>
        </w:rPr>
      </w:pPr>
    </w:p>
    <w:p w14:paraId="2A0639B3" w14:textId="77777777" w:rsidR="00DF5FA5" w:rsidRPr="000C3D06" w:rsidRDefault="00DF5FA5" w:rsidP="00DF5FA5">
      <w:pPr>
        <w:numPr>
          <w:ilvl w:val="0"/>
          <w:numId w:val="35"/>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Zadávací lhůta</w:t>
      </w:r>
    </w:p>
    <w:p w14:paraId="4BE05068" w14:textId="77777777" w:rsidR="00DF5FA5" w:rsidRDefault="00DF5FA5" w:rsidP="00955FF5">
      <w:pPr>
        <w:spacing w:line="280" w:lineRule="atLeast"/>
        <w:jc w:val="both"/>
        <w:rPr>
          <w:rFonts w:ascii="Arial" w:hAnsi="Arial" w:cs="Arial"/>
          <w:bCs/>
          <w:sz w:val="20"/>
          <w:szCs w:val="20"/>
        </w:rPr>
      </w:pPr>
    </w:p>
    <w:p w14:paraId="77799173" w14:textId="77777777" w:rsidR="00DF5FA5" w:rsidRDefault="00DF5FA5" w:rsidP="00955FF5">
      <w:pPr>
        <w:spacing w:line="280" w:lineRule="atLeast"/>
        <w:jc w:val="both"/>
        <w:rPr>
          <w:rFonts w:ascii="Arial" w:hAnsi="Arial" w:cs="Arial"/>
          <w:bCs/>
          <w:sz w:val="20"/>
          <w:szCs w:val="20"/>
        </w:rPr>
      </w:pPr>
      <w:r>
        <w:rPr>
          <w:rFonts w:ascii="Arial" w:hAnsi="Arial" w:cs="Arial"/>
          <w:bCs/>
          <w:sz w:val="20"/>
          <w:szCs w:val="20"/>
        </w:rPr>
        <w:t>Zadavatel stanovuje zadávací lhůtu ve smyslu § 40 zákona v délce 4 měsíců. Počátkem zadávací lhůty je konec lhůty pro podání nabídky.</w:t>
      </w:r>
    </w:p>
    <w:p w14:paraId="0DCDE9A8" w14:textId="77777777" w:rsidR="00BE4CD8" w:rsidRDefault="00BE4CD8" w:rsidP="00955FF5">
      <w:pPr>
        <w:spacing w:line="280" w:lineRule="atLeast"/>
        <w:jc w:val="both"/>
        <w:rPr>
          <w:rFonts w:ascii="Arial" w:hAnsi="Arial" w:cs="Arial"/>
          <w:bCs/>
          <w:sz w:val="20"/>
          <w:szCs w:val="20"/>
        </w:rPr>
      </w:pPr>
    </w:p>
    <w:p w14:paraId="2F8995B1" w14:textId="77777777" w:rsidR="00DF5FA5" w:rsidRPr="008B55D4" w:rsidRDefault="00DF5FA5" w:rsidP="00955FF5">
      <w:pPr>
        <w:spacing w:line="280" w:lineRule="atLeast"/>
        <w:jc w:val="both"/>
        <w:rPr>
          <w:rFonts w:ascii="Arial" w:hAnsi="Arial" w:cs="Arial"/>
          <w:bCs/>
          <w:sz w:val="20"/>
          <w:szCs w:val="20"/>
        </w:rPr>
      </w:pPr>
    </w:p>
    <w:p w14:paraId="4C4081F7" w14:textId="77777777" w:rsidR="000C3D06" w:rsidRPr="000C3D06" w:rsidRDefault="00E05E67" w:rsidP="00CE5940">
      <w:pPr>
        <w:numPr>
          <w:ilvl w:val="0"/>
          <w:numId w:val="35"/>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POŽADAVEK NA POS</w:t>
      </w:r>
      <w:r w:rsidR="000C3D06">
        <w:rPr>
          <w:rFonts w:ascii="Arial" w:hAnsi="Arial" w:cs="Arial"/>
          <w:b/>
          <w:bCs/>
          <w:caps/>
          <w:sz w:val="20"/>
          <w:szCs w:val="20"/>
        </w:rPr>
        <w:t>KYTNUTÍ JISTOTY</w:t>
      </w:r>
    </w:p>
    <w:p w14:paraId="61C6B253" w14:textId="77777777" w:rsidR="00955FF5" w:rsidRDefault="00955FF5" w:rsidP="00955FF5">
      <w:pPr>
        <w:spacing w:line="280" w:lineRule="atLeast"/>
        <w:rPr>
          <w:rFonts w:ascii="Arial" w:hAnsi="Arial" w:cs="Arial"/>
          <w:b/>
          <w:caps/>
          <w:spacing w:val="10"/>
          <w:sz w:val="20"/>
          <w:szCs w:val="20"/>
        </w:rPr>
      </w:pPr>
    </w:p>
    <w:p w14:paraId="1EB412F0" w14:textId="77777777" w:rsidR="005D5F0B" w:rsidRDefault="000C3D06" w:rsidP="000C3D06">
      <w:pPr>
        <w:spacing w:before="120" w:line="280" w:lineRule="atLeast"/>
        <w:jc w:val="both"/>
        <w:rPr>
          <w:rFonts w:ascii="Arial" w:hAnsi="Arial" w:cs="Arial"/>
          <w:b/>
          <w:sz w:val="20"/>
          <w:szCs w:val="20"/>
        </w:rPr>
      </w:pPr>
      <w:r w:rsidRPr="00E05E67">
        <w:rPr>
          <w:rFonts w:ascii="Arial" w:hAnsi="Arial" w:cs="Arial"/>
          <w:b/>
          <w:sz w:val="20"/>
          <w:szCs w:val="20"/>
        </w:rPr>
        <w:t xml:space="preserve">Zadavatel </w:t>
      </w:r>
      <w:r w:rsidR="005D5F0B">
        <w:rPr>
          <w:rFonts w:ascii="Arial" w:hAnsi="Arial" w:cs="Arial"/>
          <w:b/>
          <w:sz w:val="20"/>
          <w:szCs w:val="20"/>
        </w:rPr>
        <w:t>požaduje poskytnutí jistoty ve smyslu § 41 zákona ve výši 300.000,- Kč.</w:t>
      </w:r>
    </w:p>
    <w:p w14:paraId="7D475388" w14:textId="77777777" w:rsidR="005D5F0B" w:rsidRDefault="005D5F0B" w:rsidP="000C3D06">
      <w:pPr>
        <w:spacing w:before="120" w:line="280" w:lineRule="atLeast"/>
        <w:jc w:val="both"/>
        <w:rPr>
          <w:rFonts w:ascii="Arial" w:hAnsi="Arial" w:cs="Arial"/>
          <w:b/>
          <w:sz w:val="20"/>
          <w:szCs w:val="20"/>
        </w:rPr>
      </w:pPr>
      <w:r w:rsidRPr="005D5F0B">
        <w:rPr>
          <w:rFonts w:ascii="Arial" w:hAnsi="Arial" w:cs="Arial"/>
          <w:sz w:val="20"/>
          <w:szCs w:val="20"/>
        </w:rPr>
        <w:t xml:space="preserve">Způsob poskytnutí jistoty je upraven § 41 odst. 3 zákona. Dodavatel v nabídce předloží údaje nebo dokumenty, kterými prokáže poskytnutí jistoty </w:t>
      </w:r>
      <w:r w:rsidRPr="005D5F0B">
        <w:rPr>
          <w:rFonts w:ascii="Arial" w:hAnsi="Arial" w:cs="Arial"/>
          <w:sz w:val="20"/>
          <w:szCs w:val="20"/>
          <w:u w:val="single"/>
        </w:rPr>
        <w:t>formou a v rozsahu dle § 41 odst. 4 zákona</w:t>
      </w:r>
      <w:r w:rsidRPr="005D5F0B">
        <w:rPr>
          <w:rFonts w:ascii="Arial" w:hAnsi="Arial" w:cs="Arial"/>
          <w:sz w:val="20"/>
          <w:szCs w:val="20"/>
        </w:rPr>
        <w:t>.</w:t>
      </w:r>
    </w:p>
    <w:p w14:paraId="345C7A26" w14:textId="77777777" w:rsidR="006B7945" w:rsidRDefault="006B7945" w:rsidP="000C3D06">
      <w:pPr>
        <w:spacing w:before="120" w:line="280" w:lineRule="atLeast"/>
        <w:jc w:val="both"/>
        <w:rPr>
          <w:rFonts w:ascii="Arial" w:hAnsi="Arial" w:cs="Arial"/>
          <w:sz w:val="20"/>
          <w:szCs w:val="20"/>
        </w:rPr>
      </w:pPr>
      <w:r>
        <w:rPr>
          <w:rFonts w:ascii="Arial" w:hAnsi="Arial" w:cs="Arial"/>
          <w:sz w:val="20"/>
          <w:szCs w:val="20"/>
        </w:rPr>
        <w:t>V případě poskytnutí jistoty formou bankovní záruky nebo pojištění záruky, je účastník zadávacího řízení povinen zajistit její platnost po celou dobu trvání zadávací lhůty. Z předloženého dokumentu musí vyplývat závazek vyplatit jistotu zadavateli za podmínek stanovených § 41 odst. 8 zákona.</w:t>
      </w:r>
    </w:p>
    <w:p w14:paraId="5AC6D374" w14:textId="0B2C06CC" w:rsidR="006B7945" w:rsidRPr="006B7945" w:rsidRDefault="006B7945" w:rsidP="000C3D06">
      <w:pPr>
        <w:spacing w:before="120" w:line="280" w:lineRule="atLeast"/>
        <w:jc w:val="both"/>
        <w:rPr>
          <w:rFonts w:ascii="Arial" w:hAnsi="Arial" w:cs="Arial"/>
          <w:b/>
          <w:sz w:val="20"/>
          <w:szCs w:val="20"/>
        </w:rPr>
      </w:pPr>
      <w:r w:rsidRPr="006B7945">
        <w:rPr>
          <w:rFonts w:ascii="Arial" w:hAnsi="Arial" w:cs="Arial"/>
          <w:b/>
          <w:sz w:val="20"/>
          <w:szCs w:val="20"/>
        </w:rPr>
        <w:t>S ohledem na povinnou elektronickou podobu nabídek, a tím i povinnost elektronicky prokázat složení jistoty, bude v případě bankovní záruky v nabídce předložen originál záruční listiny v elektronické podobě, tzn. originální soubor poskytnutý bankou včetně elektronických podpisů</w:t>
      </w:r>
      <w:r w:rsidR="0028031C">
        <w:rPr>
          <w:rFonts w:ascii="Arial" w:hAnsi="Arial" w:cs="Arial"/>
          <w:b/>
          <w:sz w:val="20"/>
          <w:szCs w:val="20"/>
        </w:rPr>
        <w:t>.</w:t>
      </w:r>
    </w:p>
    <w:p w14:paraId="18AAE634" w14:textId="77777777" w:rsidR="006B7945" w:rsidRPr="00DF2FCE" w:rsidRDefault="006B7945" w:rsidP="000C3D06">
      <w:pPr>
        <w:spacing w:before="120" w:line="280" w:lineRule="atLeast"/>
        <w:jc w:val="both"/>
        <w:rPr>
          <w:rFonts w:ascii="Arial" w:hAnsi="Arial" w:cs="Arial"/>
          <w:b/>
          <w:sz w:val="20"/>
          <w:szCs w:val="20"/>
        </w:rPr>
      </w:pPr>
      <w:r w:rsidRPr="00DF2FCE">
        <w:rPr>
          <w:rFonts w:ascii="Arial" w:hAnsi="Arial" w:cs="Arial"/>
          <w:b/>
          <w:sz w:val="20"/>
          <w:szCs w:val="20"/>
        </w:rPr>
        <w:t>Zároveň bude ze záruční listiny vyplývat, že bankovní záruka zanikne pouze:</w:t>
      </w:r>
    </w:p>
    <w:p w14:paraId="6F4E234B" w14:textId="77777777" w:rsidR="006B7945" w:rsidRPr="00DF2FCE" w:rsidRDefault="006B7945" w:rsidP="006B7945">
      <w:pPr>
        <w:pStyle w:val="Odstavecseseznamem"/>
        <w:numPr>
          <w:ilvl w:val="0"/>
          <w:numId w:val="13"/>
        </w:numPr>
        <w:spacing w:before="120" w:line="280" w:lineRule="atLeast"/>
        <w:jc w:val="both"/>
        <w:rPr>
          <w:rFonts w:ascii="Arial" w:hAnsi="Arial" w:cs="Arial"/>
          <w:b/>
          <w:sz w:val="20"/>
          <w:szCs w:val="20"/>
        </w:rPr>
      </w:pPr>
      <w:r w:rsidRPr="00DF2FCE">
        <w:rPr>
          <w:rFonts w:ascii="Arial" w:hAnsi="Arial" w:cs="Arial"/>
          <w:b/>
          <w:sz w:val="20"/>
          <w:szCs w:val="20"/>
        </w:rPr>
        <w:t>vyplacením celé zaručené částky,</w:t>
      </w:r>
    </w:p>
    <w:p w14:paraId="23ACDC40" w14:textId="77777777" w:rsidR="006B7945" w:rsidRPr="00DF2FCE" w:rsidRDefault="006B7945" w:rsidP="006B7945">
      <w:pPr>
        <w:pStyle w:val="Odstavecseseznamem"/>
        <w:numPr>
          <w:ilvl w:val="0"/>
          <w:numId w:val="13"/>
        </w:numPr>
        <w:spacing w:before="120" w:line="280" w:lineRule="atLeast"/>
        <w:jc w:val="both"/>
        <w:rPr>
          <w:rFonts w:ascii="Arial" w:hAnsi="Arial" w:cs="Arial"/>
          <w:b/>
          <w:sz w:val="20"/>
          <w:szCs w:val="20"/>
        </w:rPr>
      </w:pPr>
      <w:r w:rsidRPr="00DF2FCE">
        <w:rPr>
          <w:rFonts w:ascii="Arial" w:hAnsi="Arial" w:cs="Arial"/>
          <w:b/>
          <w:sz w:val="20"/>
          <w:szCs w:val="20"/>
        </w:rPr>
        <w:t>dnem uvedeným v záruční listině nebo</w:t>
      </w:r>
    </w:p>
    <w:p w14:paraId="398A3B39" w14:textId="3D33B84C" w:rsidR="006B7945" w:rsidRDefault="006B7945" w:rsidP="006B7945">
      <w:pPr>
        <w:pStyle w:val="Odstavecseseznamem"/>
        <w:numPr>
          <w:ilvl w:val="0"/>
          <w:numId w:val="13"/>
        </w:numPr>
        <w:spacing w:before="120" w:line="280" w:lineRule="atLeast"/>
        <w:jc w:val="both"/>
        <w:rPr>
          <w:rFonts w:ascii="Arial" w:hAnsi="Arial" w:cs="Arial"/>
          <w:b/>
          <w:sz w:val="20"/>
          <w:szCs w:val="20"/>
          <w:u w:val="single"/>
        </w:rPr>
      </w:pPr>
      <w:r w:rsidRPr="00DF2FCE">
        <w:rPr>
          <w:rFonts w:ascii="Arial" w:hAnsi="Arial" w:cs="Arial"/>
          <w:b/>
          <w:sz w:val="20"/>
          <w:szCs w:val="20"/>
        </w:rPr>
        <w:t xml:space="preserve">v okamžiku, kdy dodavateli </w:t>
      </w:r>
      <w:r w:rsidR="0028031C">
        <w:rPr>
          <w:rFonts w:ascii="Arial" w:hAnsi="Arial" w:cs="Arial"/>
          <w:b/>
          <w:sz w:val="20"/>
          <w:szCs w:val="20"/>
        </w:rPr>
        <w:t xml:space="preserve">– účastníkovi zadávacího řízení </w:t>
      </w:r>
      <w:r w:rsidRPr="00DF2FCE">
        <w:rPr>
          <w:rFonts w:ascii="Arial" w:hAnsi="Arial" w:cs="Arial"/>
          <w:b/>
          <w:sz w:val="20"/>
          <w:szCs w:val="20"/>
        </w:rPr>
        <w:t xml:space="preserve">zanikne účast v zadávacím řízení, což bance musí být prokázáno předložením originálu bankovní záruky </w:t>
      </w:r>
      <w:r w:rsidRPr="00DF2FCE">
        <w:rPr>
          <w:rFonts w:ascii="Arial" w:hAnsi="Arial" w:cs="Arial"/>
          <w:b/>
          <w:sz w:val="20"/>
          <w:szCs w:val="20"/>
          <w:u w:val="single"/>
        </w:rPr>
        <w:t>spolu s potvrzením této skutečnosti zadavatelem.</w:t>
      </w:r>
    </w:p>
    <w:p w14:paraId="070EC77D" w14:textId="77777777" w:rsidR="00DF2FCE" w:rsidRPr="00DF2FCE" w:rsidRDefault="00DF2FCE" w:rsidP="00DF2FCE">
      <w:pPr>
        <w:spacing w:before="120" w:line="280" w:lineRule="atLeast"/>
        <w:jc w:val="both"/>
        <w:rPr>
          <w:rFonts w:ascii="Arial" w:hAnsi="Arial" w:cs="Arial"/>
          <w:sz w:val="20"/>
          <w:szCs w:val="20"/>
        </w:rPr>
      </w:pPr>
      <w:r w:rsidRPr="00DF2FCE">
        <w:rPr>
          <w:rFonts w:ascii="Arial" w:hAnsi="Arial" w:cs="Arial"/>
          <w:sz w:val="20"/>
          <w:szCs w:val="20"/>
        </w:rPr>
        <w:t xml:space="preserve">Pro poskytnutí jistoty způsobem dle § 41 odst. 3 písm. a) zákona, formou </w:t>
      </w:r>
      <w:r w:rsidRPr="00DF2FCE">
        <w:rPr>
          <w:rFonts w:ascii="Arial" w:hAnsi="Arial" w:cs="Arial"/>
          <w:b/>
          <w:sz w:val="20"/>
          <w:szCs w:val="20"/>
        </w:rPr>
        <w:t>složení peněžní částky na účet zadavatele</w:t>
      </w:r>
      <w:r w:rsidR="00B3706F">
        <w:rPr>
          <w:rFonts w:ascii="Arial" w:hAnsi="Arial" w:cs="Arial"/>
          <w:b/>
          <w:sz w:val="20"/>
          <w:szCs w:val="20"/>
        </w:rPr>
        <w:t xml:space="preserve"> </w:t>
      </w:r>
      <w:r w:rsidR="00B3706F" w:rsidRPr="00B3706F">
        <w:rPr>
          <w:rFonts w:ascii="Arial" w:hAnsi="Arial" w:cs="Arial"/>
          <w:sz w:val="20"/>
          <w:szCs w:val="20"/>
        </w:rPr>
        <w:t>(dále</w:t>
      </w:r>
      <w:r w:rsidR="00B3706F">
        <w:rPr>
          <w:rFonts w:ascii="Arial" w:hAnsi="Arial" w:cs="Arial"/>
          <w:sz w:val="20"/>
          <w:szCs w:val="20"/>
        </w:rPr>
        <w:t xml:space="preserve"> jen „peněžní jistota“)</w:t>
      </w:r>
      <w:r w:rsidRPr="00DF2FCE">
        <w:rPr>
          <w:rFonts w:ascii="Arial" w:hAnsi="Arial" w:cs="Arial"/>
          <w:sz w:val="20"/>
          <w:szCs w:val="20"/>
        </w:rPr>
        <w:t>, je určeno bankovní spojení:</w:t>
      </w:r>
    </w:p>
    <w:p w14:paraId="5D07A85A" w14:textId="77777777" w:rsidR="00DF2FCE" w:rsidRPr="00915BB3" w:rsidRDefault="00DF2FCE" w:rsidP="00DF2FCE">
      <w:pPr>
        <w:spacing w:before="120" w:line="280" w:lineRule="atLeast"/>
        <w:jc w:val="both"/>
        <w:rPr>
          <w:rFonts w:ascii="Arial" w:hAnsi="Arial" w:cs="Arial"/>
          <w:sz w:val="20"/>
          <w:szCs w:val="20"/>
        </w:rPr>
      </w:pPr>
      <w:r w:rsidRPr="00DF2FCE">
        <w:rPr>
          <w:rFonts w:ascii="Arial" w:hAnsi="Arial" w:cs="Arial"/>
          <w:sz w:val="20"/>
          <w:szCs w:val="20"/>
        </w:rPr>
        <w:t>Číslo účtu zadavatele:</w:t>
      </w:r>
      <w:r w:rsidRPr="00DF2FCE">
        <w:rPr>
          <w:rFonts w:ascii="Arial" w:hAnsi="Arial" w:cs="Arial"/>
          <w:sz w:val="20"/>
          <w:szCs w:val="20"/>
        </w:rPr>
        <w:tab/>
      </w:r>
      <w:r w:rsidRPr="00915BB3">
        <w:rPr>
          <w:rFonts w:ascii="Tahoma" w:hAnsi="Tahoma" w:cs="Tahoma"/>
          <w:sz w:val="20"/>
          <w:szCs w:val="20"/>
        </w:rPr>
        <w:t>2901881</w:t>
      </w:r>
    </w:p>
    <w:p w14:paraId="09D26967" w14:textId="77777777" w:rsidR="00DF2FCE" w:rsidRPr="00915BB3" w:rsidRDefault="00DF2FCE" w:rsidP="00DF2FCE">
      <w:pPr>
        <w:pStyle w:val="Zkladntext"/>
        <w:spacing w:after="0" w:line="280" w:lineRule="atLeast"/>
        <w:rPr>
          <w:rFonts w:ascii="Arial" w:eastAsia="SimSun" w:hAnsi="Arial" w:cs="Arial"/>
          <w:sz w:val="20"/>
          <w:szCs w:val="20"/>
        </w:rPr>
      </w:pPr>
      <w:r w:rsidRPr="00915BB3">
        <w:rPr>
          <w:rFonts w:ascii="Arial" w:eastAsia="SimSun" w:hAnsi="Arial" w:cs="Arial"/>
          <w:sz w:val="20"/>
          <w:szCs w:val="20"/>
        </w:rPr>
        <w:t xml:space="preserve">Kód banky: </w:t>
      </w:r>
      <w:r w:rsidRPr="00915BB3">
        <w:rPr>
          <w:rFonts w:ascii="Arial" w:eastAsia="SimSun" w:hAnsi="Arial" w:cs="Arial"/>
          <w:sz w:val="20"/>
          <w:szCs w:val="20"/>
        </w:rPr>
        <w:tab/>
      </w:r>
      <w:r w:rsidRPr="00915BB3">
        <w:rPr>
          <w:rFonts w:ascii="Arial" w:eastAsia="SimSun" w:hAnsi="Arial" w:cs="Arial"/>
          <w:sz w:val="20"/>
          <w:szCs w:val="20"/>
        </w:rPr>
        <w:tab/>
      </w:r>
      <w:r w:rsidRPr="00915BB3">
        <w:rPr>
          <w:rFonts w:ascii="Arial" w:hAnsi="Arial" w:cs="Arial"/>
          <w:bCs/>
          <w:iCs/>
          <w:sz w:val="20"/>
          <w:szCs w:val="20"/>
        </w:rPr>
        <w:t>0710</w:t>
      </w:r>
    </w:p>
    <w:p w14:paraId="68224CB0" w14:textId="77777777" w:rsidR="006B7945" w:rsidRDefault="00DF2FCE" w:rsidP="00DF2FCE">
      <w:pPr>
        <w:spacing w:line="280" w:lineRule="atLeast"/>
        <w:jc w:val="both"/>
        <w:rPr>
          <w:rFonts w:ascii="Arial" w:hAnsi="Arial" w:cs="Arial"/>
          <w:sz w:val="20"/>
          <w:szCs w:val="20"/>
        </w:rPr>
      </w:pPr>
      <w:r>
        <w:rPr>
          <w:rFonts w:ascii="Arial" w:hAnsi="Arial" w:cs="Arial"/>
          <w:sz w:val="20"/>
          <w:szCs w:val="20"/>
        </w:rPr>
        <w:t>Název banky:</w:t>
      </w:r>
      <w:r>
        <w:rPr>
          <w:rFonts w:ascii="Arial" w:hAnsi="Arial" w:cs="Arial"/>
          <w:sz w:val="20"/>
          <w:szCs w:val="20"/>
        </w:rPr>
        <w:tab/>
      </w:r>
      <w:r>
        <w:rPr>
          <w:rFonts w:ascii="Arial" w:hAnsi="Arial" w:cs="Arial"/>
          <w:sz w:val="20"/>
          <w:szCs w:val="20"/>
        </w:rPr>
        <w:tab/>
        <w:t>Česká národní banka (ČNB)</w:t>
      </w:r>
    </w:p>
    <w:p w14:paraId="06E4E597" w14:textId="77777777" w:rsidR="00DF2FCE" w:rsidRDefault="00DF2FCE" w:rsidP="00DF2FCE">
      <w:pPr>
        <w:spacing w:line="280" w:lineRule="atLeast"/>
        <w:jc w:val="both"/>
        <w:rPr>
          <w:rFonts w:ascii="Arial" w:hAnsi="Arial" w:cs="Arial"/>
          <w:sz w:val="20"/>
          <w:szCs w:val="20"/>
        </w:rPr>
      </w:pPr>
      <w:r>
        <w:rPr>
          <w:rFonts w:ascii="Arial" w:hAnsi="Arial" w:cs="Arial"/>
          <w:sz w:val="20"/>
          <w:szCs w:val="20"/>
        </w:rPr>
        <w:t>Adresa pobočky:</w:t>
      </w:r>
      <w:r>
        <w:rPr>
          <w:rFonts w:ascii="Arial" w:hAnsi="Arial" w:cs="Arial"/>
          <w:sz w:val="20"/>
          <w:szCs w:val="20"/>
        </w:rPr>
        <w:tab/>
        <w:t>Na Příkopě 864/28, 115 03 Praha 1</w:t>
      </w:r>
    </w:p>
    <w:p w14:paraId="164889AE" w14:textId="77777777" w:rsidR="00DF2FCE" w:rsidRDefault="00DF2FCE" w:rsidP="00DF2FCE">
      <w:pPr>
        <w:spacing w:line="280" w:lineRule="atLeast"/>
        <w:jc w:val="both"/>
        <w:rPr>
          <w:rFonts w:ascii="Arial" w:hAnsi="Arial" w:cs="Arial"/>
          <w:sz w:val="20"/>
          <w:szCs w:val="20"/>
        </w:rPr>
      </w:pPr>
      <w:r>
        <w:rPr>
          <w:rFonts w:ascii="Arial" w:hAnsi="Arial" w:cs="Arial"/>
          <w:sz w:val="20"/>
          <w:szCs w:val="20"/>
        </w:rPr>
        <w:t>Variabilní symbol:</w:t>
      </w:r>
      <w:r>
        <w:rPr>
          <w:rFonts w:ascii="Arial" w:hAnsi="Arial" w:cs="Arial"/>
          <w:sz w:val="20"/>
          <w:szCs w:val="20"/>
        </w:rPr>
        <w:tab/>
        <w:t>IČO dodavatele</w:t>
      </w:r>
    </w:p>
    <w:p w14:paraId="77D6980C" w14:textId="77777777" w:rsidR="00DF2FCE" w:rsidRDefault="00DF2FCE" w:rsidP="00DF2FCE">
      <w:pPr>
        <w:spacing w:line="280" w:lineRule="atLeast"/>
        <w:jc w:val="both"/>
        <w:rPr>
          <w:rFonts w:ascii="Arial" w:hAnsi="Arial" w:cs="Arial"/>
          <w:sz w:val="20"/>
          <w:szCs w:val="20"/>
        </w:rPr>
      </w:pPr>
      <w:r>
        <w:rPr>
          <w:rFonts w:ascii="Arial" w:hAnsi="Arial" w:cs="Arial"/>
          <w:sz w:val="20"/>
          <w:szCs w:val="20"/>
        </w:rPr>
        <w:t>Specifický symbol:</w:t>
      </w:r>
      <w:r>
        <w:rPr>
          <w:rFonts w:ascii="Arial" w:hAnsi="Arial" w:cs="Arial"/>
          <w:sz w:val="20"/>
          <w:szCs w:val="20"/>
        </w:rPr>
        <w:tab/>
        <w:t>evidenční číslo veřejné zakázky</w:t>
      </w:r>
    </w:p>
    <w:p w14:paraId="7E93FB44" w14:textId="77777777" w:rsidR="00DF2FCE" w:rsidRDefault="00DF2FCE" w:rsidP="000C3D06">
      <w:pPr>
        <w:spacing w:before="120" w:line="280" w:lineRule="atLeast"/>
        <w:jc w:val="both"/>
        <w:rPr>
          <w:rFonts w:ascii="Arial" w:hAnsi="Arial" w:cs="Arial"/>
          <w:b/>
          <w:sz w:val="20"/>
          <w:szCs w:val="20"/>
        </w:rPr>
      </w:pPr>
      <w:r w:rsidRPr="00DF2FCE">
        <w:rPr>
          <w:rFonts w:ascii="Arial" w:hAnsi="Arial" w:cs="Arial"/>
          <w:b/>
          <w:sz w:val="20"/>
          <w:szCs w:val="20"/>
        </w:rPr>
        <w:t>Uveden</w:t>
      </w:r>
      <w:r>
        <w:rPr>
          <w:rFonts w:ascii="Arial" w:hAnsi="Arial" w:cs="Arial"/>
          <w:b/>
          <w:sz w:val="20"/>
          <w:szCs w:val="20"/>
        </w:rPr>
        <w:t>ý</w:t>
      </w:r>
      <w:r w:rsidRPr="00DF2FCE">
        <w:rPr>
          <w:rFonts w:ascii="Arial" w:hAnsi="Arial" w:cs="Arial"/>
          <w:b/>
          <w:sz w:val="20"/>
          <w:szCs w:val="20"/>
        </w:rPr>
        <w:t xml:space="preserve"> bankovní účet není úročen.</w:t>
      </w:r>
    </w:p>
    <w:p w14:paraId="0E1B6A19" w14:textId="77777777" w:rsidR="00DF2FCE" w:rsidRDefault="00B3706F" w:rsidP="000C3D06">
      <w:pPr>
        <w:spacing w:before="120" w:line="280" w:lineRule="atLeast"/>
        <w:jc w:val="both"/>
        <w:rPr>
          <w:rFonts w:ascii="Arial" w:hAnsi="Arial" w:cs="Arial"/>
          <w:sz w:val="20"/>
          <w:szCs w:val="20"/>
        </w:rPr>
      </w:pPr>
      <w:r>
        <w:rPr>
          <w:rFonts w:ascii="Arial" w:hAnsi="Arial" w:cs="Arial"/>
          <w:sz w:val="20"/>
          <w:szCs w:val="20"/>
        </w:rPr>
        <w:lastRenderedPageBreak/>
        <w:t>Peněžní jistota musí být připsána</w:t>
      </w:r>
      <w:r w:rsidR="00C059F9">
        <w:rPr>
          <w:rFonts w:ascii="Arial" w:hAnsi="Arial" w:cs="Arial"/>
          <w:sz w:val="20"/>
          <w:szCs w:val="20"/>
        </w:rPr>
        <w:t xml:space="preserve"> na stanovený bankovní účet zadavatele nejpozději ve lhůtě pro podání nabídek.</w:t>
      </w:r>
    </w:p>
    <w:p w14:paraId="4CC20770" w14:textId="0B8B5BA6" w:rsidR="00C059F9" w:rsidRDefault="00C059F9" w:rsidP="000C3D06">
      <w:pPr>
        <w:spacing w:before="120" w:line="280" w:lineRule="atLeast"/>
        <w:jc w:val="both"/>
        <w:rPr>
          <w:rFonts w:ascii="Arial" w:hAnsi="Arial" w:cs="Arial"/>
          <w:sz w:val="20"/>
          <w:szCs w:val="20"/>
        </w:rPr>
      </w:pPr>
      <w:r>
        <w:rPr>
          <w:rFonts w:ascii="Arial" w:hAnsi="Arial" w:cs="Arial"/>
          <w:sz w:val="20"/>
          <w:szCs w:val="20"/>
        </w:rPr>
        <w:t>Společně s údaji o provedené platbě dodavatel v nabídce uvede bankovní spojení, na které má být jistota vrácena. V případě, že dodavatel v nabídce neuvede údaje pro vrácení jistoty, bude jistota zadavatelem vrácena na účet, ze kterého byla posk</w:t>
      </w:r>
      <w:r w:rsidR="0092521E">
        <w:rPr>
          <w:rFonts w:ascii="Arial" w:hAnsi="Arial" w:cs="Arial"/>
          <w:sz w:val="20"/>
          <w:szCs w:val="20"/>
        </w:rPr>
        <w:t>y</w:t>
      </w:r>
      <w:r>
        <w:rPr>
          <w:rFonts w:ascii="Arial" w:hAnsi="Arial" w:cs="Arial"/>
          <w:sz w:val="20"/>
          <w:szCs w:val="20"/>
        </w:rPr>
        <w:t>tnuta.</w:t>
      </w:r>
    </w:p>
    <w:p w14:paraId="4AA44308" w14:textId="77777777" w:rsidR="00C059F9" w:rsidRDefault="0092521E" w:rsidP="000C3D06">
      <w:pPr>
        <w:spacing w:before="120" w:line="280" w:lineRule="atLeast"/>
        <w:jc w:val="both"/>
        <w:rPr>
          <w:rFonts w:ascii="Arial" w:hAnsi="Arial" w:cs="Arial"/>
          <w:sz w:val="20"/>
          <w:szCs w:val="20"/>
        </w:rPr>
      </w:pPr>
      <w:r>
        <w:rPr>
          <w:rFonts w:ascii="Arial" w:hAnsi="Arial" w:cs="Arial"/>
          <w:sz w:val="20"/>
          <w:szCs w:val="20"/>
        </w:rPr>
        <w:t>Jistotu zadavatel vrátí v souladu s § 41 odst. 6 zákona.</w:t>
      </w:r>
    </w:p>
    <w:p w14:paraId="1AAC609A" w14:textId="08A6F95D" w:rsidR="000C3D06" w:rsidRPr="00E05E67" w:rsidRDefault="000C3D06" w:rsidP="004319DC">
      <w:pPr>
        <w:tabs>
          <w:tab w:val="left" w:pos="567"/>
        </w:tabs>
        <w:spacing w:before="120"/>
        <w:jc w:val="both"/>
        <w:rPr>
          <w:rFonts w:ascii="Arial" w:hAnsi="Arial" w:cs="Arial"/>
          <w:snapToGrid w:val="0"/>
          <w:sz w:val="20"/>
          <w:szCs w:val="20"/>
          <w:lang w:eastAsia="en-US"/>
        </w:rPr>
      </w:pPr>
    </w:p>
    <w:p w14:paraId="6202AD7D" w14:textId="77777777" w:rsidR="000C3D06" w:rsidRPr="00E05E67" w:rsidRDefault="000C3D06" w:rsidP="00955FF5">
      <w:pPr>
        <w:spacing w:line="280" w:lineRule="atLeast"/>
        <w:rPr>
          <w:rFonts w:ascii="Arial" w:hAnsi="Arial" w:cs="Arial"/>
          <w:b/>
          <w:caps/>
          <w:spacing w:val="10"/>
          <w:sz w:val="20"/>
          <w:szCs w:val="20"/>
        </w:rPr>
      </w:pPr>
    </w:p>
    <w:p w14:paraId="1BC6816F" w14:textId="77777777" w:rsidR="000C3D06" w:rsidRPr="000C3D06" w:rsidRDefault="000C3D06" w:rsidP="00CE5940">
      <w:pPr>
        <w:numPr>
          <w:ilvl w:val="0"/>
          <w:numId w:val="35"/>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Prohlídka místa plnění</w:t>
      </w:r>
    </w:p>
    <w:p w14:paraId="29603DD1" w14:textId="77777777" w:rsidR="000C3D06" w:rsidRPr="006F77E8" w:rsidRDefault="000C3D06" w:rsidP="00955FF5">
      <w:pPr>
        <w:spacing w:line="280" w:lineRule="atLeast"/>
        <w:rPr>
          <w:rFonts w:ascii="Arial" w:hAnsi="Arial" w:cs="Arial"/>
          <w:b/>
          <w:caps/>
          <w:spacing w:val="10"/>
          <w:sz w:val="20"/>
          <w:szCs w:val="20"/>
        </w:rPr>
      </w:pPr>
    </w:p>
    <w:p w14:paraId="6C304122" w14:textId="18F840D1" w:rsidR="000D3BD4" w:rsidRPr="000D3BD4" w:rsidRDefault="000D3BD4" w:rsidP="000D3BD4">
      <w:pPr>
        <w:spacing w:line="280" w:lineRule="atLeast"/>
        <w:jc w:val="both"/>
        <w:rPr>
          <w:rFonts w:ascii="Arial" w:hAnsi="Arial" w:cs="Arial"/>
          <w:bCs/>
          <w:sz w:val="20"/>
          <w:szCs w:val="20"/>
        </w:rPr>
      </w:pPr>
      <w:r w:rsidRPr="000D3BD4">
        <w:rPr>
          <w:rFonts w:ascii="Arial" w:hAnsi="Arial" w:cs="Arial"/>
          <w:bCs/>
          <w:sz w:val="20"/>
          <w:szCs w:val="20"/>
        </w:rPr>
        <w:t xml:space="preserve">Prohlídka místa plnění v areálu věznice Ostrov se uskuteční dne </w:t>
      </w:r>
      <w:r w:rsidR="007320EB" w:rsidRPr="007320EB">
        <w:rPr>
          <w:rFonts w:ascii="Arial" w:hAnsi="Arial" w:cs="Arial"/>
          <w:b/>
          <w:bCs/>
          <w:sz w:val="20"/>
          <w:szCs w:val="20"/>
        </w:rPr>
        <w:t>22</w:t>
      </w:r>
      <w:r w:rsidRPr="007320EB">
        <w:rPr>
          <w:rFonts w:ascii="Arial" w:hAnsi="Arial" w:cs="Arial"/>
          <w:b/>
          <w:bCs/>
          <w:sz w:val="20"/>
          <w:szCs w:val="20"/>
        </w:rPr>
        <w:t xml:space="preserve">. </w:t>
      </w:r>
      <w:r w:rsidR="007320EB" w:rsidRPr="007320EB">
        <w:rPr>
          <w:rFonts w:ascii="Arial" w:hAnsi="Arial" w:cs="Arial"/>
          <w:b/>
          <w:bCs/>
          <w:sz w:val="20"/>
          <w:szCs w:val="20"/>
        </w:rPr>
        <w:t>05</w:t>
      </w:r>
      <w:r w:rsidRPr="007320EB">
        <w:rPr>
          <w:rFonts w:ascii="Arial" w:hAnsi="Arial" w:cs="Arial"/>
          <w:b/>
          <w:bCs/>
          <w:sz w:val="20"/>
          <w:szCs w:val="20"/>
        </w:rPr>
        <w:t>. 2018 v 10:00</w:t>
      </w:r>
      <w:r w:rsidRPr="000D3BD4">
        <w:rPr>
          <w:rFonts w:ascii="Arial" w:hAnsi="Arial" w:cs="Arial"/>
          <w:bCs/>
          <w:sz w:val="20"/>
          <w:szCs w:val="20"/>
        </w:rPr>
        <w:t xml:space="preserve"> hodin se zahájením v zasedací místnosti administrativní budovy věznice. Z důvodu nutnosti dodržení specifických bezpečnostních podmínek realizace veřejné zakázky </w:t>
      </w:r>
      <w:r w:rsidRPr="000D3BD4">
        <w:rPr>
          <w:rFonts w:ascii="Arial" w:hAnsi="Arial" w:cs="Arial"/>
          <w:b/>
          <w:bCs/>
          <w:sz w:val="20"/>
          <w:szCs w:val="20"/>
        </w:rPr>
        <w:t>zadavatel doporučuje dodavatelům účastnit se prohlídky místa plnění</w:t>
      </w:r>
      <w:r w:rsidRPr="000D3BD4">
        <w:rPr>
          <w:rFonts w:ascii="Arial" w:hAnsi="Arial" w:cs="Arial"/>
          <w:bCs/>
          <w:sz w:val="20"/>
          <w:szCs w:val="20"/>
        </w:rPr>
        <w:t xml:space="preserve">. </w:t>
      </w:r>
    </w:p>
    <w:p w14:paraId="123F96C3" w14:textId="77777777" w:rsidR="000D3BD4" w:rsidRPr="000D3BD4" w:rsidRDefault="000D3BD4" w:rsidP="000D3BD4">
      <w:pPr>
        <w:spacing w:line="280" w:lineRule="atLeast"/>
        <w:jc w:val="both"/>
        <w:rPr>
          <w:rFonts w:ascii="Arial" w:hAnsi="Arial" w:cs="Arial"/>
          <w:sz w:val="20"/>
          <w:szCs w:val="20"/>
        </w:rPr>
      </w:pPr>
      <w:r w:rsidRPr="000D3BD4">
        <w:rPr>
          <w:rFonts w:ascii="Arial" w:hAnsi="Arial" w:cs="Arial"/>
          <w:bCs/>
          <w:sz w:val="20"/>
          <w:szCs w:val="20"/>
        </w:rPr>
        <w:t>Prohlídky místa plnění se mohou zúčastnit max. dva zástupci dodavatele, kteří se prokáží platným občanským průkazem nebo cestovním pasem.</w:t>
      </w:r>
      <w:r w:rsidRPr="000D3BD4">
        <w:rPr>
          <w:rFonts w:ascii="Arial" w:hAnsi="Arial" w:cs="Arial"/>
          <w:sz w:val="20"/>
          <w:szCs w:val="20"/>
        </w:rPr>
        <w:t xml:space="preserve"> Bez předložení platného dokladu nelze prohlídku místa plnění umožnit. </w:t>
      </w:r>
    </w:p>
    <w:p w14:paraId="2C876F6A" w14:textId="77777777" w:rsidR="000D3BD4" w:rsidRPr="000D3BD4" w:rsidRDefault="000D3BD4" w:rsidP="000D3BD4">
      <w:pPr>
        <w:spacing w:line="280" w:lineRule="atLeast"/>
        <w:jc w:val="both"/>
        <w:rPr>
          <w:rFonts w:ascii="Arial" w:hAnsi="Arial" w:cs="Arial"/>
          <w:sz w:val="20"/>
          <w:szCs w:val="20"/>
        </w:rPr>
      </w:pPr>
      <w:r w:rsidRPr="000D3BD4">
        <w:rPr>
          <w:rFonts w:ascii="Arial" w:hAnsi="Arial" w:cs="Arial"/>
          <w:sz w:val="20"/>
          <w:szCs w:val="20"/>
        </w:rPr>
        <w:t>Účast na prohlídce je nutné nahlásit telefonicky, příp. e-mailem nejpozději 2 dny předem kontaktní osobě zadavatele:</w:t>
      </w:r>
    </w:p>
    <w:p w14:paraId="62C9EE4D" w14:textId="77777777" w:rsidR="00955FF5" w:rsidRPr="000D3BD4" w:rsidRDefault="00E348CF" w:rsidP="000D3BD4">
      <w:pPr>
        <w:spacing w:line="280" w:lineRule="atLeast"/>
        <w:ind w:firstLine="1701"/>
        <w:jc w:val="both"/>
        <w:rPr>
          <w:rFonts w:ascii="Arial" w:hAnsi="Arial" w:cs="Arial"/>
          <w:i/>
          <w:sz w:val="20"/>
          <w:szCs w:val="20"/>
        </w:rPr>
      </w:pPr>
      <w:r w:rsidRPr="000D3BD4">
        <w:rPr>
          <w:rFonts w:ascii="Arial" w:hAnsi="Arial" w:cs="Arial"/>
          <w:i/>
          <w:sz w:val="20"/>
          <w:szCs w:val="20"/>
        </w:rPr>
        <w:t>Ing. Karel Bazalka</w:t>
      </w:r>
      <w:r w:rsidR="00A059A1" w:rsidRPr="000D3BD4">
        <w:rPr>
          <w:rFonts w:ascii="Arial" w:hAnsi="Arial" w:cs="Arial"/>
          <w:i/>
          <w:sz w:val="20"/>
          <w:szCs w:val="20"/>
        </w:rPr>
        <w:t>,</w:t>
      </w:r>
      <w:r w:rsidR="00955FF5" w:rsidRPr="000D3BD4">
        <w:rPr>
          <w:rFonts w:ascii="Arial" w:hAnsi="Arial" w:cs="Arial"/>
          <w:i/>
          <w:sz w:val="20"/>
          <w:szCs w:val="20"/>
        </w:rPr>
        <w:t xml:space="preserve"> </w:t>
      </w:r>
      <w:r w:rsidR="00183741" w:rsidRPr="000D3BD4">
        <w:rPr>
          <w:rFonts w:ascii="Arial" w:hAnsi="Arial" w:cs="Arial"/>
          <w:i/>
          <w:sz w:val="20"/>
          <w:szCs w:val="20"/>
        </w:rPr>
        <w:t>721 845 982</w:t>
      </w:r>
      <w:r w:rsidR="00955FF5" w:rsidRPr="000D3BD4">
        <w:rPr>
          <w:rFonts w:ascii="Arial" w:hAnsi="Arial" w:cs="Arial"/>
          <w:i/>
          <w:sz w:val="20"/>
          <w:szCs w:val="20"/>
        </w:rPr>
        <w:t xml:space="preserve">, e-mail: </w:t>
      </w:r>
      <w:r w:rsidR="00A059A1" w:rsidRPr="000D3BD4">
        <w:rPr>
          <w:rFonts w:ascii="Arial" w:hAnsi="Arial" w:cs="Arial"/>
          <w:i/>
          <w:sz w:val="20"/>
          <w:szCs w:val="20"/>
        </w:rPr>
        <w:t>KBazalkaIng@vez.</w:t>
      </w:r>
      <w:proofErr w:type="gramStart"/>
      <w:r w:rsidR="00A059A1" w:rsidRPr="000D3BD4">
        <w:rPr>
          <w:rFonts w:ascii="Arial" w:hAnsi="Arial" w:cs="Arial"/>
          <w:i/>
          <w:sz w:val="20"/>
          <w:szCs w:val="20"/>
        </w:rPr>
        <w:t>ost</w:t>
      </w:r>
      <w:proofErr w:type="gramEnd"/>
      <w:r w:rsidR="00A059A1" w:rsidRPr="000D3BD4">
        <w:rPr>
          <w:rFonts w:ascii="Arial" w:hAnsi="Arial" w:cs="Arial"/>
          <w:i/>
          <w:sz w:val="20"/>
          <w:szCs w:val="20"/>
        </w:rPr>
        <w:t>.</w:t>
      </w:r>
      <w:proofErr w:type="gramStart"/>
      <w:r w:rsidR="00A059A1" w:rsidRPr="000D3BD4">
        <w:rPr>
          <w:rFonts w:ascii="Arial" w:hAnsi="Arial" w:cs="Arial"/>
          <w:i/>
          <w:sz w:val="20"/>
          <w:szCs w:val="20"/>
        </w:rPr>
        <w:t>justice</w:t>
      </w:r>
      <w:proofErr w:type="gramEnd"/>
      <w:r w:rsidR="00A059A1" w:rsidRPr="000D3BD4">
        <w:rPr>
          <w:rFonts w:ascii="Arial" w:hAnsi="Arial" w:cs="Arial"/>
          <w:i/>
          <w:sz w:val="20"/>
          <w:szCs w:val="20"/>
        </w:rPr>
        <w:t xml:space="preserve">.cz </w:t>
      </w:r>
    </w:p>
    <w:p w14:paraId="77C7F409" w14:textId="77777777" w:rsidR="00955FF5" w:rsidRDefault="00A059A1" w:rsidP="000D3BD4">
      <w:pPr>
        <w:spacing w:line="280" w:lineRule="atLeast"/>
        <w:ind w:firstLine="1701"/>
        <w:rPr>
          <w:rFonts w:ascii="Arial" w:hAnsi="Arial" w:cs="Arial"/>
          <w:i/>
          <w:sz w:val="20"/>
          <w:szCs w:val="20"/>
        </w:rPr>
      </w:pPr>
      <w:r w:rsidRPr="000D3BD4">
        <w:rPr>
          <w:rFonts w:ascii="Arial" w:hAnsi="Arial" w:cs="Arial"/>
          <w:i/>
          <w:sz w:val="20"/>
          <w:szCs w:val="20"/>
        </w:rPr>
        <w:t>Ing. Petra Nováková</w:t>
      </w:r>
      <w:r w:rsidR="00955FF5" w:rsidRPr="000D3BD4">
        <w:rPr>
          <w:rFonts w:ascii="Arial" w:hAnsi="Arial" w:cs="Arial"/>
          <w:i/>
          <w:sz w:val="20"/>
          <w:szCs w:val="20"/>
        </w:rPr>
        <w:t xml:space="preserve">, </w:t>
      </w:r>
      <w:r w:rsidR="005A4BEC" w:rsidRPr="000D3BD4">
        <w:rPr>
          <w:rFonts w:ascii="Arial" w:hAnsi="Arial" w:cs="Arial"/>
          <w:i/>
          <w:sz w:val="20"/>
          <w:szCs w:val="20"/>
        </w:rPr>
        <w:t>601</w:t>
      </w:r>
      <w:r w:rsidRPr="000D3BD4">
        <w:rPr>
          <w:rFonts w:ascii="Arial" w:hAnsi="Arial" w:cs="Arial"/>
          <w:i/>
          <w:sz w:val="20"/>
          <w:szCs w:val="20"/>
        </w:rPr>
        <w:t> </w:t>
      </w:r>
      <w:r w:rsidR="005A4BEC" w:rsidRPr="000D3BD4">
        <w:rPr>
          <w:rFonts w:ascii="Arial" w:hAnsi="Arial" w:cs="Arial"/>
          <w:i/>
          <w:sz w:val="20"/>
          <w:szCs w:val="20"/>
        </w:rPr>
        <w:t>129</w:t>
      </w:r>
      <w:r w:rsidRPr="000D3BD4">
        <w:rPr>
          <w:rFonts w:ascii="Arial" w:hAnsi="Arial" w:cs="Arial"/>
          <w:i/>
          <w:sz w:val="20"/>
          <w:szCs w:val="20"/>
        </w:rPr>
        <w:t xml:space="preserve"> </w:t>
      </w:r>
      <w:r w:rsidR="005A4BEC" w:rsidRPr="000D3BD4">
        <w:rPr>
          <w:rFonts w:ascii="Arial" w:hAnsi="Arial" w:cs="Arial"/>
          <w:i/>
          <w:sz w:val="20"/>
          <w:szCs w:val="20"/>
        </w:rPr>
        <w:t>730</w:t>
      </w:r>
      <w:r w:rsidRPr="000D3BD4">
        <w:rPr>
          <w:rFonts w:ascii="Arial" w:hAnsi="Arial" w:cs="Arial"/>
          <w:i/>
          <w:sz w:val="20"/>
          <w:szCs w:val="20"/>
        </w:rPr>
        <w:t>, e-mail</w:t>
      </w:r>
      <w:r w:rsidR="00955FF5" w:rsidRPr="000D3BD4">
        <w:rPr>
          <w:rFonts w:ascii="Arial" w:hAnsi="Arial" w:cs="Arial"/>
          <w:i/>
          <w:sz w:val="20"/>
          <w:szCs w:val="20"/>
        </w:rPr>
        <w:t xml:space="preserve">: </w:t>
      </w:r>
      <w:r w:rsidRPr="000D3BD4">
        <w:rPr>
          <w:rFonts w:ascii="Arial" w:hAnsi="Arial" w:cs="Arial"/>
          <w:i/>
          <w:sz w:val="20"/>
          <w:szCs w:val="20"/>
        </w:rPr>
        <w:t>PNovakova@vez.</w:t>
      </w:r>
      <w:proofErr w:type="gramStart"/>
      <w:r w:rsidRPr="000D3BD4">
        <w:rPr>
          <w:rFonts w:ascii="Arial" w:hAnsi="Arial" w:cs="Arial"/>
          <w:i/>
          <w:sz w:val="20"/>
          <w:szCs w:val="20"/>
        </w:rPr>
        <w:t>ost</w:t>
      </w:r>
      <w:proofErr w:type="gramEnd"/>
      <w:r w:rsidRPr="000D3BD4">
        <w:rPr>
          <w:rFonts w:ascii="Arial" w:hAnsi="Arial" w:cs="Arial"/>
          <w:i/>
          <w:sz w:val="20"/>
          <w:szCs w:val="20"/>
        </w:rPr>
        <w:t>.</w:t>
      </w:r>
      <w:proofErr w:type="gramStart"/>
      <w:r w:rsidRPr="000D3BD4">
        <w:rPr>
          <w:rFonts w:ascii="Arial" w:hAnsi="Arial" w:cs="Arial"/>
          <w:i/>
          <w:sz w:val="20"/>
          <w:szCs w:val="20"/>
        </w:rPr>
        <w:t>justice</w:t>
      </w:r>
      <w:proofErr w:type="gramEnd"/>
      <w:r w:rsidRPr="000D3BD4">
        <w:rPr>
          <w:rFonts w:ascii="Arial" w:hAnsi="Arial" w:cs="Arial"/>
          <w:i/>
          <w:sz w:val="20"/>
          <w:szCs w:val="20"/>
        </w:rPr>
        <w:t xml:space="preserve">.cz </w:t>
      </w:r>
    </w:p>
    <w:p w14:paraId="4CE9E4F8" w14:textId="77777777" w:rsidR="00942EE8" w:rsidRDefault="00942EE8" w:rsidP="00942EE8">
      <w:pPr>
        <w:spacing w:line="280" w:lineRule="atLeast"/>
        <w:rPr>
          <w:rFonts w:ascii="Arial" w:hAnsi="Arial" w:cs="Arial"/>
          <w:i/>
          <w:sz w:val="20"/>
          <w:szCs w:val="20"/>
        </w:rPr>
      </w:pPr>
    </w:p>
    <w:p w14:paraId="4401E6EB" w14:textId="77777777" w:rsidR="00942EE8" w:rsidRDefault="00942EE8" w:rsidP="00942EE8">
      <w:pPr>
        <w:spacing w:line="280" w:lineRule="atLeast"/>
        <w:rPr>
          <w:rFonts w:ascii="Arial" w:hAnsi="Arial" w:cs="Arial"/>
          <w:sz w:val="20"/>
          <w:szCs w:val="20"/>
        </w:rPr>
      </w:pPr>
      <w:r w:rsidRPr="00942EE8">
        <w:rPr>
          <w:rFonts w:ascii="Arial" w:hAnsi="Arial" w:cs="Arial"/>
          <w:sz w:val="20"/>
          <w:szCs w:val="20"/>
        </w:rPr>
        <w:t xml:space="preserve">Dodavatelé nejsou oprávněni pořizovat z prohlídky místa plnění audiovizuální ani jiné obdobné záznamy, </w:t>
      </w:r>
      <w:r w:rsidRPr="00942EE8">
        <w:rPr>
          <w:rFonts w:ascii="Arial" w:hAnsi="Arial" w:cs="Arial"/>
          <w:sz w:val="20"/>
          <w:szCs w:val="20"/>
          <w:u w:val="single"/>
        </w:rPr>
        <w:t>pokud zástupce zadavatele na místě před zahájením prohlídky nestanoví výslovně jinak</w:t>
      </w:r>
      <w:r w:rsidRPr="00942EE8">
        <w:rPr>
          <w:rFonts w:ascii="Arial" w:hAnsi="Arial" w:cs="Arial"/>
          <w:sz w:val="20"/>
          <w:szCs w:val="20"/>
        </w:rPr>
        <w:t>.</w:t>
      </w:r>
    </w:p>
    <w:p w14:paraId="1804A3A2" w14:textId="77777777" w:rsidR="00942EE8" w:rsidRDefault="00942EE8" w:rsidP="00942EE8">
      <w:pPr>
        <w:spacing w:line="280" w:lineRule="atLeast"/>
        <w:rPr>
          <w:rFonts w:ascii="Arial" w:hAnsi="Arial" w:cs="Arial"/>
          <w:sz w:val="20"/>
          <w:szCs w:val="20"/>
        </w:rPr>
      </w:pPr>
    </w:p>
    <w:p w14:paraId="050644AA" w14:textId="77777777" w:rsidR="00942EE8" w:rsidRPr="00942EE8" w:rsidRDefault="00942EE8" w:rsidP="00942EE8">
      <w:pPr>
        <w:spacing w:line="280" w:lineRule="atLeast"/>
        <w:jc w:val="both"/>
        <w:rPr>
          <w:rFonts w:ascii="Arial" w:hAnsi="Arial" w:cs="Arial"/>
          <w:sz w:val="20"/>
          <w:szCs w:val="20"/>
        </w:rPr>
      </w:pPr>
      <w:r>
        <w:rPr>
          <w:rFonts w:ascii="Arial" w:hAnsi="Arial" w:cs="Arial"/>
          <w:sz w:val="20"/>
          <w:szCs w:val="20"/>
        </w:rPr>
        <w:t>Účastníci prohlídky místa plnění nemohou v rámci prohlídky místa plnění vznášet ústní dotazy, resp. požadovat vysvětlení zadávací dokumentace. V případě potřeby vysvětlení zadávací dokumentace bude postupováno dle § 98 zákona na základě písemné žádosti dodavatele.</w:t>
      </w:r>
    </w:p>
    <w:p w14:paraId="5C84D3D2" w14:textId="77777777" w:rsidR="00942EE8" w:rsidRPr="00942EE8" w:rsidRDefault="00942EE8" w:rsidP="00942EE8">
      <w:pPr>
        <w:spacing w:line="280" w:lineRule="atLeast"/>
        <w:ind w:firstLine="1701"/>
        <w:jc w:val="both"/>
        <w:rPr>
          <w:rFonts w:ascii="Arial" w:hAnsi="Arial" w:cs="Arial"/>
          <w:sz w:val="20"/>
          <w:szCs w:val="20"/>
        </w:rPr>
      </w:pPr>
    </w:p>
    <w:p w14:paraId="6EBF039E" w14:textId="77777777" w:rsidR="00955FF5" w:rsidRPr="000D3BD4" w:rsidRDefault="00955FF5" w:rsidP="00955FF5">
      <w:pPr>
        <w:spacing w:line="280" w:lineRule="atLeast"/>
        <w:rPr>
          <w:rFonts w:ascii="Arial" w:hAnsi="Arial" w:cs="Arial"/>
          <w:b/>
          <w:i/>
          <w:caps/>
          <w:spacing w:val="10"/>
          <w:sz w:val="20"/>
          <w:szCs w:val="20"/>
        </w:rPr>
      </w:pPr>
    </w:p>
    <w:p w14:paraId="30FAA68E" w14:textId="77777777" w:rsidR="00955FF5" w:rsidRPr="00F378F6" w:rsidRDefault="00955FF5" w:rsidP="00CE5940">
      <w:pPr>
        <w:numPr>
          <w:ilvl w:val="0"/>
          <w:numId w:val="35"/>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Vyhrazené právo zadavatele</w:t>
      </w:r>
    </w:p>
    <w:p w14:paraId="1AD46DA1" w14:textId="77777777" w:rsidR="00955FF5" w:rsidRDefault="00955FF5" w:rsidP="00955FF5">
      <w:pPr>
        <w:spacing w:line="280" w:lineRule="atLeast"/>
        <w:jc w:val="both"/>
        <w:rPr>
          <w:rFonts w:ascii="Arial" w:hAnsi="Arial" w:cs="Arial"/>
          <w:bCs/>
          <w:iCs/>
          <w:sz w:val="20"/>
          <w:szCs w:val="20"/>
        </w:rPr>
      </w:pPr>
    </w:p>
    <w:p w14:paraId="627E7D5F" w14:textId="77777777" w:rsidR="00B00867" w:rsidRDefault="00955FF5" w:rsidP="00955FF5">
      <w:pPr>
        <w:spacing w:line="280" w:lineRule="atLeast"/>
        <w:jc w:val="both"/>
        <w:rPr>
          <w:rFonts w:ascii="Arial" w:hAnsi="Arial" w:cs="Arial"/>
          <w:bCs/>
          <w:snapToGrid w:val="0"/>
          <w:sz w:val="20"/>
          <w:szCs w:val="20"/>
          <w:lang w:eastAsia="en-US"/>
        </w:rPr>
      </w:pPr>
      <w:r>
        <w:rPr>
          <w:rFonts w:ascii="Arial" w:hAnsi="Arial" w:cs="Arial"/>
          <w:bCs/>
          <w:snapToGrid w:val="0"/>
          <w:sz w:val="20"/>
          <w:szCs w:val="20"/>
          <w:lang w:eastAsia="en-US"/>
        </w:rPr>
        <w:t>Z</w:t>
      </w:r>
      <w:r w:rsidRPr="003750DD">
        <w:rPr>
          <w:rFonts w:ascii="Arial" w:hAnsi="Arial" w:cs="Arial"/>
          <w:bCs/>
          <w:snapToGrid w:val="0"/>
          <w:sz w:val="20"/>
          <w:szCs w:val="20"/>
          <w:lang w:eastAsia="en-US"/>
        </w:rPr>
        <w:t>adavatel si</w:t>
      </w:r>
      <w:r w:rsidR="00B00867">
        <w:rPr>
          <w:rFonts w:ascii="Arial" w:hAnsi="Arial" w:cs="Arial"/>
          <w:bCs/>
          <w:snapToGrid w:val="0"/>
          <w:sz w:val="20"/>
          <w:szCs w:val="20"/>
          <w:lang w:eastAsia="en-US"/>
        </w:rPr>
        <w:t xml:space="preserve"> dle § 53 odst. 5 zákona </w:t>
      </w:r>
      <w:r w:rsidRPr="003750DD">
        <w:rPr>
          <w:rFonts w:ascii="Arial" w:hAnsi="Arial" w:cs="Arial"/>
          <w:bCs/>
          <w:snapToGrid w:val="0"/>
          <w:sz w:val="20"/>
          <w:szCs w:val="20"/>
          <w:lang w:eastAsia="en-US"/>
        </w:rPr>
        <w:t>vyhrazuje právo u</w:t>
      </w:r>
      <w:r>
        <w:rPr>
          <w:rFonts w:ascii="Arial" w:hAnsi="Arial" w:cs="Arial"/>
          <w:bCs/>
          <w:snapToGrid w:val="0"/>
          <w:sz w:val="20"/>
          <w:szCs w:val="20"/>
          <w:lang w:eastAsia="en-US"/>
        </w:rPr>
        <w:t xml:space="preserve">veřejnit na profilu zadavatele </w:t>
      </w:r>
      <w:r w:rsidR="00B00867">
        <w:rPr>
          <w:rFonts w:ascii="Arial" w:hAnsi="Arial" w:cs="Arial"/>
          <w:bCs/>
          <w:snapToGrid w:val="0"/>
          <w:sz w:val="20"/>
          <w:szCs w:val="20"/>
          <w:lang w:eastAsia="en-US"/>
        </w:rPr>
        <w:t>o</w:t>
      </w:r>
      <w:r w:rsidRPr="003750DD">
        <w:rPr>
          <w:rFonts w:ascii="Arial" w:hAnsi="Arial" w:cs="Arial"/>
          <w:bCs/>
          <w:snapToGrid w:val="0"/>
          <w:sz w:val="20"/>
          <w:szCs w:val="20"/>
          <w:lang w:eastAsia="en-US"/>
        </w:rPr>
        <w:t xml:space="preserve">známení o vyloučení </w:t>
      </w:r>
      <w:r w:rsidR="00B00867">
        <w:rPr>
          <w:rFonts w:ascii="Arial" w:hAnsi="Arial" w:cs="Arial"/>
          <w:bCs/>
          <w:snapToGrid w:val="0"/>
          <w:sz w:val="20"/>
          <w:szCs w:val="20"/>
          <w:lang w:eastAsia="en-US"/>
        </w:rPr>
        <w:t>účastníka zadávacího řízení nebo</w:t>
      </w:r>
      <w:r>
        <w:rPr>
          <w:rFonts w:ascii="Arial" w:hAnsi="Arial" w:cs="Arial"/>
          <w:bCs/>
          <w:snapToGrid w:val="0"/>
          <w:sz w:val="20"/>
          <w:szCs w:val="20"/>
          <w:lang w:eastAsia="en-US"/>
        </w:rPr>
        <w:t xml:space="preserve"> </w:t>
      </w:r>
      <w:r w:rsidR="00B00867">
        <w:rPr>
          <w:rFonts w:ascii="Arial" w:hAnsi="Arial" w:cs="Arial"/>
          <w:bCs/>
          <w:snapToGrid w:val="0"/>
          <w:sz w:val="20"/>
          <w:szCs w:val="20"/>
          <w:lang w:eastAsia="en-US"/>
        </w:rPr>
        <w:t>o</w:t>
      </w:r>
      <w:r w:rsidRPr="003750DD">
        <w:rPr>
          <w:rFonts w:ascii="Arial" w:hAnsi="Arial" w:cs="Arial"/>
          <w:bCs/>
          <w:snapToGrid w:val="0"/>
          <w:sz w:val="20"/>
          <w:szCs w:val="20"/>
          <w:lang w:eastAsia="en-US"/>
        </w:rPr>
        <w:t xml:space="preserve">známení o výběru dodavatele. V takovém případě se oznámení </w:t>
      </w:r>
      <w:r w:rsidRPr="00F8262A">
        <w:rPr>
          <w:rFonts w:ascii="Arial" w:hAnsi="Arial" w:cs="Arial"/>
          <w:bCs/>
          <w:snapToGrid w:val="0"/>
          <w:sz w:val="20"/>
          <w:szCs w:val="20"/>
          <w:u w:val="single"/>
          <w:lang w:eastAsia="en-US"/>
        </w:rPr>
        <w:t xml:space="preserve">považují za doručená všem </w:t>
      </w:r>
      <w:r w:rsidR="00B00867">
        <w:rPr>
          <w:rFonts w:ascii="Arial" w:hAnsi="Arial" w:cs="Arial"/>
          <w:bCs/>
          <w:snapToGrid w:val="0"/>
          <w:sz w:val="20"/>
          <w:szCs w:val="20"/>
          <w:u w:val="single"/>
          <w:lang w:eastAsia="en-US"/>
        </w:rPr>
        <w:t xml:space="preserve">účastníkům </w:t>
      </w:r>
      <w:r w:rsidRPr="00F8262A">
        <w:rPr>
          <w:rFonts w:ascii="Arial" w:hAnsi="Arial" w:cs="Arial"/>
          <w:bCs/>
          <w:snapToGrid w:val="0"/>
          <w:sz w:val="20"/>
          <w:szCs w:val="20"/>
          <w:u w:val="single"/>
          <w:lang w:eastAsia="en-US"/>
        </w:rPr>
        <w:t>zadávacího řízení okamžikem jejich uveřejnění</w:t>
      </w:r>
      <w:r w:rsidRPr="003750DD">
        <w:rPr>
          <w:rFonts w:ascii="Arial" w:hAnsi="Arial" w:cs="Arial"/>
          <w:bCs/>
          <w:snapToGrid w:val="0"/>
          <w:sz w:val="20"/>
          <w:szCs w:val="20"/>
          <w:lang w:eastAsia="en-US"/>
        </w:rPr>
        <w:t xml:space="preserve"> (§ 53 odst. 6 </w:t>
      </w:r>
      <w:r w:rsidR="001D2770">
        <w:rPr>
          <w:rFonts w:ascii="Arial" w:hAnsi="Arial" w:cs="Arial"/>
          <w:bCs/>
          <w:snapToGrid w:val="0"/>
          <w:sz w:val="20"/>
          <w:szCs w:val="20"/>
          <w:lang w:eastAsia="en-US"/>
        </w:rPr>
        <w:t>zákona</w:t>
      </w:r>
      <w:r w:rsidRPr="003750DD">
        <w:rPr>
          <w:rFonts w:ascii="Arial" w:hAnsi="Arial" w:cs="Arial"/>
          <w:bCs/>
          <w:snapToGrid w:val="0"/>
          <w:sz w:val="20"/>
          <w:szCs w:val="20"/>
          <w:lang w:eastAsia="en-US"/>
        </w:rPr>
        <w:t>).</w:t>
      </w:r>
      <w:r>
        <w:rPr>
          <w:rFonts w:ascii="Arial" w:hAnsi="Arial" w:cs="Arial"/>
          <w:bCs/>
          <w:snapToGrid w:val="0"/>
          <w:sz w:val="20"/>
          <w:szCs w:val="20"/>
          <w:lang w:eastAsia="en-US"/>
        </w:rPr>
        <w:t xml:space="preserve"> </w:t>
      </w:r>
    </w:p>
    <w:p w14:paraId="299C9515" w14:textId="77777777" w:rsidR="00955FF5" w:rsidRDefault="00955FF5" w:rsidP="00955FF5">
      <w:pPr>
        <w:spacing w:line="280" w:lineRule="atLeast"/>
        <w:jc w:val="both"/>
        <w:rPr>
          <w:rFonts w:ascii="Arial" w:hAnsi="Arial" w:cs="Arial"/>
          <w:bCs/>
          <w:iCs/>
          <w:sz w:val="20"/>
          <w:szCs w:val="20"/>
        </w:rPr>
      </w:pPr>
      <w:r>
        <w:rPr>
          <w:rFonts w:ascii="Arial" w:hAnsi="Arial" w:cs="Arial"/>
          <w:bCs/>
          <w:snapToGrid w:val="0"/>
          <w:sz w:val="20"/>
          <w:szCs w:val="20"/>
          <w:lang w:eastAsia="en-US"/>
        </w:rPr>
        <w:t>Dodavatel</w:t>
      </w:r>
      <w:r w:rsidRPr="000C46DD">
        <w:rPr>
          <w:rFonts w:ascii="Arial" w:hAnsi="Arial" w:cs="Arial"/>
          <w:bCs/>
          <w:snapToGrid w:val="0"/>
          <w:sz w:val="20"/>
          <w:szCs w:val="20"/>
          <w:lang w:eastAsia="en-US"/>
        </w:rPr>
        <w:t xml:space="preserve"> bere na vědomí povinnost zadavatele uveřejnit </w:t>
      </w:r>
      <w:r w:rsidR="00B00867" w:rsidRPr="000C46DD">
        <w:rPr>
          <w:rFonts w:ascii="Arial" w:hAnsi="Arial" w:cs="Arial"/>
          <w:bCs/>
          <w:snapToGrid w:val="0"/>
          <w:sz w:val="20"/>
          <w:szCs w:val="20"/>
          <w:lang w:eastAsia="en-US"/>
        </w:rPr>
        <w:t>uzavřenou smlouvu</w:t>
      </w:r>
      <w:r w:rsidR="00B00867">
        <w:rPr>
          <w:rFonts w:ascii="Arial" w:hAnsi="Arial" w:cs="Arial"/>
          <w:bCs/>
          <w:snapToGrid w:val="0"/>
          <w:sz w:val="20"/>
          <w:szCs w:val="20"/>
          <w:lang w:eastAsia="en-US"/>
        </w:rPr>
        <w:t xml:space="preserve"> ze zadávacího </w:t>
      </w:r>
      <w:r w:rsidR="0060538F">
        <w:rPr>
          <w:rFonts w:ascii="Arial" w:hAnsi="Arial" w:cs="Arial"/>
          <w:bCs/>
          <w:snapToGrid w:val="0"/>
          <w:sz w:val="20"/>
          <w:szCs w:val="20"/>
          <w:lang w:eastAsia="en-US"/>
        </w:rPr>
        <w:t xml:space="preserve">řízení </w:t>
      </w:r>
      <w:r w:rsidR="0060538F" w:rsidRPr="000C46DD">
        <w:rPr>
          <w:rFonts w:ascii="Arial" w:hAnsi="Arial" w:cs="Arial"/>
          <w:bCs/>
          <w:snapToGrid w:val="0"/>
          <w:sz w:val="20"/>
          <w:szCs w:val="20"/>
          <w:lang w:eastAsia="en-US"/>
        </w:rPr>
        <w:t>na</w:t>
      </w:r>
      <w:r w:rsidRPr="000C46DD">
        <w:rPr>
          <w:rFonts w:ascii="Arial" w:hAnsi="Arial" w:cs="Arial"/>
          <w:bCs/>
          <w:snapToGrid w:val="0"/>
          <w:sz w:val="20"/>
          <w:szCs w:val="20"/>
          <w:lang w:eastAsia="en-US"/>
        </w:rPr>
        <w:t xml:space="preserve"> profilu </w:t>
      </w:r>
      <w:r w:rsidR="00B00867">
        <w:rPr>
          <w:rFonts w:ascii="Arial" w:hAnsi="Arial" w:cs="Arial"/>
          <w:bCs/>
          <w:snapToGrid w:val="0"/>
          <w:sz w:val="20"/>
          <w:szCs w:val="20"/>
          <w:lang w:eastAsia="en-US"/>
        </w:rPr>
        <w:t>zadavatele</w:t>
      </w:r>
      <w:r>
        <w:rPr>
          <w:rFonts w:ascii="Arial" w:hAnsi="Arial" w:cs="Arial"/>
          <w:bCs/>
          <w:snapToGrid w:val="0"/>
          <w:sz w:val="20"/>
          <w:szCs w:val="20"/>
          <w:lang w:eastAsia="en-US"/>
        </w:rPr>
        <w:t xml:space="preserve"> a v Registru smluv.</w:t>
      </w:r>
    </w:p>
    <w:p w14:paraId="77100BDC" w14:textId="77777777" w:rsidR="00955FF5" w:rsidRDefault="00955FF5" w:rsidP="00955FF5">
      <w:pPr>
        <w:jc w:val="both"/>
        <w:rPr>
          <w:rFonts w:ascii="Arial" w:hAnsi="Arial" w:cs="Arial"/>
          <w:sz w:val="20"/>
          <w:szCs w:val="20"/>
        </w:rPr>
      </w:pPr>
    </w:p>
    <w:p w14:paraId="3DA3F0D5" w14:textId="77777777" w:rsidR="00955FF5" w:rsidRPr="000404A6" w:rsidRDefault="00955FF5" w:rsidP="00955FF5">
      <w:pPr>
        <w:spacing w:line="276" w:lineRule="auto"/>
        <w:jc w:val="both"/>
        <w:rPr>
          <w:rFonts w:ascii="Arial" w:hAnsi="Arial" w:cs="Arial"/>
          <w:bCs/>
          <w:snapToGrid w:val="0"/>
          <w:color w:val="FF0000"/>
          <w:sz w:val="20"/>
          <w:szCs w:val="20"/>
          <w:lang w:eastAsia="en-US"/>
        </w:rPr>
      </w:pPr>
      <w:r w:rsidRPr="00B80AD6">
        <w:rPr>
          <w:rFonts w:ascii="Arial" w:hAnsi="Arial" w:cs="Arial"/>
          <w:bCs/>
          <w:snapToGrid w:val="0"/>
          <w:sz w:val="20"/>
          <w:szCs w:val="20"/>
          <w:lang w:eastAsia="en-US"/>
        </w:rPr>
        <w:t xml:space="preserve">Dodavatel </w:t>
      </w:r>
      <w:r w:rsidR="00B00867">
        <w:rPr>
          <w:rFonts w:ascii="Arial" w:hAnsi="Arial" w:cs="Arial"/>
          <w:bCs/>
          <w:snapToGrid w:val="0"/>
          <w:sz w:val="20"/>
          <w:szCs w:val="20"/>
          <w:lang w:eastAsia="en-US"/>
        </w:rPr>
        <w:t xml:space="preserve">je povinen </w:t>
      </w:r>
      <w:r w:rsidRPr="00B80AD6">
        <w:rPr>
          <w:rFonts w:ascii="Arial" w:hAnsi="Arial" w:cs="Arial"/>
          <w:bCs/>
          <w:snapToGrid w:val="0"/>
          <w:sz w:val="20"/>
          <w:szCs w:val="20"/>
          <w:lang w:eastAsia="en-US"/>
        </w:rPr>
        <w:t>se po dobu výstavby podrobit režimu pro výkon činností v areálu věznice</w:t>
      </w:r>
      <w:r w:rsidR="000404A6">
        <w:rPr>
          <w:rFonts w:ascii="Arial" w:hAnsi="Arial" w:cs="Arial"/>
          <w:bCs/>
          <w:snapToGrid w:val="0"/>
          <w:sz w:val="20"/>
          <w:szCs w:val="20"/>
          <w:lang w:eastAsia="en-US"/>
        </w:rPr>
        <w:t>.</w:t>
      </w:r>
      <w:r w:rsidRPr="00B80AD6">
        <w:rPr>
          <w:rFonts w:ascii="Arial" w:hAnsi="Arial" w:cs="Arial"/>
          <w:bCs/>
          <w:snapToGrid w:val="0"/>
          <w:sz w:val="20"/>
          <w:szCs w:val="20"/>
          <w:lang w:eastAsia="en-US"/>
        </w:rPr>
        <w:t xml:space="preserve"> Přesná pravidla a podmínky pro pohyb osob</w:t>
      </w:r>
      <w:r w:rsidR="00B00867">
        <w:rPr>
          <w:rFonts w:ascii="Arial" w:hAnsi="Arial" w:cs="Arial"/>
          <w:bCs/>
          <w:snapToGrid w:val="0"/>
          <w:sz w:val="20"/>
          <w:szCs w:val="20"/>
          <w:lang w:eastAsia="en-US"/>
        </w:rPr>
        <w:t xml:space="preserve">, </w:t>
      </w:r>
      <w:r w:rsidR="0060538F">
        <w:rPr>
          <w:rFonts w:ascii="Arial" w:hAnsi="Arial" w:cs="Arial"/>
          <w:bCs/>
          <w:snapToGrid w:val="0"/>
          <w:sz w:val="20"/>
          <w:szCs w:val="20"/>
          <w:lang w:eastAsia="en-US"/>
        </w:rPr>
        <w:t xml:space="preserve">vozidel </w:t>
      </w:r>
      <w:r w:rsidR="0060538F" w:rsidRPr="00B80AD6">
        <w:rPr>
          <w:rFonts w:ascii="Arial" w:hAnsi="Arial" w:cs="Arial"/>
          <w:bCs/>
          <w:snapToGrid w:val="0"/>
          <w:sz w:val="20"/>
          <w:szCs w:val="20"/>
          <w:lang w:eastAsia="en-US"/>
        </w:rPr>
        <w:t>a techniky</w:t>
      </w:r>
      <w:r w:rsidRPr="00B80AD6">
        <w:rPr>
          <w:rFonts w:ascii="Arial" w:hAnsi="Arial" w:cs="Arial"/>
          <w:bCs/>
          <w:snapToGrid w:val="0"/>
          <w:sz w:val="20"/>
          <w:szCs w:val="20"/>
          <w:lang w:eastAsia="en-US"/>
        </w:rPr>
        <w:t xml:space="preserve"> budou </w:t>
      </w:r>
      <w:r w:rsidR="000404A6">
        <w:rPr>
          <w:rFonts w:ascii="Arial" w:hAnsi="Arial" w:cs="Arial"/>
          <w:bCs/>
          <w:snapToGrid w:val="0"/>
          <w:sz w:val="20"/>
          <w:szCs w:val="20"/>
          <w:lang w:eastAsia="en-US"/>
        </w:rPr>
        <w:t>zadavatelem</w:t>
      </w:r>
      <w:r w:rsidRPr="00B80AD6">
        <w:rPr>
          <w:rFonts w:ascii="Arial" w:hAnsi="Arial" w:cs="Arial"/>
          <w:bCs/>
          <w:snapToGrid w:val="0"/>
          <w:sz w:val="20"/>
          <w:szCs w:val="20"/>
          <w:lang w:eastAsia="en-US"/>
        </w:rPr>
        <w:t xml:space="preserve"> upřesněny před podpisem smlouvy. </w:t>
      </w:r>
    </w:p>
    <w:p w14:paraId="555AE33C" w14:textId="77777777" w:rsidR="00955FF5" w:rsidRDefault="00955FF5" w:rsidP="00955FF5">
      <w:pPr>
        <w:spacing w:line="280" w:lineRule="atLeast"/>
        <w:rPr>
          <w:rFonts w:ascii="Arial" w:hAnsi="Arial" w:cs="Arial"/>
          <w:b/>
          <w:caps/>
          <w:spacing w:val="10"/>
          <w:sz w:val="20"/>
          <w:szCs w:val="20"/>
        </w:rPr>
      </w:pPr>
    </w:p>
    <w:p w14:paraId="1ACC560E" w14:textId="77777777" w:rsidR="00BE4CD8" w:rsidRDefault="00BE4CD8" w:rsidP="00955FF5">
      <w:pPr>
        <w:spacing w:line="280" w:lineRule="atLeast"/>
        <w:rPr>
          <w:rFonts w:ascii="Arial" w:hAnsi="Arial" w:cs="Arial"/>
          <w:b/>
          <w:caps/>
          <w:spacing w:val="10"/>
          <w:sz w:val="20"/>
          <w:szCs w:val="20"/>
        </w:rPr>
      </w:pPr>
    </w:p>
    <w:p w14:paraId="2C0E2816" w14:textId="77777777" w:rsidR="00955FF5" w:rsidRPr="00C51DB1" w:rsidRDefault="00955FF5" w:rsidP="00CE5940">
      <w:pPr>
        <w:numPr>
          <w:ilvl w:val="0"/>
          <w:numId w:val="35"/>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OSTATNÍ PODMÍNKY</w:t>
      </w:r>
    </w:p>
    <w:p w14:paraId="36249508" w14:textId="77777777" w:rsidR="00955FF5" w:rsidRDefault="00955FF5" w:rsidP="00955FF5">
      <w:pPr>
        <w:spacing w:line="280" w:lineRule="atLeast"/>
        <w:jc w:val="both"/>
        <w:rPr>
          <w:rFonts w:ascii="Arial" w:hAnsi="Arial" w:cs="Arial"/>
          <w:bCs/>
          <w:iCs/>
          <w:sz w:val="20"/>
          <w:szCs w:val="20"/>
        </w:rPr>
      </w:pPr>
    </w:p>
    <w:p w14:paraId="347620DC" w14:textId="77777777" w:rsidR="00955FF5" w:rsidRDefault="00955FF5" w:rsidP="00955FF5">
      <w:pPr>
        <w:pStyle w:val="Nadpis2"/>
        <w:keepNext w:val="0"/>
        <w:numPr>
          <w:ilvl w:val="0"/>
          <w:numId w:val="21"/>
        </w:numPr>
        <w:spacing w:before="0" w:after="120" w:line="276" w:lineRule="auto"/>
        <w:jc w:val="both"/>
        <w:rPr>
          <w:b w:val="0"/>
          <w:bCs w:val="0"/>
          <w:i w:val="0"/>
          <w:iCs w:val="0"/>
          <w:sz w:val="20"/>
          <w:szCs w:val="20"/>
        </w:rPr>
      </w:pPr>
      <w:bookmarkStart w:id="1" w:name="_Toc459112220"/>
      <w:bookmarkStart w:id="2" w:name="_Toc459294106"/>
      <w:r w:rsidRPr="0045651B">
        <w:rPr>
          <w:b w:val="0"/>
          <w:bCs w:val="0"/>
          <w:i w:val="0"/>
          <w:iCs w:val="0"/>
          <w:sz w:val="20"/>
          <w:szCs w:val="20"/>
        </w:rPr>
        <w:t xml:space="preserve">Dodavatel může podat v zadávacím řízení jen jednu nabídku. Dodavatel, který podal nabídku v zadávacím řízení, nesmí být současně osobou, jejímž prostřednictvím jiný dodavatel v </w:t>
      </w:r>
      <w:r w:rsidRPr="0045651B">
        <w:rPr>
          <w:b w:val="0"/>
          <w:bCs w:val="0"/>
          <w:i w:val="0"/>
          <w:iCs w:val="0"/>
          <w:sz w:val="20"/>
          <w:szCs w:val="20"/>
        </w:rPr>
        <w:lastRenderedPageBreak/>
        <w:t>tomtéž zadávacím řízení prokazuje kvalifikaci. Zadavatel vyloučí účastníka zadávacího řízení, který podal více nabídek samostatně nebo společně s</w:t>
      </w:r>
      <w:r w:rsidRPr="002C32DC">
        <w:rPr>
          <w:b w:val="0"/>
          <w:bCs w:val="0"/>
          <w:i w:val="0"/>
          <w:iCs w:val="0"/>
          <w:sz w:val="20"/>
          <w:szCs w:val="20"/>
        </w:rPr>
        <w:t> </w:t>
      </w:r>
      <w:r w:rsidRPr="0045651B">
        <w:rPr>
          <w:b w:val="0"/>
          <w:bCs w:val="0"/>
          <w:i w:val="0"/>
          <w:iCs w:val="0"/>
          <w:sz w:val="20"/>
          <w:szCs w:val="20"/>
        </w:rPr>
        <w:t>jinými dodavateli, nebo podal nabídku a současně je osobou, jejímž prostřednictvím jiný účastník zadávacího řízení v tomtéž zadávacím řízení prokazuje kvalifikaci</w:t>
      </w:r>
      <w:bookmarkEnd w:id="1"/>
      <w:bookmarkEnd w:id="2"/>
      <w:r>
        <w:rPr>
          <w:b w:val="0"/>
          <w:bCs w:val="0"/>
          <w:i w:val="0"/>
          <w:iCs w:val="0"/>
          <w:sz w:val="20"/>
          <w:szCs w:val="20"/>
        </w:rPr>
        <w:t>.</w:t>
      </w:r>
    </w:p>
    <w:p w14:paraId="32D7604E" w14:textId="77777777" w:rsidR="00955FF5" w:rsidRPr="009637F0" w:rsidRDefault="00955FF5" w:rsidP="00955FF5">
      <w:pPr>
        <w:pStyle w:val="Nadpis2"/>
        <w:keepNext w:val="0"/>
        <w:numPr>
          <w:ilvl w:val="0"/>
          <w:numId w:val="21"/>
        </w:numPr>
        <w:spacing w:before="0" w:after="120" w:line="276" w:lineRule="auto"/>
        <w:jc w:val="both"/>
        <w:rPr>
          <w:b w:val="0"/>
          <w:bCs w:val="0"/>
          <w:i w:val="0"/>
          <w:iCs w:val="0"/>
          <w:sz w:val="20"/>
          <w:szCs w:val="20"/>
        </w:rPr>
      </w:pPr>
      <w:r w:rsidRPr="0045651B">
        <w:rPr>
          <w:b w:val="0"/>
          <w:bCs w:val="0"/>
          <w:i w:val="0"/>
          <w:iCs w:val="0"/>
          <w:sz w:val="20"/>
          <w:szCs w:val="20"/>
        </w:rPr>
        <w:t>Zadavatel si vyhrazuje právo ověřit informace obsažené v</w:t>
      </w:r>
      <w:r w:rsidRPr="002C32DC">
        <w:rPr>
          <w:b w:val="0"/>
          <w:bCs w:val="0"/>
          <w:i w:val="0"/>
          <w:iCs w:val="0"/>
          <w:sz w:val="20"/>
          <w:szCs w:val="20"/>
        </w:rPr>
        <w:t> </w:t>
      </w:r>
      <w:r w:rsidRPr="0045651B">
        <w:rPr>
          <w:b w:val="0"/>
          <w:bCs w:val="0"/>
          <w:i w:val="0"/>
          <w:iCs w:val="0"/>
          <w:sz w:val="20"/>
          <w:szCs w:val="20"/>
        </w:rPr>
        <w:t>nabídce účastníka u</w:t>
      </w:r>
      <w:r w:rsidRPr="002C32DC">
        <w:rPr>
          <w:b w:val="0"/>
          <w:bCs w:val="0"/>
          <w:i w:val="0"/>
          <w:iCs w:val="0"/>
          <w:sz w:val="20"/>
          <w:szCs w:val="20"/>
        </w:rPr>
        <w:t> </w:t>
      </w:r>
      <w:r>
        <w:rPr>
          <w:b w:val="0"/>
          <w:bCs w:val="0"/>
          <w:i w:val="0"/>
          <w:iCs w:val="0"/>
          <w:sz w:val="20"/>
          <w:szCs w:val="20"/>
        </w:rPr>
        <w:t xml:space="preserve">třetích osob a </w:t>
      </w:r>
      <w:r w:rsidRPr="009637F0">
        <w:rPr>
          <w:b w:val="0"/>
          <w:bCs w:val="0"/>
          <w:i w:val="0"/>
          <w:iCs w:val="0"/>
          <w:sz w:val="20"/>
          <w:szCs w:val="20"/>
        </w:rPr>
        <w:t xml:space="preserve">účastník je povinen mu v tomto ohledu poskytnout veškerou potřebnou součinnost. </w:t>
      </w:r>
    </w:p>
    <w:p w14:paraId="0B9655A6" w14:textId="77777777" w:rsidR="00955FF5" w:rsidRPr="00F907BB" w:rsidRDefault="00955FF5" w:rsidP="00F907BB">
      <w:pPr>
        <w:pStyle w:val="Nadpis2"/>
        <w:keepNext w:val="0"/>
        <w:numPr>
          <w:ilvl w:val="0"/>
          <w:numId w:val="40"/>
        </w:numPr>
        <w:tabs>
          <w:tab w:val="left" w:pos="708"/>
        </w:tabs>
        <w:spacing w:before="0" w:after="120" w:line="276" w:lineRule="auto"/>
        <w:ind w:left="714" w:hanging="357"/>
        <w:jc w:val="both"/>
        <w:rPr>
          <w:bCs w:val="0"/>
          <w:i w:val="0"/>
          <w:iCs w:val="0"/>
          <w:sz w:val="20"/>
          <w:szCs w:val="20"/>
        </w:rPr>
      </w:pPr>
      <w:r w:rsidRPr="009637F0">
        <w:rPr>
          <w:b w:val="0"/>
          <w:bCs w:val="0"/>
          <w:i w:val="0"/>
          <w:iCs w:val="0"/>
          <w:sz w:val="20"/>
          <w:szCs w:val="20"/>
        </w:rPr>
        <w:t xml:space="preserve">Zadavatel v souladu s </w:t>
      </w:r>
      <w:r w:rsidR="00183741">
        <w:rPr>
          <w:b w:val="0"/>
          <w:bCs w:val="0"/>
          <w:i w:val="0"/>
          <w:iCs w:val="0"/>
          <w:sz w:val="20"/>
          <w:szCs w:val="20"/>
        </w:rPr>
        <w:t xml:space="preserve">ustanovením </w:t>
      </w:r>
      <w:r w:rsidR="005A4BEC">
        <w:rPr>
          <w:b w:val="0"/>
          <w:bCs w:val="0"/>
          <w:i w:val="0"/>
          <w:iCs w:val="0"/>
          <w:sz w:val="20"/>
          <w:szCs w:val="20"/>
        </w:rPr>
        <w:t xml:space="preserve">§ </w:t>
      </w:r>
      <w:r w:rsidRPr="009637F0">
        <w:rPr>
          <w:b w:val="0"/>
          <w:bCs w:val="0"/>
          <w:i w:val="0"/>
          <w:iCs w:val="0"/>
          <w:sz w:val="20"/>
          <w:szCs w:val="20"/>
        </w:rPr>
        <w:t xml:space="preserve">105 odst. 2 </w:t>
      </w:r>
      <w:r w:rsidR="001D2770" w:rsidRPr="009637F0">
        <w:rPr>
          <w:b w:val="0"/>
          <w:bCs w:val="0"/>
          <w:i w:val="0"/>
          <w:iCs w:val="0"/>
          <w:sz w:val="20"/>
          <w:szCs w:val="20"/>
        </w:rPr>
        <w:t>zákona</w:t>
      </w:r>
      <w:r w:rsidRPr="009637F0">
        <w:rPr>
          <w:b w:val="0"/>
          <w:bCs w:val="0"/>
          <w:i w:val="0"/>
          <w:iCs w:val="0"/>
          <w:sz w:val="20"/>
          <w:szCs w:val="20"/>
        </w:rPr>
        <w:t xml:space="preserve"> požaduje, aby dodavatel (případně společně dodavatelé, kteří podali nabídku v rámci společné účasti) realizoval minimálně následující významné činnosti při plnění veřejné zakázky vlastními kapacitami, tj. nikoliv prostřednictvím poddodavatelů:</w:t>
      </w:r>
      <w:r w:rsidR="005E4D47">
        <w:rPr>
          <w:b w:val="0"/>
          <w:bCs w:val="0"/>
          <w:i w:val="0"/>
          <w:iCs w:val="0"/>
          <w:sz w:val="20"/>
          <w:szCs w:val="20"/>
        </w:rPr>
        <w:t xml:space="preserve"> </w:t>
      </w:r>
      <w:r w:rsidR="005E4D47">
        <w:rPr>
          <w:i w:val="0"/>
          <w:sz w:val="20"/>
          <w:szCs w:val="20"/>
        </w:rPr>
        <w:t>dodávky a montáže týkající se silnoproudé a slaboproudé části veřejné zakázky.</w:t>
      </w:r>
    </w:p>
    <w:p w14:paraId="21607575" w14:textId="77777777" w:rsidR="00955FF5" w:rsidRDefault="00955FF5" w:rsidP="00F50771">
      <w:pPr>
        <w:numPr>
          <w:ilvl w:val="0"/>
          <w:numId w:val="21"/>
        </w:numPr>
        <w:spacing w:after="120" w:line="276" w:lineRule="auto"/>
        <w:ind w:left="714" w:hanging="357"/>
        <w:jc w:val="both"/>
        <w:rPr>
          <w:rFonts w:ascii="Arial" w:hAnsi="Arial" w:cs="Arial"/>
          <w:bCs/>
          <w:iCs/>
          <w:sz w:val="20"/>
          <w:szCs w:val="20"/>
        </w:rPr>
      </w:pPr>
      <w:r>
        <w:rPr>
          <w:rFonts w:ascii="Arial" w:hAnsi="Arial" w:cs="Arial"/>
          <w:bCs/>
          <w:iCs/>
          <w:sz w:val="20"/>
          <w:szCs w:val="20"/>
        </w:rPr>
        <w:t xml:space="preserve">Se souhlasem vybraného dodavatele mohou být jako pomocní stavební dělníci využity osoby ve výkonu trestu odnětí svobody ve věznici </w:t>
      </w:r>
      <w:r w:rsidR="009239DF">
        <w:rPr>
          <w:rFonts w:ascii="Arial" w:hAnsi="Arial" w:cs="Arial"/>
          <w:bCs/>
          <w:iCs/>
          <w:sz w:val="20"/>
          <w:szCs w:val="20"/>
        </w:rPr>
        <w:t>Ostrov</w:t>
      </w:r>
      <w:r>
        <w:rPr>
          <w:rFonts w:ascii="Arial" w:hAnsi="Arial" w:cs="Arial"/>
          <w:bCs/>
          <w:iCs/>
          <w:sz w:val="20"/>
          <w:szCs w:val="20"/>
        </w:rPr>
        <w:t>. Případné náležitosti zaměstnávání osob ve výkonu trestu budou dohodnuty před podpisem smlouvy.</w:t>
      </w:r>
    </w:p>
    <w:p w14:paraId="0C86CD2B" w14:textId="77777777" w:rsidR="00F50771" w:rsidRPr="00F50771" w:rsidRDefault="00F50771" w:rsidP="00F50771">
      <w:pPr>
        <w:numPr>
          <w:ilvl w:val="0"/>
          <w:numId w:val="21"/>
        </w:numPr>
        <w:spacing w:after="120" w:line="276" w:lineRule="auto"/>
        <w:ind w:left="714" w:hanging="357"/>
        <w:jc w:val="both"/>
        <w:rPr>
          <w:rFonts w:ascii="Arial" w:hAnsi="Arial" w:cs="Arial"/>
          <w:bCs/>
          <w:iCs/>
          <w:sz w:val="20"/>
          <w:szCs w:val="20"/>
        </w:rPr>
      </w:pPr>
      <w:r w:rsidRPr="00D37B02">
        <w:rPr>
          <w:rFonts w:ascii="Arial" w:hAnsi="Arial" w:cs="Arial"/>
          <w:bCs/>
          <w:iCs/>
          <w:sz w:val="20"/>
          <w:szCs w:val="20"/>
        </w:rPr>
        <w:t xml:space="preserve">Zařízení staveniště a stavba musí být užívány pouze ke schválenému účelu a prostory jak stavby, tak zařízení staveniště </w:t>
      </w:r>
      <w:r w:rsidRPr="00F50771">
        <w:rPr>
          <w:rFonts w:ascii="Arial" w:hAnsi="Arial" w:cs="Arial"/>
          <w:bCs/>
          <w:iCs/>
          <w:sz w:val="20"/>
          <w:szCs w:val="20"/>
        </w:rPr>
        <w:t>nesmí být užívány k ubytování osob zhotovitele</w:t>
      </w:r>
      <w:r w:rsidRPr="00D37B02">
        <w:rPr>
          <w:rFonts w:ascii="Arial" w:hAnsi="Arial" w:cs="Arial"/>
          <w:bCs/>
          <w:iCs/>
          <w:sz w:val="20"/>
          <w:szCs w:val="20"/>
        </w:rPr>
        <w:t>.</w:t>
      </w:r>
    </w:p>
    <w:p w14:paraId="2A799EEC" w14:textId="77777777" w:rsidR="009637F0" w:rsidRDefault="009637F0" w:rsidP="00750579">
      <w:pPr>
        <w:numPr>
          <w:ilvl w:val="0"/>
          <w:numId w:val="21"/>
        </w:numPr>
        <w:spacing w:line="280" w:lineRule="atLeast"/>
        <w:jc w:val="both"/>
        <w:rPr>
          <w:rFonts w:ascii="Arial" w:hAnsi="Arial" w:cs="Arial"/>
          <w:bCs/>
          <w:iCs/>
          <w:sz w:val="20"/>
          <w:szCs w:val="20"/>
        </w:rPr>
      </w:pPr>
      <w:r>
        <w:rPr>
          <w:rFonts w:ascii="Arial" w:hAnsi="Arial" w:cs="Arial"/>
          <w:bCs/>
          <w:iCs/>
          <w:sz w:val="20"/>
          <w:szCs w:val="20"/>
        </w:rPr>
        <w:t>Používání komunikační, výpočetní a záznamové techniky (mobilní telefony, PC, USB a CD nosiče, fotoaparáty, kamery apod.) v areálu Věznice Ostrov, tj. v místě plnění díla, je výrazně omezeno, výjimku lze učinit pouze na základě písemného požadavku zhotovitele odsouhlaseného ředitelem Věznice Ostrov.</w:t>
      </w:r>
    </w:p>
    <w:p w14:paraId="16D29556" w14:textId="77777777" w:rsidR="00750579" w:rsidRDefault="00750579" w:rsidP="00750579">
      <w:pPr>
        <w:spacing w:line="280" w:lineRule="atLeast"/>
        <w:ind w:left="720"/>
        <w:jc w:val="both"/>
        <w:rPr>
          <w:rFonts w:ascii="Arial" w:hAnsi="Arial" w:cs="Arial"/>
          <w:bCs/>
          <w:iCs/>
          <w:sz w:val="20"/>
          <w:szCs w:val="20"/>
        </w:rPr>
      </w:pPr>
    </w:p>
    <w:p w14:paraId="27B7B04D" w14:textId="77777777" w:rsidR="00F50771" w:rsidRPr="00303E2E" w:rsidRDefault="00F50771" w:rsidP="00750579">
      <w:pPr>
        <w:spacing w:line="280" w:lineRule="atLeast"/>
        <w:ind w:left="720"/>
        <w:jc w:val="both"/>
        <w:rPr>
          <w:rFonts w:ascii="Arial" w:hAnsi="Arial" w:cs="Arial"/>
          <w:bCs/>
          <w:iCs/>
          <w:sz w:val="20"/>
          <w:szCs w:val="20"/>
        </w:rPr>
      </w:pPr>
    </w:p>
    <w:p w14:paraId="4CF34C52" w14:textId="77777777" w:rsidR="00955FF5" w:rsidRPr="00C51DB1" w:rsidRDefault="00955FF5" w:rsidP="00CE5940">
      <w:pPr>
        <w:numPr>
          <w:ilvl w:val="0"/>
          <w:numId w:val="35"/>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C51DB1">
        <w:rPr>
          <w:rFonts w:ascii="Arial" w:hAnsi="Arial" w:cs="Arial"/>
          <w:b/>
          <w:bCs/>
          <w:caps/>
          <w:sz w:val="20"/>
          <w:szCs w:val="20"/>
        </w:rPr>
        <w:t>přílohy</w:t>
      </w:r>
    </w:p>
    <w:p w14:paraId="2CC3B12B" w14:textId="77777777" w:rsidR="00955FF5" w:rsidRDefault="00955FF5" w:rsidP="00955FF5">
      <w:pPr>
        <w:spacing w:line="280" w:lineRule="atLeast"/>
        <w:jc w:val="both"/>
        <w:rPr>
          <w:rFonts w:ascii="Arial" w:hAnsi="Arial" w:cs="Arial"/>
          <w:sz w:val="20"/>
          <w:szCs w:val="20"/>
        </w:rPr>
      </w:pPr>
    </w:p>
    <w:p w14:paraId="6A708E1E" w14:textId="5B7B96DC" w:rsidR="00955FF5" w:rsidRPr="008C1A8D" w:rsidRDefault="00955FF5" w:rsidP="00DD3467">
      <w:pPr>
        <w:spacing w:line="280" w:lineRule="atLeast"/>
        <w:ind w:left="1985" w:hanging="1985"/>
        <w:jc w:val="both"/>
        <w:rPr>
          <w:rFonts w:ascii="Arial" w:hAnsi="Arial" w:cs="Arial"/>
          <w:sz w:val="20"/>
          <w:szCs w:val="20"/>
        </w:rPr>
      </w:pPr>
      <w:r w:rsidRPr="008C1A8D">
        <w:rPr>
          <w:rFonts w:ascii="Arial" w:hAnsi="Arial" w:cs="Arial"/>
          <w:sz w:val="20"/>
          <w:szCs w:val="20"/>
        </w:rPr>
        <w:t xml:space="preserve">Příloha č. 1 </w:t>
      </w:r>
      <w:r w:rsidR="00DD3467">
        <w:rPr>
          <w:rFonts w:ascii="Arial" w:hAnsi="Arial" w:cs="Arial"/>
          <w:sz w:val="20"/>
          <w:szCs w:val="20"/>
        </w:rPr>
        <w:t xml:space="preserve">Výzvy </w:t>
      </w:r>
      <w:r w:rsidRPr="008C1A8D">
        <w:rPr>
          <w:rFonts w:ascii="Arial" w:hAnsi="Arial" w:cs="Arial"/>
          <w:sz w:val="20"/>
          <w:szCs w:val="20"/>
        </w:rPr>
        <w:t xml:space="preserve">- </w:t>
      </w:r>
      <w:r w:rsidR="00FF7D4C" w:rsidRPr="008C1A8D">
        <w:rPr>
          <w:rFonts w:ascii="Arial" w:hAnsi="Arial" w:cs="Arial"/>
          <w:sz w:val="20"/>
          <w:szCs w:val="20"/>
        </w:rPr>
        <w:t>Projektová dokumentace</w:t>
      </w:r>
      <w:r w:rsidR="00D40926">
        <w:rPr>
          <w:rFonts w:ascii="Arial" w:hAnsi="Arial" w:cs="Arial"/>
          <w:sz w:val="20"/>
          <w:szCs w:val="20"/>
        </w:rPr>
        <w:t xml:space="preserve"> stupeň dokumentace pro provádění stavby s názvem „Ostrov</w:t>
      </w:r>
      <w:r w:rsidR="004C3F02">
        <w:rPr>
          <w:rFonts w:ascii="Arial" w:hAnsi="Arial" w:cs="Arial"/>
          <w:sz w:val="20"/>
          <w:szCs w:val="20"/>
        </w:rPr>
        <w:t xml:space="preserve"> - </w:t>
      </w:r>
      <w:r w:rsidR="00D40926">
        <w:rPr>
          <w:rFonts w:ascii="Arial" w:hAnsi="Arial" w:cs="Arial"/>
          <w:sz w:val="20"/>
          <w:szCs w:val="20"/>
        </w:rPr>
        <w:t xml:space="preserve"> </w:t>
      </w:r>
      <w:proofErr w:type="spellStart"/>
      <w:r w:rsidR="00FF7D4C">
        <w:rPr>
          <w:rFonts w:ascii="Arial" w:hAnsi="Arial" w:cs="Arial"/>
          <w:sz w:val="20"/>
          <w:szCs w:val="20"/>
        </w:rPr>
        <w:t>reko</w:t>
      </w:r>
      <w:proofErr w:type="spellEnd"/>
      <w:r w:rsidR="00FF7D4C">
        <w:rPr>
          <w:rFonts w:ascii="Arial" w:hAnsi="Arial" w:cs="Arial"/>
          <w:sz w:val="20"/>
          <w:szCs w:val="20"/>
        </w:rPr>
        <w:t xml:space="preserve"> a rozš</w:t>
      </w:r>
      <w:r w:rsidR="00D40926">
        <w:rPr>
          <w:rFonts w:ascii="Arial" w:hAnsi="Arial" w:cs="Arial"/>
          <w:sz w:val="20"/>
          <w:szCs w:val="20"/>
        </w:rPr>
        <w:t xml:space="preserve">íření </w:t>
      </w:r>
      <w:proofErr w:type="spellStart"/>
      <w:r w:rsidR="00D40926">
        <w:rPr>
          <w:rFonts w:ascii="Arial" w:hAnsi="Arial" w:cs="Arial"/>
          <w:sz w:val="20"/>
          <w:szCs w:val="20"/>
        </w:rPr>
        <w:t>SaSZP</w:t>
      </w:r>
      <w:proofErr w:type="spellEnd"/>
      <w:r w:rsidR="00D40926">
        <w:rPr>
          <w:rFonts w:ascii="Arial" w:hAnsi="Arial" w:cs="Arial"/>
          <w:sz w:val="20"/>
          <w:szCs w:val="20"/>
        </w:rPr>
        <w:t>“</w:t>
      </w:r>
      <w:r w:rsidR="00FF7D4C">
        <w:rPr>
          <w:rFonts w:ascii="Arial" w:hAnsi="Arial" w:cs="Arial"/>
          <w:sz w:val="20"/>
          <w:szCs w:val="20"/>
        </w:rPr>
        <w:t xml:space="preserve"> </w:t>
      </w:r>
      <w:r w:rsidR="00FF7D4C" w:rsidRPr="008C1A8D">
        <w:rPr>
          <w:rFonts w:ascii="Arial" w:hAnsi="Arial" w:cs="Arial"/>
          <w:sz w:val="20"/>
          <w:szCs w:val="20"/>
        </w:rPr>
        <w:t>včetně výkazu výměr</w:t>
      </w:r>
      <w:r w:rsidR="00FF7D4C">
        <w:rPr>
          <w:rFonts w:ascii="Arial" w:hAnsi="Arial" w:cs="Arial"/>
          <w:sz w:val="20"/>
          <w:szCs w:val="20"/>
        </w:rPr>
        <w:t xml:space="preserve"> (v elektronické podobě)</w:t>
      </w:r>
    </w:p>
    <w:p w14:paraId="7B090A62" w14:textId="28FDA2C9" w:rsidR="00955FF5" w:rsidRPr="008C1A8D" w:rsidRDefault="00955FF5" w:rsidP="00955FF5">
      <w:pPr>
        <w:spacing w:line="280" w:lineRule="atLeast"/>
        <w:jc w:val="both"/>
        <w:rPr>
          <w:rFonts w:ascii="Arial" w:hAnsi="Arial" w:cs="Arial"/>
          <w:sz w:val="20"/>
          <w:szCs w:val="20"/>
        </w:rPr>
      </w:pPr>
      <w:r w:rsidRPr="008C1A8D">
        <w:rPr>
          <w:rFonts w:ascii="Arial" w:hAnsi="Arial" w:cs="Arial"/>
          <w:sz w:val="20"/>
          <w:szCs w:val="20"/>
        </w:rPr>
        <w:t>Příloha č. 2</w:t>
      </w:r>
      <w:r w:rsidR="00DD3467">
        <w:rPr>
          <w:rFonts w:ascii="Arial" w:hAnsi="Arial" w:cs="Arial"/>
          <w:sz w:val="20"/>
          <w:szCs w:val="20"/>
        </w:rPr>
        <w:t xml:space="preserve"> Výzvy</w:t>
      </w:r>
      <w:r w:rsidRPr="008C1A8D">
        <w:rPr>
          <w:rFonts w:ascii="Arial" w:hAnsi="Arial" w:cs="Arial"/>
          <w:sz w:val="20"/>
          <w:szCs w:val="20"/>
        </w:rPr>
        <w:t xml:space="preserve"> - </w:t>
      </w:r>
      <w:r w:rsidR="00FF7D4C" w:rsidRPr="008C1A8D">
        <w:rPr>
          <w:rFonts w:ascii="Arial" w:hAnsi="Arial" w:cs="Arial"/>
          <w:sz w:val="20"/>
          <w:szCs w:val="20"/>
        </w:rPr>
        <w:t xml:space="preserve">Návrh smlouvy o dílo </w:t>
      </w:r>
    </w:p>
    <w:p w14:paraId="24E04A9D" w14:textId="58D45487" w:rsidR="001D2770" w:rsidRPr="008C1A8D" w:rsidRDefault="00955FF5" w:rsidP="00955FF5">
      <w:pPr>
        <w:spacing w:line="280" w:lineRule="atLeast"/>
        <w:jc w:val="both"/>
        <w:rPr>
          <w:rFonts w:ascii="Arial" w:hAnsi="Arial" w:cs="Arial"/>
          <w:sz w:val="20"/>
          <w:szCs w:val="20"/>
        </w:rPr>
      </w:pPr>
      <w:r w:rsidRPr="008C1A8D">
        <w:rPr>
          <w:rFonts w:ascii="Arial" w:hAnsi="Arial" w:cs="Arial"/>
          <w:sz w:val="20"/>
          <w:szCs w:val="20"/>
        </w:rPr>
        <w:t xml:space="preserve">Příloha č. </w:t>
      </w:r>
      <w:r w:rsidR="004B7F57">
        <w:rPr>
          <w:rFonts w:ascii="Arial" w:hAnsi="Arial" w:cs="Arial"/>
          <w:sz w:val="20"/>
          <w:szCs w:val="20"/>
        </w:rPr>
        <w:t>3</w:t>
      </w:r>
      <w:r w:rsidRPr="008C1A8D">
        <w:rPr>
          <w:rFonts w:ascii="Arial" w:hAnsi="Arial" w:cs="Arial"/>
          <w:sz w:val="20"/>
          <w:szCs w:val="20"/>
        </w:rPr>
        <w:t xml:space="preserve"> </w:t>
      </w:r>
      <w:r w:rsidR="00DD3467">
        <w:rPr>
          <w:rFonts w:ascii="Arial" w:hAnsi="Arial" w:cs="Arial"/>
          <w:sz w:val="20"/>
          <w:szCs w:val="20"/>
        </w:rPr>
        <w:t xml:space="preserve">Výzvy </w:t>
      </w:r>
      <w:r w:rsidRPr="008C1A8D">
        <w:rPr>
          <w:rFonts w:ascii="Arial" w:hAnsi="Arial" w:cs="Arial"/>
          <w:sz w:val="20"/>
          <w:szCs w:val="20"/>
        </w:rPr>
        <w:t xml:space="preserve">- Vzor čestného prohlášení k prokázání základní způsobilosti dle § 74 </w:t>
      </w:r>
      <w:r w:rsidR="001D2770">
        <w:rPr>
          <w:rFonts w:ascii="Arial" w:hAnsi="Arial" w:cs="Arial"/>
          <w:sz w:val="20"/>
          <w:szCs w:val="20"/>
        </w:rPr>
        <w:t>zákona</w:t>
      </w:r>
    </w:p>
    <w:p w14:paraId="4B9B29FF" w14:textId="22E8D231" w:rsidR="00955FF5" w:rsidRPr="008C1A8D" w:rsidRDefault="00955FF5" w:rsidP="00955FF5">
      <w:pPr>
        <w:spacing w:line="280" w:lineRule="atLeast"/>
        <w:jc w:val="both"/>
        <w:rPr>
          <w:rFonts w:ascii="Arial" w:hAnsi="Arial" w:cs="Arial"/>
          <w:sz w:val="20"/>
          <w:szCs w:val="20"/>
        </w:rPr>
      </w:pPr>
      <w:r>
        <w:rPr>
          <w:rFonts w:ascii="Arial" w:hAnsi="Arial" w:cs="Arial"/>
          <w:sz w:val="20"/>
          <w:szCs w:val="20"/>
        </w:rPr>
        <w:t xml:space="preserve">Příloha č. </w:t>
      </w:r>
      <w:r w:rsidR="004B7F57">
        <w:rPr>
          <w:rFonts w:ascii="Arial" w:hAnsi="Arial" w:cs="Arial"/>
          <w:sz w:val="20"/>
          <w:szCs w:val="20"/>
        </w:rPr>
        <w:t>4</w:t>
      </w:r>
      <w:r>
        <w:rPr>
          <w:rFonts w:ascii="Arial" w:hAnsi="Arial" w:cs="Arial"/>
          <w:sz w:val="20"/>
          <w:szCs w:val="20"/>
        </w:rPr>
        <w:t xml:space="preserve"> </w:t>
      </w:r>
      <w:r w:rsidR="00DD3467">
        <w:rPr>
          <w:rFonts w:ascii="Arial" w:hAnsi="Arial" w:cs="Arial"/>
          <w:sz w:val="20"/>
          <w:szCs w:val="20"/>
        </w:rPr>
        <w:t xml:space="preserve">Výzvy </w:t>
      </w:r>
      <w:r>
        <w:rPr>
          <w:rFonts w:ascii="Arial" w:hAnsi="Arial" w:cs="Arial"/>
          <w:sz w:val="20"/>
          <w:szCs w:val="20"/>
        </w:rPr>
        <w:t xml:space="preserve">- </w:t>
      </w:r>
      <w:r w:rsidRPr="008C1A8D">
        <w:rPr>
          <w:rFonts w:ascii="Arial" w:hAnsi="Arial" w:cs="Arial"/>
          <w:sz w:val="20"/>
          <w:szCs w:val="20"/>
        </w:rPr>
        <w:t>Vzor seznamu poddodavatelů</w:t>
      </w:r>
      <w:r>
        <w:rPr>
          <w:rFonts w:ascii="Arial" w:hAnsi="Arial" w:cs="Arial"/>
          <w:sz w:val="20"/>
          <w:szCs w:val="20"/>
        </w:rPr>
        <w:t xml:space="preserve"> </w:t>
      </w:r>
    </w:p>
    <w:p w14:paraId="1AA707FC" w14:textId="64BB97C2" w:rsidR="00955FF5" w:rsidRDefault="00955FF5" w:rsidP="00955FF5">
      <w:pPr>
        <w:spacing w:line="280" w:lineRule="atLeast"/>
        <w:jc w:val="both"/>
        <w:rPr>
          <w:rFonts w:ascii="Arial" w:hAnsi="Arial" w:cs="Arial"/>
          <w:sz w:val="20"/>
          <w:szCs w:val="20"/>
        </w:rPr>
      </w:pPr>
      <w:r>
        <w:rPr>
          <w:rFonts w:ascii="Arial" w:hAnsi="Arial" w:cs="Arial"/>
          <w:sz w:val="20"/>
          <w:szCs w:val="20"/>
        </w:rPr>
        <w:t xml:space="preserve">Příloha č. </w:t>
      </w:r>
      <w:r w:rsidR="004B7F57">
        <w:rPr>
          <w:rFonts w:ascii="Arial" w:hAnsi="Arial" w:cs="Arial"/>
          <w:sz w:val="20"/>
          <w:szCs w:val="20"/>
        </w:rPr>
        <w:t>5</w:t>
      </w:r>
      <w:r>
        <w:rPr>
          <w:rFonts w:ascii="Arial" w:hAnsi="Arial" w:cs="Arial"/>
          <w:sz w:val="20"/>
          <w:szCs w:val="20"/>
        </w:rPr>
        <w:t xml:space="preserve"> </w:t>
      </w:r>
      <w:r w:rsidR="00DD3467">
        <w:rPr>
          <w:rFonts w:ascii="Arial" w:hAnsi="Arial" w:cs="Arial"/>
          <w:sz w:val="20"/>
          <w:szCs w:val="20"/>
        </w:rPr>
        <w:t xml:space="preserve">Výzvy </w:t>
      </w:r>
      <w:r>
        <w:rPr>
          <w:rFonts w:ascii="Arial" w:hAnsi="Arial" w:cs="Arial"/>
          <w:sz w:val="20"/>
          <w:szCs w:val="20"/>
        </w:rPr>
        <w:t xml:space="preserve">- </w:t>
      </w:r>
      <w:r w:rsidRPr="008C1A8D">
        <w:rPr>
          <w:rFonts w:ascii="Arial" w:hAnsi="Arial" w:cs="Arial"/>
          <w:sz w:val="20"/>
          <w:szCs w:val="20"/>
        </w:rPr>
        <w:t>Vzor seznamu stavebních prací</w:t>
      </w:r>
    </w:p>
    <w:p w14:paraId="63939D93" w14:textId="758F20A9" w:rsidR="004E1203" w:rsidRDefault="004E1203" w:rsidP="00DD3467">
      <w:pPr>
        <w:spacing w:line="280" w:lineRule="atLeast"/>
        <w:ind w:left="1843" w:hanging="1843"/>
        <w:rPr>
          <w:rFonts w:ascii="Arial" w:hAnsi="Arial" w:cs="Arial"/>
          <w:sz w:val="20"/>
          <w:szCs w:val="20"/>
        </w:rPr>
      </w:pPr>
      <w:r>
        <w:rPr>
          <w:rFonts w:ascii="Arial" w:hAnsi="Arial" w:cs="Arial"/>
          <w:color w:val="000000"/>
          <w:sz w:val="20"/>
          <w:szCs w:val="20"/>
        </w:rPr>
        <w:t xml:space="preserve">Příloha č. </w:t>
      </w:r>
      <w:r w:rsidR="009363C9">
        <w:rPr>
          <w:rFonts w:ascii="Arial" w:hAnsi="Arial" w:cs="Arial"/>
          <w:color w:val="000000"/>
          <w:sz w:val="20"/>
          <w:szCs w:val="20"/>
        </w:rPr>
        <w:t>6</w:t>
      </w:r>
      <w:r>
        <w:rPr>
          <w:rFonts w:ascii="Arial" w:hAnsi="Arial" w:cs="Arial"/>
          <w:color w:val="000000"/>
          <w:sz w:val="20"/>
          <w:szCs w:val="20"/>
        </w:rPr>
        <w:t xml:space="preserve"> </w:t>
      </w:r>
      <w:r w:rsidR="00DD3467">
        <w:rPr>
          <w:rFonts w:ascii="Arial" w:hAnsi="Arial" w:cs="Arial"/>
          <w:color w:val="000000"/>
          <w:sz w:val="20"/>
          <w:szCs w:val="20"/>
        </w:rPr>
        <w:t>Výzvy -</w:t>
      </w:r>
      <w:r>
        <w:rPr>
          <w:rFonts w:ascii="Arial" w:hAnsi="Arial" w:cs="Arial"/>
          <w:color w:val="000000"/>
          <w:sz w:val="20"/>
          <w:szCs w:val="20"/>
        </w:rPr>
        <w:t xml:space="preserve"> UPŘESŇUJÍCÍ POŽADAVKY </w:t>
      </w:r>
      <w:r w:rsidR="001667E3">
        <w:rPr>
          <w:rFonts w:ascii="Arial" w:hAnsi="Arial" w:cs="Arial"/>
          <w:color w:val="000000"/>
          <w:sz w:val="20"/>
          <w:szCs w:val="20"/>
        </w:rPr>
        <w:t xml:space="preserve">zadavatele </w:t>
      </w:r>
      <w:r>
        <w:rPr>
          <w:rFonts w:ascii="Arial" w:hAnsi="Arial" w:cs="Arial"/>
          <w:color w:val="000000"/>
          <w:sz w:val="20"/>
          <w:szCs w:val="20"/>
        </w:rPr>
        <w:t xml:space="preserve">na komponenty bezpečnostních systémů </w:t>
      </w:r>
      <w:r>
        <w:rPr>
          <w:rFonts w:ascii="Arial" w:hAnsi="Arial" w:cs="Arial"/>
          <w:sz w:val="20"/>
          <w:szCs w:val="20"/>
        </w:rPr>
        <w:t xml:space="preserve"> </w:t>
      </w:r>
    </w:p>
    <w:p w14:paraId="7610237A" w14:textId="77777777" w:rsidR="004E1203" w:rsidRDefault="004E1203" w:rsidP="004E1203">
      <w:pPr>
        <w:spacing w:line="280" w:lineRule="atLeast"/>
        <w:ind w:left="1701" w:hanging="1701"/>
        <w:rPr>
          <w:rFonts w:ascii="Arial" w:hAnsi="Arial" w:cs="Arial"/>
          <w:bCs/>
          <w:iCs/>
          <w:sz w:val="20"/>
          <w:szCs w:val="20"/>
        </w:rPr>
      </w:pPr>
    </w:p>
    <w:p w14:paraId="642E07EA" w14:textId="77777777" w:rsidR="004E1203" w:rsidRDefault="004E1203" w:rsidP="004E1203">
      <w:pPr>
        <w:spacing w:line="280" w:lineRule="atLeast"/>
        <w:ind w:left="1701" w:hanging="1701"/>
        <w:jc w:val="both"/>
        <w:rPr>
          <w:rFonts w:ascii="Arial" w:hAnsi="Arial" w:cs="Arial"/>
          <w:bCs/>
          <w:iCs/>
          <w:sz w:val="20"/>
          <w:szCs w:val="20"/>
        </w:rPr>
      </w:pPr>
    </w:p>
    <w:p w14:paraId="54F27AF1" w14:textId="77777777" w:rsidR="004E1203" w:rsidRDefault="004E1203" w:rsidP="004E1203">
      <w:pPr>
        <w:spacing w:line="280" w:lineRule="atLeast"/>
        <w:ind w:left="1701" w:hanging="1701"/>
        <w:jc w:val="both"/>
        <w:rPr>
          <w:rFonts w:ascii="Arial" w:hAnsi="Arial" w:cs="Arial"/>
          <w:bCs/>
          <w:iCs/>
          <w:sz w:val="20"/>
          <w:szCs w:val="20"/>
        </w:rPr>
      </w:pPr>
    </w:p>
    <w:p w14:paraId="75634EB5" w14:textId="77777777" w:rsidR="004E1203" w:rsidRDefault="004E1203" w:rsidP="004E1203">
      <w:pPr>
        <w:spacing w:line="280" w:lineRule="atLeast"/>
        <w:ind w:left="1701" w:hanging="1701"/>
        <w:jc w:val="both"/>
        <w:rPr>
          <w:rFonts w:ascii="Arial" w:hAnsi="Arial" w:cs="Arial"/>
          <w:bCs/>
          <w:iCs/>
          <w:sz w:val="20"/>
          <w:szCs w:val="20"/>
        </w:rPr>
      </w:pPr>
    </w:p>
    <w:p w14:paraId="7DCF69D0" w14:textId="77777777" w:rsidR="004E1203" w:rsidRDefault="004E1203" w:rsidP="004E1203">
      <w:pPr>
        <w:spacing w:line="280" w:lineRule="atLeast"/>
        <w:ind w:left="1701" w:hanging="1701"/>
        <w:jc w:val="both"/>
        <w:rPr>
          <w:rFonts w:ascii="Arial" w:hAnsi="Arial" w:cs="Arial"/>
          <w:bCs/>
          <w:iCs/>
          <w:sz w:val="20"/>
          <w:szCs w:val="20"/>
        </w:rPr>
      </w:pPr>
    </w:p>
    <w:p w14:paraId="50D69984" w14:textId="34080525" w:rsidR="00955FF5" w:rsidRPr="00DE72C5" w:rsidRDefault="00955FF5" w:rsidP="004E1203">
      <w:pPr>
        <w:spacing w:line="280" w:lineRule="atLeast"/>
        <w:ind w:left="1701" w:hanging="1701"/>
        <w:jc w:val="both"/>
        <w:rPr>
          <w:rFonts w:ascii="Arial" w:hAnsi="Arial" w:cs="Arial"/>
          <w:bCs/>
          <w:iCs/>
          <w:sz w:val="20"/>
          <w:szCs w:val="20"/>
        </w:rPr>
      </w:pPr>
      <w:r>
        <w:rPr>
          <w:rFonts w:ascii="Arial" w:hAnsi="Arial" w:cs="Arial"/>
          <w:bCs/>
          <w:iCs/>
          <w:sz w:val="20"/>
          <w:szCs w:val="20"/>
        </w:rPr>
        <w:t xml:space="preserve">V </w:t>
      </w:r>
      <w:r w:rsidRPr="00942EE8">
        <w:rPr>
          <w:rFonts w:ascii="Arial" w:hAnsi="Arial" w:cs="Arial"/>
          <w:bCs/>
          <w:iCs/>
          <w:sz w:val="20"/>
          <w:szCs w:val="20"/>
        </w:rPr>
        <w:t>Praze dne</w:t>
      </w:r>
      <w:r w:rsidR="005C0AC5">
        <w:rPr>
          <w:rFonts w:ascii="Arial" w:hAnsi="Arial" w:cs="Arial"/>
          <w:bCs/>
          <w:iCs/>
          <w:sz w:val="20"/>
          <w:szCs w:val="20"/>
        </w:rPr>
        <w:t xml:space="preserve"> </w:t>
      </w:r>
      <w:r w:rsidR="00445D6C">
        <w:rPr>
          <w:rFonts w:ascii="Arial" w:hAnsi="Arial" w:cs="Arial"/>
          <w:bCs/>
          <w:iCs/>
          <w:sz w:val="20"/>
          <w:szCs w:val="20"/>
        </w:rPr>
        <w:t>7. 6. 2018</w:t>
      </w:r>
    </w:p>
    <w:p w14:paraId="53CC3CB6" w14:textId="77777777" w:rsidR="00955FF5" w:rsidRPr="00DE72C5" w:rsidRDefault="00955FF5" w:rsidP="00955FF5">
      <w:pPr>
        <w:spacing w:line="280" w:lineRule="atLeast"/>
        <w:jc w:val="both"/>
        <w:rPr>
          <w:rFonts w:ascii="Arial" w:hAnsi="Arial" w:cs="Arial"/>
          <w:bCs/>
          <w:iCs/>
          <w:sz w:val="20"/>
          <w:szCs w:val="20"/>
        </w:rPr>
      </w:pPr>
    </w:p>
    <w:p w14:paraId="5D41F133" w14:textId="6D68A1C0" w:rsidR="00955FF5" w:rsidRPr="00B03845" w:rsidRDefault="00BE4CD8" w:rsidP="00FF36F6">
      <w:pPr>
        <w:spacing w:line="280" w:lineRule="atLeast"/>
        <w:ind w:left="3828"/>
        <w:jc w:val="both"/>
        <w:rPr>
          <w:rFonts w:ascii="Arial" w:hAnsi="Arial" w:cs="Arial"/>
          <w:bCs/>
          <w:sz w:val="20"/>
          <w:szCs w:val="20"/>
        </w:rPr>
      </w:pPr>
      <w:r>
        <w:rPr>
          <w:rFonts w:ascii="Arial" w:hAnsi="Arial" w:cs="Arial"/>
          <w:bCs/>
          <w:sz w:val="20"/>
          <w:szCs w:val="20"/>
        </w:rPr>
        <w:t xml:space="preserve">                                                   </w:t>
      </w:r>
      <w:r w:rsidR="00FF36F6">
        <w:rPr>
          <w:rFonts w:ascii="Arial" w:hAnsi="Arial" w:cs="Arial"/>
          <w:bCs/>
          <w:sz w:val="20"/>
          <w:szCs w:val="20"/>
        </w:rPr>
        <w:tab/>
      </w:r>
      <w:r w:rsidR="00FF36F6">
        <w:rPr>
          <w:rFonts w:ascii="Arial" w:hAnsi="Arial" w:cs="Arial"/>
          <w:bCs/>
          <w:sz w:val="20"/>
          <w:szCs w:val="20"/>
        </w:rPr>
        <w:tab/>
      </w:r>
      <w:r>
        <w:rPr>
          <w:rFonts w:ascii="Arial" w:hAnsi="Arial" w:cs="Arial"/>
          <w:bCs/>
          <w:sz w:val="20"/>
          <w:szCs w:val="20"/>
        </w:rPr>
        <w:t xml:space="preserve">  </w:t>
      </w:r>
    </w:p>
    <w:p w14:paraId="67C89E4D" w14:textId="477FEE81" w:rsidR="004E1203" w:rsidRDefault="00920743" w:rsidP="007320EB">
      <w:pPr>
        <w:pStyle w:val="TabtextM"/>
        <w:ind w:left="3402" w:hanging="708"/>
        <w:jc w:val="center"/>
        <w:rPr>
          <w:rFonts w:ascii="Arial" w:hAnsi="Arial" w:cs="Arial"/>
          <w:bCs/>
          <w:sz w:val="20"/>
          <w:szCs w:val="20"/>
        </w:rPr>
      </w:pPr>
      <w:r>
        <w:rPr>
          <w:rFonts w:ascii="Arial" w:hAnsi="Arial" w:cs="Arial"/>
          <w:bCs/>
          <w:sz w:val="20"/>
          <w:szCs w:val="20"/>
        </w:rPr>
        <w:t xml:space="preserve"> </w:t>
      </w:r>
      <w:r w:rsidR="004E1203">
        <w:rPr>
          <w:rFonts w:ascii="Arial" w:hAnsi="Arial" w:cs="Arial"/>
          <w:bCs/>
          <w:sz w:val="20"/>
          <w:szCs w:val="20"/>
        </w:rPr>
        <w:t xml:space="preserve">    </w:t>
      </w:r>
      <w:r w:rsidR="00955FF5" w:rsidRPr="00B504AF">
        <w:rPr>
          <w:rFonts w:ascii="Arial" w:hAnsi="Arial" w:cs="Arial"/>
          <w:bCs/>
          <w:sz w:val="20"/>
          <w:szCs w:val="20"/>
        </w:rPr>
        <w:t xml:space="preserve">Ing. </w:t>
      </w:r>
      <w:r w:rsidR="00604132">
        <w:rPr>
          <w:rFonts w:ascii="Arial" w:hAnsi="Arial" w:cs="Arial"/>
          <w:bCs/>
          <w:sz w:val="20"/>
          <w:szCs w:val="20"/>
        </w:rPr>
        <w:t>Jaroslav Myšička</w:t>
      </w:r>
      <w:r w:rsidR="005C0AC5">
        <w:rPr>
          <w:rFonts w:ascii="Arial" w:hAnsi="Arial" w:cs="Arial"/>
          <w:bCs/>
          <w:sz w:val="20"/>
          <w:szCs w:val="20"/>
        </w:rPr>
        <w:t>, v. r.</w:t>
      </w:r>
    </w:p>
    <w:p w14:paraId="2372ABBE" w14:textId="46DEF825" w:rsidR="007320EB" w:rsidRDefault="007320EB" w:rsidP="007320EB">
      <w:pPr>
        <w:pStyle w:val="TabtextM"/>
        <w:ind w:left="3402" w:hanging="708"/>
        <w:jc w:val="center"/>
        <w:rPr>
          <w:rFonts w:ascii="Arial" w:hAnsi="Arial" w:cs="Arial"/>
          <w:bCs/>
          <w:sz w:val="20"/>
          <w:szCs w:val="20"/>
        </w:rPr>
      </w:pPr>
      <w:r>
        <w:rPr>
          <w:rFonts w:ascii="Arial" w:hAnsi="Arial" w:cs="Arial"/>
          <w:bCs/>
          <w:sz w:val="20"/>
          <w:szCs w:val="20"/>
        </w:rPr>
        <w:t xml:space="preserve">          n</w:t>
      </w:r>
      <w:r w:rsidR="00955FF5" w:rsidRPr="00B504AF">
        <w:rPr>
          <w:rFonts w:ascii="Arial" w:hAnsi="Arial" w:cs="Arial"/>
          <w:bCs/>
          <w:sz w:val="20"/>
          <w:szCs w:val="20"/>
        </w:rPr>
        <w:t>áměstek generálního ředitele pro ekonomiku,</w:t>
      </w:r>
      <w:r w:rsidR="00BE4CD8">
        <w:rPr>
          <w:rFonts w:ascii="Arial" w:hAnsi="Arial" w:cs="Arial"/>
          <w:bCs/>
          <w:sz w:val="20"/>
          <w:szCs w:val="20"/>
        </w:rPr>
        <w:t xml:space="preserve"> </w:t>
      </w:r>
      <w:r w:rsidR="00955FF5">
        <w:rPr>
          <w:rFonts w:ascii="Arial" w:hAnsi="Arial" w:cs="Arial"/>
          <w:bCs/>
          <w:sz w:val="20"/>
          <w:szCs w:val="20"/>
        </w:rPr>
        <w:t xml:space="preserve"> </w:t>
      </w:r>
    </w:p>
    <w:p w14:paraId="35D6A596" w14:textId="29964BA5" w:rsidR="00955FF5" w:rsidRPr="007320EB" w:rsidRDefault="007320EB" w:rsidP="007320EB">
      <w:pPr>
        <w:pStyle w:val="TabtextM"/>
        <w:ind w:left="3402" w:hanging="425"/>
        <w:jc w:val="center"/>
        <w:rPr>
          <w:rFonts w:ascii="Arial" w:hAnsi="Arial" w:cs="Arial"/>
          <w:bCs/>
          <w:sz w:val="20"/>
          <w:szCs w:val="20"/>
        </w:rPr>
      </w:pPr>
      <w:r>
        <w:rPr>
          <w:rFonts w:ascii="Arial" w:hAnsi="Arial" w:cs="Arial"/>
          <w:bCs/>
          <w:sz w:val="20"/>
          <w:szCs w:val="20"/>
        </w:rPr>
        <w:t xml:space="preserve">    </w:t>
      </w:r>
      <w:r w:rsidR="00955FF5">
        <w:rPr>
          <w:rFonts w:ascii="Arial" w:hAnsi="Arial" w:cs="Arial"/>
          <w:bCs/>
          <w:sz w:val="20"/>
          <w:szCs w:val="20"/>
        </w:rPr>
        <w:t xml:space="preserve">  </w:t>
      </w:r>
      <w:r w:rsidR="00955FF5" w:rsidRPr="00B504AF">
        <w:rPr>
          <w:rFonts w:ascii="Arial" w:hAnsi="Arial" w:cs="Arial"/>
          <w:bCs/>
          <w:sz w:val="20"/>
          <w:szCs w:val="20"/>
        </w:rPr>
        <w:t xml:space="preserve"> investice a zotavovny Vězeňské služby České republiky</w:t>
      </w:r>
    </w:p>
    <w:p w14:paraId="069B2D95" w14:textId="77777777" w:rsidR="00C15772" w:rsidRDefault="00C15772" w:rsidP="007320EB">
      <w:pPr>
        <w:jc w:val="center"/>
      </w:pPr>
    </w:p>
    <w:sectPr w:rsidR="00C15772">
      <w:footerReference w:type="even" r:id="rId16"/>
      <w:footerReference w:type="default" r:id="rId1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4CD55" w14:textId="77777777" w:rsidR="00DD3467" w:rsidRDefault="00DD3467">
      <w:r>
        <w:separator/>
      </w:r>
    </w:p>
  </w:endnote>
  <w:endnote w:type="continuationSeparator" w:id="0">
    <w:p w14:paraId="07DA9A40" w14:textId="77777777" w:rsidR="00DD3467" w:rsidRDefault="00DD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EE"/>
    <w:family w:val="roman"/>
    <w:notTrueType/>
    <w:pitch w:val="default"/>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1B13C" w14:textId="77777777" w:rsidR="00DD3467" w:rsidRDefault="00DD3467" w:rsidP="0063184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D891DAA" w14:textId="77777777" w:rsidR="00DD3467" w:rsidRDefault="00DD3467" w:rsidP="0063184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16976"/>
      <w:docPartObj>
        <w:docPartGallery w:val="Page Numbers (Bottom of Page)"/>
        <w:docPartUnique/>
      </w:docPartObj>
    </w:sdtPr>
    <w:sdtEndPr/>
    <w:sdtContent>
      <w:p w14:paraId="0B97301A" w14:textId="77777777" w:rsidR="00DD3467" w:rsidRDefault="00DD3467">
        <w:pPr>
          <w:pStyle w:val="Zpat"/>
          <w:jc w:val="center"/>
        </w:pPr>
        <w:r>
          <w:fldChar w:fldCharType="begin"/>
        </w:r>
        <w:r>
          <w:instrText>PAGE   \* MERGEFORMAT</w:instrText>
        </w:r>
        <w:r>
          <w:fldChar w:fldCharType="separate"/>
        </w:r>
        <w:r w:rsidR="002C3601">
          <w:rPr>
            <w:noProof/>
          </w:rPr>
          <w:t>1</w:t>
        </w:r>
        <w:r>
          <w:fldChar w:fldCharType="end"/>
        </w:r>
      </w:p>
    </w:sdtContent>
  </w:sdt>
  <w:p w14:paraId="421D07CC" w14:textId="77777777" w:rsidR="00DD3467" w:rsidRDefault="00DD3467" w:rsidP="0063184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B1696" w14:textId="77777777" w:rsidR="00DD3467" w:rsidRDefault="00DD3467">
      <w:r>
        <w:separator/>
      </w:r>
    </w:p>
  </w:footnote>
  <w:footnote w:type="continuationSeparator" w:id="0">
    <w:p w14:paraId="7AD2683C" w14:textId="77777777" w:rsidR="00DD3467" w:rsidRDefault="00DD3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D7F"/>
    <w:multiLevelType w:val="multilevel"/>
    <w:tmpl w:val="DABE479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F3762D6"/>
    <w:multiLevelType w:val="multilevel"/>
    <w:tmpl w:val="0310E4D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476147"/>
    <w:multiLevelType w:val="hybridMultilevel"/>
    <w:tmpl w:val="4DF4D868"/>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135E33A5"/>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4">
    <w:nsid w:val="156F707E"/>
    <w:multiLevelType w:val="hybridMultilevel"/>
    <w:tmpl w:val="B8F4EF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74E50BB"/>
    <w:multiLevelType w:val="hybridMultilevel"/>
    <w:tmpl w:val="B8DE9E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CAA6B88"/>
    <w:multiLevelType w:val="hybridMultilevel"/>
    <w:tmpl w:val="1C30A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3A7691"/>
    <w:multiLevelType w:val="hybridMultilevel"/>
    <w:tmpl w:val="F170056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08D0ABB"/>
    <w:multiLevelType w:val="multilevel"/>
    <w:tmpl w:val="D4C08C1A"/>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075D22"/>
    <w:multiLevelType w:val="hybridMultilevel"/>
    <w:tmpl w:val="56CC5A36"/>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nsid w:val="295A1D3B"/>
    <w:multiLevelType w:val="hybridMultilevel"/>
    <w:tmpl w:val="F1F62720"/>
    <w:lvl w:ilvl="0" w:tplc="04050017">
      <w:start w:val="1"/>
      <w:numFmt w:val="lowerLetter"/>
      <w:lvlText w:val="%1)"/>
      <w:lvlJc w:val="left"/>
      <w:pPr>
        <w:ind w:left="1493" w:hanging="360"/>
      </w:pPr>
    </w:lvl>
    <w:lvl w:ilvl="1" w:tplc="04050019" w:tentative="1">
      <w:start w:val="1"/>
      <w:numFmt w:val="lowerLetter"/>
      <w:lvlText w:val="%2."/>
      <w:lvlJc w:val="left"/>
      <w:pPr>
        <w:ind w:left="2213" w:hanging="360"/>
      </w:pPr>
    </w:lvl>
    <w:lvl w:ilvl="2" w:tplc="0405001B" w:tentative="1">
      <w:start w:val="1"/>
      <w:numFmt w:val="lowerRoman"/>
      <w:lvlText w:val="%3."/>
      <w:lvlJc w:val="right"/>
      <w:pPr>
        <w:ind w:left="2933" w:hanging="180"/>
      </w:pPr>
    </w:lvl>
    <w:lvl w:ilvl="3" w:tplc="0405000F" w:tentative="1">
      <w:start w:val="1"/>
      <w:numFmt w:val="decimal"/>
      <w:lvlText w:val="%4."/>
      <w:lvlJc w:val="left"/>
      <w:pPr>
        <w:ind w:left="3653" w:hanging="360"/>
      </w:pPr>
    </w:lvl>
    <w:lvl w:ilvl="4" w:tplc="04050019" w:tentative="1">
      <w:start w:val="1"/>
      <w:numFmt w:val="lowerLetter"/>
      <w:lvlText w:val="%5."/>
      <w:lvlJc w:val="left"/>
      <w:pPr>
        <w:ind w:left="4373" w:hanging="360"/>
      </w:pPr>
    </w:lvl>
    <w:lvl w:ilvl="5" w:tplc="0405001B" w:tentative="1">
      <w:start w:val="1"/>
      <w:numFmt w:val="lowerRoman"/>
      <w:lvlText w:val="%6."/>
      <w:lvlJc w:val="right"/>
      <w:pPr>
        <w:ind w:left="5093" w:hanging="180"/>
      </w:pPr>
    </w:lvl>
    <w:lvl w:ilvl="6" w:tplc="0405000F" w:tentative="1">
      <w:start w:val="1"/>
      <w:numFmt w:val="decimal"/>
      <w:lvlText w:val="%7."/>
      <w:lvlJc w:val="left"/>
      <w:pPr>
        <w:ind w:left="5813" w:hanging="360"/>
      </w:pPr>
    </w:lvl>
    <w:lvl w:ilvl="7" w:tplc="04050019" w:tentative="1">
      <w:start w:val="1"/>
      <w:numFmt w:val="lowerLetter"/>
      <w:lvlText w:val="%8."/>
      <w:lvlJc w:val="left"/>
      <w:pPr>
        <w:ind w:left="6533" w:hanging="360"/>
      </w:pPr>
    </w:lvl>
    <w:lvl w:ilvl="8" w:tplc="0405001B" w:tentative="1">
      <w:start w:val="1"/>
      <w:numFmt w:val="lowerRoman"/>
      <w:lvlText w:val="%9."/>
      <w:lvlJc w:val="right"/>
      <w:pPr>
        <w:ind w:left="7253" w:hanging="180"/>
      </w:pPr>
    </w:lvl>
  </w:abstractNum>
  <w:abstractNum w:abstractNumId="11">
    <w:nsid w:val="32B911C4"/>
    <w:multiLevelType w:val="hybridMultilevel"/>
    <w:tmpl w:val="80966E68"/>
    <w:lvl w:ilvl="0" w:tplc="68A60832">
      <w:start w:val="1"/>
      <w:numFmt w:val="lowerLetter"/>
      <w:lvlText w:val="%1)"/>
      <w:lvlJc w:val="left"/>
      <w:pPr>
        <w:ind w:left="1635" w:hanging="360"/>
      </w:pPr>
      <w:rPr>
        <w:rFonts w:cs="Times New Roman" w:hint="default"/>
      </w:rPr>
    </w:lvl>
    <w:lvl w:ilvl="1" w:tplc="04050019">
      <w:start w:val="1"/>
      <w:numFmt w:val="lowerLetter"/>
      <w:lvlText w:val="%2."/>
      <w:lvlJc w:val="left"/>
      <w:pPr>
        <w:ind w:left="2355" w:hanging="360"/>
      </w:pPr>
      <w:rPr>
        <w:rFonts w:cs="Times New Roman"/>
      </w:rPr>
    </w:lvl>
    <w:lvl w:ilvl="2" w:tplc="0405001B">
      <w:start w:val="1"/>
      <w:numFmt w:val="lowerRoman"/>
      <w:lvlText w:val="%3."/>
      <w:lvlJc w:val="right"/>
      <w:pPr>
        <w:ind w:left="3075" w:hanging="180"/>
      </w:pPr>
      <w:rPr>
        <w:rFonts w:cs="Times New Roman"/>
      </w:rPr>
    </w:lvl>
    <w:lvl w:ilvl="3" w:tplc="0405000F" w:tentative="1">
      <w:start w:val="1"/>
      <w:numFmt w:val="decimal"/>
      <w:lvlText w:val="%4."/>
      <w:lvlJc w:val="left"/>
      <w:pPr>
        <w:ind w:left="3795" w:hanging="360"/>
      </w:pPr>
      <w:rPr>
        <w:rFonts w:cs="Times New Roman"/>
      </w:rPr>
    </w:lvl>
    <w:lvl w:ilvl="4" w:tplc="04050019" w:tentative="1">
      <w:start w:val="1"/>
      <w:numFmt w:val="lowerLetter"/>
      <w:lvlText w:val="%5."/>
      <w:lvlJc w:val="left"/>
      <w:pPr>
        <w:ind w:left="4515" w:hanging="360"/>
      </w:pPr>
      <w:rPr>
        <w:rFonts w:cs="Times New Roman"/>
      </w:rPr>
    </w:lvl>
    <w:lvl w:ilvl="5" w:tplc="0405001B" w:tentative="1">
      <w:start w:val="1"/>
      <w:numFmt w:val="lowerRoman"/>
      <w:lvlText w:val="%6."/>
      <w:lvlJc w:val="right"/>
      <w:pPr>
        <w:ind w:left="5235" w:hanging="180"/>
      </w:pPr>
      <w:rPr>
        <w:rFonts w:cs="Times New Roman"/>
      </w:rPr>
    </w:lvl>
    <w:lvl w:ilvl="6" w:tplc="0405000F" w:tentative="1">
      <w:start w:val="1"/>
      <w:numFmt w:val="decimal"/>
      <w:lvlText w:val="%7."/>
      <w:lvlJc w:val="left"/>
      <w:pPr>
        <w:ind w:left="5955" w:hanging="360"/>
      </w:pPr>
      <w:rPr>
        <w:rFonts w:cs="Times New Roman"/>
      </w:rPr>
    </w:lvl>
    <w:lvl w:ilvl="7" w:tplc="04050019" w:tentative="1">
      <w:start w:val="1"/>
      <w:numFmt w:val="lowerLetter"/>
      <w:lvlText w:val="%8."/>
      <w:lvlJc w:val="left"/>
      <w:pPr>
        <w:ind w:left="6675" w:hanging="360"/>
      </w:pPr>
      <w:rPr>
        <w:rFonts w:cs="Times New Roman"/>
      </w:rPr>
    </w:lvl>
    <w:lvl w:ilvl="8" w:tplc="0405001B" w:tentative="1">
      <w:start w:val="1"/>
      <w:numFmt w:val="lowerRoman"/>
      <w:lvlText w:val="%9."/>
      <w:lvlJc w:val="right"/>
      <w:pPr>
        <w:ind w:left="7395" w:hanging="180"/>
      </w:pPr>
      <w:rPr>
        <w:rFonts w:cs="Times New Roman"/>
      </w:rPr>
    </w:lvl>
  </w:abstractNum>
  <w:abstractNum w:abstractNumId="12">
    <w:nsid w:val="338409B3"/>
    <w:multiLevelType w:val="multilevel"/>
    <w:tmpl w:val="04050025"/>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3">
    <w:nsid w:val="359F4BBC"/>
    <w:multiLevelType w:val="hybridMultilevel"/>
    <w:tmpl w:val="6DD2A85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8C475D7"/>
    <w:multiLevelType w:val="hybridMultilevel"/>
    <w:tmpl w:val="41D87F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BDB0530"/>
    <w:multiLevelType w:val="hybridMultilevel"/>
    <w:tmpl w:val="50D681C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43667540"/>
    <w:multiLevelType w:val="hybridMultilevel"/>
    <w:tmpl w:val="E8B8707E"/>
    <w:lvl w:ilvl="0" w:tplc="7A3CEACE">
      <w:start w:val="1"/>
      <w:numFmt w:val="lowerLetter"/>
      <w:lvlText w:val="%1)"/>
      <w:lvlJc w:val="left"/>
      <w:pPr>
        <w:ind w:left="1635"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373435C"/>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18">
    <w:nsid w:val="46D80F06"/>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19">
    <w:nsid w:val="51AE41F5"/>
    <w:multiLevelType w:val="hybridMultilevel"/>
    <w:tmpl w:val="1F264D8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599178F"/>
    <w:multiLevelType w:val="hybridMultilevel"/>
    <w:tmpl w:val="E1446846"/>
    <w:lvl w:ilvl="0" w:tplc="04050001">
      <w:start w:val="1"/>
      <w:numFmt w:val="bullet"/>
      <w:lvlText w:val=""/>
      <w:lvlJc w:val="left"/>
      <w:pPr>
        <w:ind w:left="1080" w:hanging="360"/>
      </w:pPr>
      <w:rPr>
        <w:rFonts w:ascii="Symbol" w:hAnsi="Symbol" w:hint="default"/>
      </w:rPr>
    </w:lvl>
    <w:lvl w:ilvl="1" w:tplc="04050017">
      <w:start w:val="1"/>
      <w:numFmt w:val="lowerLetter"/>
      <w:lvlText w:val="%2)"/>
      <w:lvlJc w:val="left"/>
      <w:pPr>
        <w:ind w:left="1800" w:hanging="360"/>
      </w:pPr>
      <w:rPr>
        <w:rFonts w:cs="Times New Roman"/>
      </w:rPr>
    </w:lvl>
    <w:lvl w:ilvl="2" w:tplc="0405000F">
      <w:start w:val="1"/>
      <w:numFmt w:val="decimal"/>
      <w:lvlText w:val="%3."/>
      <w:lvlJc w:val="left"/>
      <w:pPr>
        <w:ind w:left="2520" w:hanging="360"/>
      </w:pPr>
      <w:rPr>
        <w:rFonts w:cs="Times New Roman"/>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21">
    <w:nsid w:val="56251DF1"/>
    <w:multiLevelType w:val="hybridMultilevel"/>
    <w:tmpl w:val="50D681C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59A851D9"/>
    <w:multiLevelType w:val="hybridMultilevel"/>
    <w:tmpl w:val="C3F4ED1A"/>
    <w:lvl w:ilvl="0" w:tplc="7FF20486">
      <w:start w:val="1"/>
      <w:numFmt w:val="decimal"/>
      <w:lvlText w:val="%1)"/>
      <w:lvlJc w:val="left"/>
      <w:pPr>
        <w:ind w:left="2610" w:hanging="360"/>
      </w:pPr>
      <w:rPr>
        <w:rFonts w:cs="Times New Roman" w:hint="default"/>
      </w:rPr>
    </w:lvl>
    <w:lvl w:ilvl="1" w:tplc="04050019" w:tentative="1">
      <w:start w:val="1"/>
      <w:numFmt w:val="lowerLetter"/>
      <w:lvlText w:val="%2."/>
      <w:lvlJc w:val="left"/>
      <w:pPr>
        <w:ind w:left="3330" w:hanging="360"/>
      </w:pPr>
      <w:rPr>
        <w:rFonts w:cs="Times New Roman"/>
      </w:rPr>
    </w:lvl>
    <w:lvl w:ilvl="2" w:tplc="0405001B" w:tentative="1">
      <w:start w:val="1"/>
      <w:numFmt w:val="lowerRoman"/>
      <w:lvlText w:val="%3."/>
      <w:lvlJc w:val="right"/>
      <w:pPr>
        <w:ind w:left="4050" w:hanging="180"/>
      </w:pPr>
      <w:rPr>
        <w:rFonts w:cs="Times New Roman"/>
      </w:rPr>
    </w:lvl>
    <w:lvl w:ilvl="3" w:tplc="0405000F" w:tentative="1">
      <w:start w:val="1"/>
      <w:numFmt w:val="decimal"/>
      <w:lvlText w:val="%4."/>
      <w:lvlJc w:val="left"/>
      <w:pPr>
        <w:ind w:left="4770" w:hanging="360"/>
      </w:pPr>
      <w:rPr>
        <w:rFonts w:cs="Times New Roman"/>
      </w:rPr>
    </w:lvl>
    <w:lvl w:ilvl="4" w:tplc="04050019" w:tentative="1">
      <w:start w:val="1"/>
      <w:numFmt w:val="lowerLetter"/>
      <w:lvlText w:val="%5."/>
      <w:lvlJc w:val="left"/>
      <w:pPr>
        <w:ind w:left="5490" w:hanging="360"/>
      </w:pPr>
      <w:rPr>
        <w:rFonts w:cs="Times New Roman"/>
      </w:rPr>
    </w:lvl>
    <w:lvl w:ilvl="5" w:tplc="0405001B" w:tentative="1">
      <w:start w:val="1"/>
      <w:numFmt w:val="lowerRoman"/>
      <w:lvlText w:val="%6."/>
      <w:lvlJc w:val="right"/>
      <w:pPr>
        <w:ind w:left="6210" w:hanging="180"/>
      </w:pPr>
      <w:rPr>
        <w:rFonts w:cs="Times New Roman"/>
      </w:rPr>
    </w:lvl>
    <w:lvl w:ilvl="6" w:tplc="0405000F" w:tentative="1">
      <w:start w:val="1"/>
      <w:numFmt w:val="decimal"/>
      <w:lvlText w:val="%7."/>
      <w:lvlJc w:val="left"/>
      <w:pPr>
        <w:ind w:left="6930" w:hanging="360"/>
      </w:pPr>
      <w:rPr>
        <w:rFonts w:cs="Times New Roman"/>
      </w:rPr>
    </w:lvl>
    <w:lvl w:ilvl="7" w:tplc="04050019" w:tentative="1">
      <w:start w:val="1"/>
      <w:numFmt w:val="lowerLetter"/>
      <w:lvlText w:val="%8."/>
      <w:lvlJc w:val="left"/>
      <w:pPr>
        <w:ind w:left="7650" w:hanging="360"/>
      </w:pPr>
      <w:rPr>
        <w:rFonts w:cs="Times New Roman"/>
      </w:rPr>
    </w:lvl>
    <w:lvl w:ilvl="8" w:tplc="0405001B" w:tentative="1">
      <w:start w:val="1"/>
      <w:numFmt w:val="lowerRoman"/>
      <w:lvlText w:val="%9."/>
      <w:lvlJc w:val="right"/>
      <w:pPr>
        <w:ind w:left="8370" w:hanging="180"/>
      </w:pPr>
      <w:rPr>
        <w:rFonts w:cs="Times New Roman"/>
      </w:rPr>
    </w:lvl>
  </w:abstractNum>
  <w:abstractNum w:abstractNumId="23">
    <w:nsid w:val="5A2D3128"/>
    <w:multiLevelType w:val="hybridMultilevel"/>
    <w:tmpl w:val="F0D00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6977DB"/>
    <w:multiLevelType w:val="hybridMultilevel"/>
    <w:tmpl w:val="EC725418"/>
    <w:lvl w:ilvl="0" w:tplc="666EED72">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61733B12"/>
    <w:multiLevelType w:val="hybridMultilevel"/>
    <w:tmpl w:val="C7848C4E"/>
    <w:lvl w:ilvl="0" w:tplc="04050001">
      <w:start w:val="1"/>
      <w:numFmt w:val="bullet"/>
      <w:lvlText w:val=""/>
      <w:lvlJc w:val="left"/>
      <w:pPr>
        <w:ind w:left="1080" w:hanging="360"/>
      </w:pPr>
      <w:rPr>
        <w:rFonts w:ascii="Symbol" w:hAnsi="Symbol" w:hint="default"/>
      </w:rPr>
    </w:lvl>
    <w:lvl w:ilvl="1" w:tplc="04050017">
      <w:start w:val="1"/>
      <w:numFmt w:val="lowerLetter"/>
      <w:lvlText w:val="%2)"/>
      <w:lvlJc w:val="left"/>
      <w:pPr>
        <w:ind w:left="1800" w:hanging="360"/>
      </w:pPr>
      <w:rPr>
        <w:rFonts w:cs="Times New Roman"/>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26">
    <w:nsid w:val="62326CF9"/>
    <w:multiLevelType w:val="hybridMultilevel"/>
    <w:tmpl w:val="FC944CF6"/>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65FE0486"/>
    <w:multiLevelType w:val="hybridMultilevel"/>
    <w:tmpl w:val="08A0262C"/>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hint="default"/>
      </w:rPr>
    </w:lvl>
    <w:lvl w:ilvl="2" w:tplc="F2369F08">
      <w:numFmt w:val="bullet"/>
      <w:lvlText w:val="-"/>
      <w:lvlJc w:val="left"/>
      <w:pPr>
        <w:ind w:left="2585" w:hanging="360"/>
      </w:pPr>
      <w:rPr>
        <w:rFonts w:ascii="Times New Roman" w:eastAsia="Times New Roman" w:hAnsi="Times New Roman" w:hint="default"/>
        <w:color w:val="C00000"/>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9">
    <w:nsid w:val="6B7529AE"/>
    <w:multiLevelType w:val="multilevel"/>
    <w:tmpl w:val="7D98B994"/>
    <w:lvl w:ilvl="0">
      <w:start w:val="8"/>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D0C42F2"/>
    <w:multiLevelType w:val="hybridMultilevel"/>
    <w:tmpl w:val="497EC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0914441"/>
    <w:multiLevelType w:val="multilevel"/>
    <w:tmpl w:val="84368048"/>
    <w:lvl w:ilvl="0">
      <w:start w:val="1"/>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46C3315"/>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33">
    <w:nsid w:val="74D73C36"/>
    <w:multiLevelType w:val="hybridMultilevel"/>
    <w:tmpl w:val="E320FBC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4">
    <w:nsid w:val="75905B84"/>
    <w:multiLevelType w:val="multilevel"/>
    <w:tmpl w:val="1674E4CA"/>
    <w:lvl w:ilvl="0">
      <w:start w:val="1"/>
      <w:numFmt w:val="decimal"/>
      <w:pStyle w:val="Styl2"/>
      <w:lvlText w:val="%1."/>
      <w:lvlJc w:val="left"/>
      <w:pPr>
        <w:tabs>
          <w:tab w:val="num" w:pos="432"/>
        </w:tabs>
        <w:ind w:left="792" w:hanging="792"/>
      </w:pPr>
      <w:rPr>
        <w:rFonts w:cs="Times New Roman" w:hint="default"/>
      </w:rPr>
    </w:lvl>
    <w:lvl w:ilvl="1">
      <w:start w:val="1"/>
      <w:numFmt w:val="decimal"/>
      <w:pStyle w:val="Styl3"/>
      <w:lvlText w:val="%1.%2."/>
      <w:lvlJc w:val="left"/>
      <w:pPr>
        <w:tabs>
          <w:tab w:val="num" w:pos="360"/>
        </w:tabs>
        <w:ind w:left="360" w:hanging="331"/>
      </w:pPr>
      <w:rPr>
        <w:rFonts w:ascii="Times New Roman" w:hAnsi="Times New Roman" w:cs="Times New Roman" w:hint="default"/>
        <w:b/>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79550BC1"/>
    <w:multiLevelType w:val="hybridMultilevel"/>
    <w:tmpl w:val="E932E814"/>
    <w:lvl w:ilvl="0" w:tplc="C348440C">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36">
    <w:nsid w:val="7DCE1245"/>
    <w:multiLevelType w:val="multilevel"/>
    <w:tmpl w:val="DABE479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8"/>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34"/>
  </w:num>
  <w:num w:numId="13">
    <w:abstractNumId w:val="33"/>
  </w:num>
  <w:num w:numId="14">
    <w:abstractNumId w:val="25"/>
    <w:lvlOverride w:ilvl="0"/>
    <w:lvlOverride w:ilvl="1">
      <w:startOverride w:val="1"/>
    </w:lvlOverride>
    <w:lvlOverride w:ilvl="2"/>
    <w:lvlOverride w:ilvl="3"/>
    <w:lvlOverride w:ilvl="4"/>
    <w:lvlOverride w:ilvl="5"/>
    <w:lvlOverride w:ilvl="6"/>
    <w:lvlOverride w:ilvl="7"/>
    <w:lvlOverride w:ilvl="8"/>
  </w:num>
  <w:num w:numId="15">
    <w:abstractNumId w:val="20"/>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0"/>
  </w:num>
  <w:num w:numId="17">
    <w:abstractNumId w:val="29"/>
  </w:num>
  <w:num w:numId="18">
    <w:abstractNumId w:val="23"/>
  </w:num>
  <w:num w:numId="19">
    <w:abstractNumId w:val="13"/>
  </w:num>
  <w:num w:numId="20">
    <w:abstractNumId w:val="19"/>
  </w:num>
  <w:num w:numId="21">
    <w:abstractNumId w:val="30"/>
  </w:num>
  <w:num w:numId="22">
    <w:abstractNumId w:val="22"/>
  </w:num>
  <w:num w:numId="23">
    <w:abstractNumId w:val="3"/>
  </w:num>
  <w:num w:numId="24">
    <w:abstractNumId w:val="7"/>
  </w:num>
  <w:num w:numId="25">
    <w:abstractNumId w:val="1"/>
  </w:num>
  <w:num w:numId="26">
    <w:abstractNumId w:val="24"/>
  </w:num>
  <w:num w:numId="27">
    <w:abstractNumId w:val="6"/>
  </w:num>
  <w:num w:numId="28">
    <w:abstractNumId w:val="10"/>
  </w:num>
  <w:num w:numId="29">
    <w:abstractNumId w:val="16"/>
  </w:num>
  <w:num w:numId="30">
    <w:abstractNumId w:val="21"/>
  </w:num>
  <w:num w:numId="31">
    <w:abstractNumId w:val="27"/>
  </w:num>
  <w:num w:numId="32">
    <w:abstractNumId w:val="11"/>
  </w:num>
  <w:num w:numId="33">
    <w:abstractNumId w:val="9"/>
  </w:num>
  <w:num w:numId="34">
    <w:abstractNumId w:val="36"/>
  </w:num>
  <w:num w:numId="35">
    <w:abstractNumId w:val="8"/>
  </w:num>
  <w:num w:numId="36">
    <w:abstractNumId w:val="26"/>
  </w:num>
  <w:num w:numId="37">
    <w:abstractNumId w:val="2"/>
  </w:num>
  <w:num w:numId="38">
    <w:abstractNumId w:val="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F5"/>
    <w:rsid w:val="000028CE"/>
    <w:rsid w:val="00002D2F"/>
    <w:rsid w:val="00004198"/>
    <w:rsid w:val="0002263B"/>
    <w:rsid w:val="0003216A"/>
    <w:rsid w:val="000404A6"/>
    <w:rsid w:val="00052957"/>
    <w:rsid w:val="00054DCD"/>
    <w:rsid w:val="0006085A"/>
    <w:rsid w:val="0006596D"/>
    <w:rsid w:val="00071D63"/>
    <w:rsid w:val="000C0F1D"/>
    <w:rsid w:val="000C232A"/>
    <w:rsid w:val="000C3D06"/>
    <w:rsid w:val="000C5A3A"/>
    <w:rsid w:val="000D18E8"/>
    <w:rsid w:val="000D33DD"/>
    <w:rsid w:val="000D3BD4"/>
    <w:rsid w:val="000E1406"/>
    <w:rsid w:val="000E3BF1"/>
    <w:rsid w:val="000F2894"/>
    <w:rsid w:val="001056AA"/>
    <w:rsid w:val="001074CE"/>
    <w:rsid w:val="0011506B"/>
    <w:rsid w:val="00130FE0"/>
    <w:rsid w:val="001328BF"/>
    <w:rsid w:val="00136C65"/>
    <w:rsid w:val="00160E46"/>
    <w:rsid w:val="001667E3"/>
    <w:rsid w:val="00170D48"/>
    <w:rsid w:val="00170E08"/>
    <w:rsid w:val="00177B5E"/>
    <w:rsid w:val="00183741"/>
    <w:rsid w:val="00197F6D"/>
    <w:rsid w:val="001B7429"/>
    <w:rsid w:val="001C33CE"/>
    <w:rsid w:val="001C6F32"/>
    <w:rsid w:val="001D270C"/>
    <w:rsid w:val="001D2770"/>
    <w:rsid w:val="001E5104"/>
    <w:rsid w:val="001F0B14"/>
    <w:rsid w:val="001F6729"/>
    <w:rsid w:val="00202090"/>
    <w:rsid w:val="002056AC"/>
    <w:rsid w:val="00223808"/>
    <w:rsid w:val="002252AD"/>
    <w:rsid w:val="002256B0"/>
    <w:rsid w:val="0024751C"/>
    <w:rsid w:val="00257DE0"/>
    <w:rsid w:val="0028031C"/>
    <w:rsid w:val="002864C4"/>
    <w:rsid w:val="0028763C"/>
    <w:rsid w:val="00293229"/>
    <w:rsid w:val="002A4F05"/>
    <w:rsid w:val="002C3601"/>
    <w:rsid w:val="002D21F9"/>
    <w:rsid w:val="002D49D4"/>
    <w:rsid w:val="002F29DB"/>
    <w:rsid w:val="003136BD"/>
    <w:rsid w:val="003174D6"/>
    <w:rsid w:val="00326E29"/>
    <w:rsid w:val="00331100"/>
    <w:rsid w:val="00344715"/>
    <w:rsid w:val="003600E4"/>
    <w:rsid w:val="00362C7A"/>
    <w:rsid w:val="003674DB"/>
    <w:rsid w:val="00371B01"/>
    <w:rsid w:val="00376E96"/>
    <w:rsid w:val="003A01D5"/>
    <w:rsid w:val="003A546A"/>
    <w:rsid w:val="003B08AF"/>
    <w:rsid w:val="003B645B"/>
    <w:rsid w:val="003C21F9"/>
    <w:rsid w:val="003D1881"/>
    <w:rsid w:val="003F3A7A"/>
    <w:rsid w:val="004007F8"/>
    <w:rsid w:val="00426251"/>
    <w:rsid w:val="00427FA7"/>
    <w:rsid w:val="004319DC"/>
    <w:rsid w:val="00445D6C"/>
    <w:rsid w:val="00451A9F"/>
    <w:rsid w:val="00451BBB"/>
    <w:rsid w:val="004659A0"/>
    <w:rsid w:val="004831FF"/>
    <w:rsid w:val="00484A0A"/>
    <w:rsid w:val="00484C2D"/>
    <w:rsid w:val="00495E7C"/>
    <w:rsid w:val="004A2F63"/>
    <w:rsid w:val="004A7A5E"/>
    <w:rsid w:val="004B222B"/>
    <w:rsid w:val="004B6E74"/>
    <w:rsid w:val="004B7F57"/>
    <w:rsid w:val="004C3F02"/>
    <w:rsid w:val="004C56DE"/>
    <w:rsid w:val="004D3BB8"/>
    <w:rsid w:val="004D5E4E"/>
    <w:rsid w:val="004E1203"/>
    <w:rsid w:val="004F1A77"/>
    <w:rsid w:val="00500AB8"/>
    <w:rsid w:val="00505AAE"/>
    <w:rsid w:val="0051276B"/>
    <w:rsid w:val="005220A6"/>
    <w:rsid w:val="005259F3"/>
    <w:rsid w:val="00526B6B"/>
    <w:rsid w:val="005455B0"/>
    <w:rsid w:val="00554F17"/>
    <w:rsid w:val="00580F33"/>
    <w:rsid w:val="00591477"/>
    <w:rsid w:val="00594766"/>
    <w:rsid w:val="005A4BEC"/>
    <w:rsid w:val="005B0393"/>
    <w:rsid w:val="005C05C6"/>
    <w:rsid w:val="005C0AC5"/>
    <w:rsid w:val="005D5F0B"/>
    <w:rsid w:val="005D679D"/>
    <w:rsid w:val="005E01F0"/>
    <w:rsid w:val="005E0CDF"/>
    <w:rsid w:val="005E4D47"/>
    <w:rsid w:val="005E74BF"/>
    <w:rsid w:val="00601405"/>
    <w:rsid w:val="00604132"/>
    <w:rsid w:val="0060538F"/>
    <w:rsid w:val="00624FC6"/>
    <w:rsid w:val="0063184C"/>
    <w:rsid w:val="006354AB"/>
    <w:rsid w:val="00640777"/>
    <w:rsid w:val="00663311"/>
    <w:rsid w:val="0066496D"/>
    <w:rsid w:val="00664D06"/>
    <w:rsid w:val="006833C0"/>
    <w:rsid w:val="00687583"/>
    <w:rsid w:val="00693458"/>
    <w:rsid w:val="00694D82"/>
    <w:rsid w:val="006A7804"/>
    <w:rsid w:val="006B2AAC"/>
    <w:rsid w:val="006B7945"/>
    <w:rsid w:val="006C18A0"/>
    <w:rsid w:val="006D52A1"/>
    <w:rsid w:val="006F60E2"/>
    <w:rsid w:val="006F7E43"/>
    <w:rsid w:val="007147B2"/>
    <w:rsid w:val="00726B6D"/>
    <w:rsid w:val="007320EB"/>
    <w:rsid w:val="00732B0A"/>
    <w:rsid w:val="00746B5A"/>
    <w:rsid w:val="00750579"/>
    <w:rsid w:val="007623E9"/>
    <w:rsid w:val="007646BF"/>
    <w:rsid w:val="0076644C"/>
    <w:rsid w:val="00777B54"/>
    <w:rsid w:val="007810C4"/>
    <w:rsid w:val="00786326"/>
    <w:rsid w:val="0079455A"/>
    <w:rsid w:val="007B48DE"/>
    <w:rsid w:val="007C3416"/>
    <w:rsid w:val="007D15E0"/>
    <w:rsid w:val="007D2ED6"/>
    <w:rsid w:val="007D7866"/>
    <w:rsid w:val="007E4C89"/>
    <w:rsid w:val="007F004B"/>
    <w:rsid w:val="0080513F"/>
    <w:rsid w:val="008211EA"/>
    <w:rsid w:val="00821CC3"/>
    <w:rsid w:val="00823152"/>
    <w:rsid w:val="008275E0"/>
    <w:rsid w:val="00832761"/>
    <w:rsid w:val="008431E8"/>
    <w:rsid w:val="00843488"/>
    <w:rsid w:val="0084576A"/>
    <w:rsid w:val="0084713D"/>
    <w:rsid w:val="00852593"/>
    <w:rsid w:val="0088147D"/>
    <w:rsid w:val="008867B8"/>
    <w:rsid w:val="008B5E82"/>
    <w:rsid w:val="008C1FFE"/>
    <w:rsid w:val="008D18CC"/>
    <w:rsid w:val="008D42E7"/>
    <w:rsid w:val="008F4925"/>
    <w:rsid w:val="00915BB3"/>
    <w:rsid w:val="00920743"/>
    <w:rsid w:val="009214F0"/>
    <w:rsid w:val="009239DF"/>
    <w:rsid w:val="0092521E"/>
    <w:rsid w:val="009363C9"/>
    <w:rsid w:val="009379D0"/>
    <w:rsid w:val="00942EE8"/>
    <w:rsid w:val="00955FF5"/>
    <w:rsid w:val="009602C6"/>
    <w:rsid w:val="009637F0"/>
    <w:rsid w:val="009B5ABD"/>
    <w:rsid w:val="009B653E"/>
    <w:rsid w:val="009C0AC4"/>
    <w:rsid w:val="009C28DD"/>
    <w:rsid w:val="009F7A46"/>
    <w:rsid w:val="009F7AE3"/>
    <w:rsid w:val="00A04AB0"/>
    <w:rsid w:val="00A059A1"/>
    <w:rsid w:val="00A17B08"/>
    <w:rsid w:val="00A2163C"/>
    <w:rsid w:val="00A22E66"/>
    <w:rsid w:val="00A3332F"/>
    <w:rsid w:val="00A35BB6"/>
    <w:rsid w:val="00A42F8D"/>
    <w:rsid w:val="00A56074"/>
    <w:rsid w:val="00A573DC"/>
    <w:rsid w:val="00A576CD"/>
    <w:rsid w:val="00A65107"/>
    <w:rsid w:val="00A658B7"/>
    <w:rsid w:val="00A716C9"/>
    <w:rsid w:val="00A87ED9"/>
    <w:rsid w:val="00A9629D"/>
    <w:rsid w:val="00AC3651"/>
    <w:rsid w:val="00AF4D18"/>
    <w:rsid w:val="00AF5654"/>
    <w:rsid w:val="00B00867"/>
    <w:rsid w:val="00B0219B"/>
    <w:rsid w:val="00B1326A"/>
    <w:rsid w:val="00B16467"/>
    <w:rsid w:val="00B3706F"/>
    <w:rsid w:val="00B379FE"/>
    <w:rsid w:val="00B41422"/>
    <w:rsid w:val="00B44EE5"/>
    <w:rsid w:val="00BA3FDF"/>
    <w:rsid w:val="00BA46DA"/>
    <w:rsid w:val="00BB4723"/>
    <w:rsid w:val="00BB7551"/>
    <w:rsid w:val="00BB7A24"/>
    <w:rsid w:val="00BC717C"/>
    <w:rsid w:val="00BD2435"/>
    <w:rsid w:val="00BE4CD8"/>
    <w:rsid w:val="00BE5754"/>
    <w:rsid w:val="00C03431"/>
    <w:rsid w:val="00C059F9"/>
    <w:rsid w:val="00C15772"/>
    <w:rsid w:val="00C239D4"/>
    <w:rsid w:val="00C262A7"/>
    <w:rsid w:val="00C30637"/>
    <w:rsid w:val="00C43D6F"/>
    <w:rsid w:val="00C55C05"/>
    <w:rsid w:val="00C562FF"/>
    <w:rsid w:val="00C94E78"/>
    <w:rsid w:val="00C95385"/>
    <w:rsid w:val="00CB1FBB"/>
    <w:rsid w:val="00CB65BB"/>
    <w:rsid w:val="00CC210A"/>
    <w:rsid w:val="00CC5C05"/>
    <w:rsid w:val="00CD790F"/>
    <w:rsid w:val="00CE5940"/>
    <w:rsid w:val="00CF4046"/>
    <w:rsid w:val="00CF54D1"/>
    <w:rsid w:val="00D16C13"/>
    <w:rsid w:val="00D20DEA"/>
    <w:rsid w:val="00D21D3D"/>
    <w:rsid w:val="00D2507F"/>
    <w:rsid w:val="00D27066"/>
    <w:rsid w:val="00D40926"/>
    <w:rsid w:val="00D40AD3"/>
    <w:rsid w:val="00D551B1"/>
    <w:rsid w:val="00D5760B"/>
    <w:rsid w:val="00D74667"/>
    <w:rsid w:val="00D90379"/>
    <w:rsid w:val="00D92966"/>
    <w:rsid w:val="00DD33DE"/>
    <w:rsid w:val="00DD3467"/>
    <w:rsid w:val="00DD3591"/>
    <w:rsid w:val="00DD6421"/>
    <w:rsid w:val="00DF2FCE"/>
    <w:rsid w:val="00DF5FA5"/>
    <w:rsid w:val="00E0492D"/>
    <w:rsid w:val="00E04D96"/>
    <w:rsid w:val="00E05E67"/>
    <w:rsid w:val="00E11357"/>
    <w:rsid w:val="00E13C9D"/>
    <w:rsid w:val="00E2406A"/>
    <w:rsid w:val="00E2586C"/>
    <w:rsid w:val="00E324E8"/>
    <w:rsid w:val="00E34234"/>
    <w:rsid w:val="00E348CF"/>
    <w:rsid w:val="00E35F3A"/>
    <w:rsid w:val="00E379D1"/>
    <w:rsid w:val="00E46A13"/>
    <w:rsid w:val="00E5137B"/>
    <w:rsid w:val="00E61967"/>
    <w:rsid w:val="00EA7AF5"/>
    <w:rsid w:val="00EB5AF0"/>
    <w:rsid w:val="00EC0468"/>
    <w:rsid w:val="00EC24D8"/>
    <w:rsid w:val="00ED317B"/>
    <w:rsid w:val="00ED45DF"/>
    <w:rsid w:val="00ED73C1"/>
    <w:rsid w:val="00EF1A9E"/>
    <w:rsid w:val="00F023C8"/>
    <w:rsid w:val="00F1567E"/>
    <w:rsid w:val="00F20CFF"/>
    <w:rsid w:val="00F22777"/>
    <w:rsid w:val="00F227EB"/>
    <w:rsid w:val="00F265B7"/>
    <w:rsid w:val="00F33A9B"/>
    <w:rsid w:val="00F3754A"/>
    <w:rsid w:val="00F50771"/>
    <w:rsid w:val="00F711ED"/>
    <w:rsid w:val="00F907BB"/>
    <w:rsid w:val="00FA7A16"/>
    <w:rsid w:val="00FB09D1"/>
    <w:rsid w:val="00FB41EC"/>
    <w:rsid w:val="00FB6877"/>
    <w:rsid w:val="00FC00B1"/>
    <w:rsid w:val="00FD21A5"/>
    <w:rsid w:val="00FD24F8"/>
    <w:rsid w:val="00FE16AD"/>
    <w:rsid w:val="00FF2574"/>
    <w:rsid w:val="00FF36F6"/>
    <w:rsid w:val="00FF7D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FF5"/>
    <w:pPr>
      <w:spacing w:after="0" w:line="240" w:lineRule="auto"/>
    </w:pPr>
    <w:rPr>
      <w:rFonts w:ascii="Courier New" w:eastAsia="Times New Roman" w:hAnsi="Courier New" w:cs="Courier New"/>
      <w:sz w:val="16"/>
      <w:szCs w:val="16"/>
      <w:lang w:eastAsia="cs-CZ"/>
    </w:rPr>
  </w:style>
  <w:style w:type="paragraph" w:styleId="Nadpis1">
    <w:name w:val="heading 1"/>
    <w:basedOn w:val="Normln"/>
    <w:next w:val="Normln"/>
    <w:link w:val="Nadpis1Char"/>
    <w:uiPriority w:val="99"/>
    <w:qFormat/>
    <w:rsid w:val="00955FF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55FF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955FF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955FF5"/>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rsid w:val="00955FF5"/>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955FF5"/>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955FF5"/>
    <w:pPr>
      <w:numPr>
        <w:ilvl w:val="6"/>
        <w:numId w:val="1"/>
      </w:numPr>
      <w:spacing w:before="240" w:after="60"/>
      <w:outlineLvl w:val="6"/>
    </w:pPr>
  </w:style>
  <w:style w:type="paragraph" w:styleId="Nadpis8">
    <w:name w:val="heading 8"/>
    <w:basedOn w:val="Normln"/>
    <w:next w:val="Normln"/>
    <w:link w:val="Nadpis8Char"/>
    <w:uiPriority w:val="99"/>
    <w:qFormat/>
    <w:rsid w:val="00955FF5"/>
    <w:pPr>
      <w:numPr>
        <w:ilvl w:val="7"/>
        <w:numId w:val="1"/>
      </w:numPr>
      <w:spacing w:before="240" w:after="60"/>
      <w:outlineLvl w:val="7"/>
    </w:pPr>
    <w:rPr>
      <w:i/>
      <w:iCs/>
    </w:rPr>
  </w:style>
  <w:style w:type="paragraph" w:styleId="Nadpis9">
    <w:name w:val="heading 9"/>
    <w:basedOn w:val="Normln"/>
    <w:next w:val="Normln"/>
    <w:link w:val="Nadpis9Char"/>
    <w:uiPriority w:val="99"/>
    <w:qFormat/>
    <w:rsid w:val="00955FF5"/>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5FF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9"/>
    <w:rsid w:val="00955FF5"/>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9"/>
    <w:rsid w:val="00955FF5"/>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955FF5"/>
    <w:rPr>
      <w:rFonts w:ascii="Courier New" w:eastAsia="Times New Roman" w:hAnsi="Courier New" w:cs="Courier New"/>
      <w:b/>
      <w:bCs/>
      <w:sz w:val="28"/>
      <w:szCs w:val="28"/>
      <w:lang w:eastAsia="cs-CZ"/>
    </w:rPr>
  </w:style>
  <w:style w:type="character" w:customStyle="1" w:styleId="Nadpis5Char">
    <w:name w:val="Nadpis 5 Char"/>
    <w:basedOn w:val="Standardnpsmoodstavce"/>
    <w:link w:val="Nadpis5"/>
    <w:uiPriority w:val="99"/>
    <w:rsid w:val="00955FF5"/>
    <w:rPr>
      <w:rFonts w:ascii="Courier New" w:eastAsia="Times New Roman" w:hAnsi="Courier New" w:cs="Courier New"/>
      <w:b/>
      <w:bCs/>
      <w:i/>
      <w:iCs/>
      <w:sz w:val="26"/>
      <w:szCs w:val="26"/>
      <w:lang w:eastAsia="cs-CZ"/>
    </w:rPr>
  </w:style>
  <w:style w:type="character" w:customStyle="1" w:styleId="Nadpis6Char">
    <w:name w:val="Nadpis 6 Char"/>
    <w:basedOn w:val="Standardnpsmoodstavce"/>
    <w:link w:val="Nadpis6"/>
    <w:uiPriority w:val="99"/>
    <w:rsid w:val="00955FF5"/>
    <w:rPr>
      <w:rFonts w:ascii="Courier New" w:eastAsia="Times New Roman" w:hAnsi="Courier New" w:cs="Courier New"/>
      <w:b/>
      <w:bCs/>
      <w:lang w:eastAsia="cs-CZ"/>
    </w:rPr>
  </w:style>
  <w:style w:type="character" w:customStyle="1" w:styleId="Nadpis7Char">
    <w:name w:val="Nadpis 7 Char"/>
    <w:basedOn w:val="Standardnpsmoodstavce"/>
    <w:link w:val="Nadpis7"/>
    <w:uiPriority w:val="99"/>
    <w:rsid w:val="00955FF5"/>
    <w:rPr>
      <w:rFonts w:ascii="Courier New" w:eastAsia="Times New Roman" w:hAnsi="Courier New" w:cs="Courier New"/>
      <w:sz w:val="16"/>
      <w:szCs w:val="16"/>
      <w:lang w:eastAsia="cs-CZ"/>
    </w:rPr>
  </w:style>
  <w:style w:type="character" w:customStyle="1" w:styleId="Nadpis8Char">
    <w:name w:val="Nadpis 8 Char"/>
    <w:basedOn w:val="Standardnpsmoodstavce"/>
    <w:link w:val="Nadpis8"/>
    <w:uiPriority w:val="99"/>
    <w:rsid w:val="00955FF5"/>
    <w:rPr>
      <w:rFonts w:ascii="Courier New" w:eastAsia="Times New Roman" w:hAnsi="Courier New" w:cs="Courier New"/>
      <w:i/>
      <w:iCs/>
      <w:sz w:val="16"/>
      <w:szCs w:val="16"/>
      <w:lang w:eastAsia="cs-CZ"/>
    </w:rPr>
  </w:style>
  <w:style w:type="character" w:customStyle="1" w:styleId="Nadpis9Char">
    <w:name w:val="Nadpis 9 Char"/>
    <w:basedOn w:val="Standardnpsmoodstavce"/>
    <w:link w:val="Nadpis9"/>
    <w:uiPriority w:val="99"/>
    <w:rsid w:val="00955FF5"/>
    <w:rPr>
      <w:rFonts w:ascii="Arial" w:eastAsia="Times New Roman" w:hAnsi="Arial" w:cs="Arial"/>
      <w:lang w:eastAsia="cs-CZ"/>
    </w:rPr>
  </w:style>
  <w:style w:type="paragraph" w:styleId="Prosttext">
    <w:name w:val="Plain Text"/>
    <w:basedOn w:val="Normln"/>
    <w:link w:val="ProsttextChar"/>
    <w:uiPriority w:val="99"/>
    <w:rsid w:val="00955FF5"/>
    <w:rPr>
      <w:sz w:val="20"/>
      <w:szCs w:val="20"/>
    </w:rPr>
  </w:style>
  <w:style w:type="character" w:customStyle="1" w:styleId="ProsttextChar">
    <w:name w:val="Prostý text Char"/>
    <w:basedOn w:val="Standardnpsmoodstavce"/>
    <w:link w:val="Prosttext"/>
    <w:uiPriority w:val="99"/>
    <w:rsid w:val="00955FF5"/>
    <w:rPr>
      <w:rFonts w:ascii="Courier New" w:eastAsia="Times New Roman" w:hAnsi="Courier New" w:cs="Courier New"/>
      <w:sz w:val="20"/>
      <w:szCs w:val="20"/>
      <w:lang w:eastAsia="cs-CZ"/>
    </w:rPr>
  </w:style>
  <w:style w:type="paragraph" w:customStyle="1" w:styleId="Textpsmene">
    <w:name w:val="Text písmene"/>
    <w:basedOn w:val="Normln"/>
    <w:uiPriority w:val="99"/>
    <w:rsid w:val="00955FF5"/>
    <w:pPr>
      <w:numPr>
        <w:ilvl w:val="1"/>
        <w:numId w:val="2"/>
      </w:numPr>
      <w:jc w:val="both"/>
      <w:outlineLvl w:val="7"/>
    </w:pPr>
    <w:rPr>
      <w:rFonts w:ascii="Times New Roman" w:hAnsi="Times New Roman" w:cs="Times New Roman"/>
      <w:sz w:val="24"/>
      <w:szCs w:val="24"/>
    </w:rPr>
  </w:style>
  <w:style w:type="paragraph" w:customStyle="1" w:styleId="Textodstavce">
    <w:name w:val="Text odstavce"/>
    <w:basedOn w:val="Normln"/>
    <w:uiPriority w:val="99"/>
    <w:rsid w:val="00955FF5"/>
    <w:pPr>
      <w:numPr>
        <w:numId w:val="2"/>
      </w:numPr>
      <w:tabs>
        <w:tab w:val="left" w:pos="851"/>
      </w:tabs>
      <w:spacing w:before="120" w:after="120"/>
      <w:jc w:val="both"/>
      <w:outlineLvl w:val="6"/>
    </w:pPr>
    <w:rPr>
      <w:rFonts w:ascii="Times New Roman" w:hAnsi="Times New Roman" w:cs="Times New Roman"/>
      <w:sz w:val="24"/>
      <w:szCs w:val="24"/>
    </w:rPr>
  </w:style>
  <w:style w:type="character" w:styleId="Hypertextovodkaz">
    <w:name w:val="Hyperlink"/>
    <w:basedOn w:val="Standardnpsmoodstavce"/>
    <w:uiPriority w:val="99"/>
    <w:rsid w:val="00955FF5"/>
    <w:rPr>
      <w:rFonts w:cs="Times New Roman"/>
      <w:color w:val="0000FF"/>
      <w:u w:val="single"/>
    </w:rPr>
  </w:style>
  <w:style w:type="character" w:customStyle="1" w:styleId="ZkladntextChar">
    <w:name w:val="Základní text Char"/>
    <w:basedOn w:val="Standardnpsmoodstavce"/>
    <w:link w:val="Zkladntext"/>
    <w:uiPriority w:val="99"/>
    <w:semiHidden/>
    <w:locked/>
    <w:rsid w:val="00955FF5"/>
    <w:rPr>
      <w:rFonts w:ascii="Courier New" w:hAnsi="Courier New" w:cs="Courier New"/>
      <w:sz w:val="16"/>
      <w:szCs w:val="16"/>
    </w:rPr>
  </w:style>
  <w:style w:type="paragraph" w:styleId="Zkladntext">
    <w:name w:val="Body Text"/>
    <w:basedOn w:val="Normln"/>
    <w:link w:val="ZkladntextChar"/>
    <w:uiPriority w:val="99"/>
    <w:semiHidden/>
    <w:rsid w:val="00955FF5"/>
    <w:pPr>
      <w:spacing w:after="120"/>
    </w:pPr>
    <w:rPr>
      <w:rFonts w:eastAsiaTheme="minorHAnsi"/>
      <w:lang w:eastAsia="en-US"/>
    </w:rPr>
  </w:style>
  <w:style w:type="character" w:customStyle="1" w:styleId="ZkladntextChar1">
    <w:name w:val="Základní text Char1"/>
    <w:basedOn w:val="Standardnpsmoodstavce"/>
    <w:uiPriority w:val="99"/>
    <w:semiHidden/>
    <w:rsid w:val="00955FF5"/>
    <w:rPr>
      <w:rFonts w:ascii="Courier New" w:eastAsia="Times New Roman" w:hAnsi="Courier New" w:cs="Courier New"/>
      <w:sz w:val="16"/>
      <w:szCs w:val="16"/>
      <w:lang w:eastAsia="cs-CZ"/>
    </w:rPr>
  </w:style>
  <w:style w:type="paragraph" w:styleId="Odstavecseseznamem">
    <w:name w:val="List Paragraph"/>
    <w:basedOn w:val="Normln"/>
    <w:link w:val="OdstavecseseznamemChar"/>
    <w:uiPriority w:val="34"/>
    <w:qFormat/>
    <w:rsid w:val="00955FF5"/>
    <w:pPr>
      <w:spacing w:after="200" w:line="276" w:lineRule="auto"/>
      <w:ind w:left="720"/>
      <w:contextualSpacing/>
    </w:pPr>
    <w:rPr>
      <w:rFonts w:ascii="Calibri" w:hAnsi="Calibri" w:cs="Times New Roman"/>
      <w:sz w:val="22"/>
      <w:szCs w:val="22"/>
      <w:lang w:eastAsia="en-US"/>
    </w:rPr>
  </w:style>
  <w:style w:type="paragraph" w:styleId="Zpat">
    <w:name w:val="footer"/>
    <w:basedOn w:val="Normln"/>
    <w:link w:val="ZpatChar"/>
    <w:uiPriority w:val="99"/>
    <w:rsid w:val="00955FF5"/>
    <w:pPr>
      <w:tabs>
        <w:tab w:val="center" w:pos="4536"/>
        <w:tab w:val="right" w:pos="9072"/>
      </w:tabs>
    </w:pPr>
  </w:style>
  <w:style w:type="character" w:customStyle="1" w:styleId="ZpatChar">
    <w:name w:val="Zápatí Char"/>
    <w:basedOn w:val="Standardnpsmoodstavce"/>
    <w:link w:val="Zpat"/>
    <w:uiPriority w:val="99"/>
    <w:rsid w:val="00955FF5"/>
    <w:rPr>
      <w:rFonts w:ascii="Courier New" w:eastAsia="Times New Roman" w:hAnsi="Courier New" w:cs="Courier New"/>
      <w:sz w:val="16"/>
      <w:szCs w:val="16"/>
      <w:lang w:eastAsia="cs-CZ"/>
    </w:rPr>
  </w:style>
  <w:style w:type="character" w:styleId="slostrnky">
    <w:name w:val="page number"/>
    <w:basedOn w:val="Standardnpsmoodstavce"/>
    <w:uiPriority w:val="99"/>
    <w:rsid w:val="00955FF5"/>
    <w:rPr>
      <w:rFonts w:cs="Times New Roman"/>
    </w:rPr>
  </w:style>
  <w:style w:type="paragraph" w:styleId="Zkladntext3">
    <w:name w:val="Body Text 3"/>
    <w:basedOn w:val="Normln"/>
    <w:link w:val="Zkladntext3Char"/>
    <w:uiPriority w:val="99"/>
    <w:unhideWhenUsed/>
    <w:rsid w:val="00955FF5"/>
    <w:pPr>
      <w:spacing w:after="120"/>
    </w:pPr>
    <w:rPr>
      <w:rFonts w:ascii="Times New Roman" w:hAnsi="Times New Roman" w:cs="Times New Roman"/>
    </w:rPr>
  </w:style>
  <w:style w:type="character" w:customStyle="1" w:styleId="Zkladntext3Char">
    <w:name w:val="Základní text 3 Char"/>
    <w:basedOn w:val="Standardnpsmoodstavce"/>
    <w:link w:val="Zkladntext3"/>
    <w:uiPriority w:val="99"/>
    <w:rsid w:val="00955FF5"/>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955FF5"/>
    <w:pPr>
      <w:spacing w:after="120"/>
      <w:ind w:left="283"/>
    </w:pPr>
  </w:style>
  <w:style w:type="character" w:customStyle="1" w:styleId="Zkladntextodsazen3Char">
    <w:name w:val="Základní text odsazený 3 Char"/>
    <w:basedOn w:val="Standardnpsmoodstavce"/>
    <w:link w:val="Zkladntextodsazen3"/>
    <w:uiPriority w:val="99"/>
    <w:semiHidden/>
    <w:rsid w:val="00955FF5"/>
    <w:rPr>
      <w:rFonts w:ascii="Courier New" w:eastAsia="Times New Roman" w:hAnsi="Courier New" w:cs="Courier New"/>
      <w:sz w:val="16"/>
      <w:szCs w:val="16"/>
      <w:lang w:eastAsia="cs-CZ"/>
    </w:rPr>
  </w:style>
  <w:style w:type="paragraph" w:customStyle="1" w:styleId="NormalJustified">
    <w:name w:val="Normal (Justified)"/>
    <w:basedOn w:val="Normln"/>
    <w:uiPriority w:val="99"/>
    <w:rsid w:val="00955FF5"/>
    <w:pPr>
      <w:widowControl w:val="0"/>
      <w:jc w:val="both"/>
    </w:pPr>
    <w:rPr>
      <w:rFonts w:ascii="Calibri" w:hAnsi="Calibri" w:cs="Calibri"/>
      <w:kern w:val="28"/>
      <w:sz w:val="24"/>
      <w:szCs w:val="24"/>
    </w:rPr>
  </w:style>
  <w:style w:type="paragraph" w:customStyle="1" w:styleId="TabtextM">
    <w:name w:val="Tab_text_M"/>
    <w:basedOn w:val="Normln"/>
    <w:rsid w:val="00955FF5"/>
    <w:pPr>
      <w:spacing w:line="288" w:lineRule="auto"/>
    </w:pPr>
    <w:rPr>
      <w:rFonts w:ascii="JohnSans Text Pro" w:hAnsi="JohnSans Text Pro" w:cs="Times New Roman"/>
      <w:sz w:val="18"/>
      <w:szCs w:val="24"/>
    </w:rPr>
  </w:style>
  <w:style w:type="paragraph" w:customStyle="1" w:styleId="Styl2">
    <w:name w:val="Styl2"/>
    <w:basedOn w:val="Normln"/>
    <w:rsid w:val="00955FF5"/>
    <w:pPr>
      <w:numPr>
        <w:numId w:val="12"/>
      </w:numPr>
      <w:spacing w:before="120"/>
      <w:jc w:val="both"/>
    </w:pPr>
    <w:rPr>
      <w:rFonts w:ascii="Times New Roman" w:hAnsi="Times New Roman" w:cs="Times New Roman"/>
      <w:b/>
      <w:bCs/>
      <w:sz w:val="28"/>
      <w:szCs w:val="24"/>
    </w:rPr>
  </w:style>
  <w:style w:type="paragraph" w:customStyle="1" w:styleId="Styl3">
    <w:name w:val="Styl3"/>
    <w:basedOn w:val="Normln"/>
    <w:rsid w:val="00955FF5"/>
    <w:pPr>
      <w:numPr>
        <w:ilvl w:val="1"/>
        <w:numId w:val="12"/>
      </w:numPr>
      <w:spacing w:before="120"/>
      <w:jc w:val="both"/>
    </w:pPr>
    <w:rPr>
      <w:rFonts w:ascii="Times New Roman" w:hAnsi="Times New Roman" w:cs="Times New Roman"/>
      <w:b/>
      <w:bCs/>
      <w:sz w:val="24"/>
      <w:szCs w:val="24"/>
    </w:rPr>
  </w:style>
  <w:style w:type="character" w:customStyle="1" w:styleId="OdstavecseseznamemChar">
    <w:name w:val="Odstavec se seznamem Char"/>
    <w:link w:val="Odstavecseseznamem"/>
    <w:uiPriority w:val="34"/>
    <w:locked/>
    <w:rsid w:val="00955FF5"/>
    <w:rPr>
      <w:rFonts w:ascii="Calibri" w:eastAsia="Times New Roman" w:hAnsi="Calibri" w:cs="Times New Roman"/>
    </w:rPr>
  </w:style>
  <w:style w:type="paragraph" w:styleId="Textbubliny">
    <w:name w:val="Balloon Text"/>
    <w:basedOn w:val="Normln"/>
    <w:link w:val="TextbublinyChar"/>
    <w:uiPriority w:val="99"/>
    <w:semiHidden/>
    <w:unhideWhenUsed/>
    <w:rsid w:val="00955FF5"/>
    <w:rPr>
      <w:rFonts w:ascii="Tahoma" w:hAnsi="Tahoma" w:cs="Tahoma"/>
    </w:rPr>
  </w:style>
  <w:style w:type="character" w:customStyle="1" w:styleId="TextbublinyChar">
    <w:name w:val="Text bubliny Char"/>
    <w:basedOn w:val="Standardnpsmoodstavce"/>
    <w:link w:val="Textbubliny"/>
    <w:uiPriority w:val="99"/>
    <w:semiHidden/>
    <w:rsid w:val="00955FF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93458"/>
    <w:rPr>
      <w:sz w:val="16"/>
      <w:szCs w:val="16"/>
    </w:rPr>
  </w:style>
  <w:style w:type="paragraph" w:styleId="Textkomente">
    <w:name w:val="annotation text"/>
    <w:basedOn w:val="Normln"/>
    <w:link w:val="TextkomenteChar"/>
    <w:uiPriority w:val="99"/>
    <w:semiHidden/>
    <w:unhideWhenUsed/>
    <w:rsid w:val="00693458"/>
    <w:rPr>
      <w:sz w:val="20"/>
      <w:szCs w:val="20"/>
    </w:rPr>
  </w:style>
  <w:style w:type="character" w:customStyle="1" w:styleId="TextkomenteChar">
    <w:name w:val="Text komentáře Char"/>
    <w:basedOn w:val="Standardnpsmoodstavce"/>
    <w:link w:val="Textkomente"/>
    <w:uiPriority w:val="99"/>
    <w:semiHidden/>
    <w:rsid w:val="00693458"/>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693458"/>
    <w:rPr>
      <w:b/>
      <w:bCs/>
    </w:rPr>
  </w:style>
  <w:style w:type="character" w:customStyle="1" w:styleId="PedmtkomenteChar">
    <w:name w:val="Předmět komentáře Char"/>
    <w:basedOn w:val="TextkomenteChar"/>
    <w:link w:val="Pedmtkomente"/>
    <w:uiPriority w:val="99"/>
    <w:semiHidden/>
    <w:rsid w:val="00693458"/>
    <w:rPr>
      <w:rFonts w:ascii="Courier New" w:eastAsia="Times New Roman" w:hAnsi="Courier New" w:cs="Courier New"/>
      <w:b/>
      <w:bCs/>
      <w:sz w:val="20"/>
      <w:szCs w:val="20"/>
      <w:lang w:eastAsia="cs-CZ"/>
    </w:rPr>
  </w:style>
  <w:style w:type="character" w:styleId="Sledovanodkaz">
    <w:name w:val="FollowedHyperlink"/>
    <w:basedOn w:val="Standardnpsmoodstavce"/>
    <w:uiPriority w:val="99"/>
    <w:semiHidden/>
    <w:unhideWhenUsed/>
    <w:rsid w:val="00E5137B"/>
    <w:rPr>
      <w:color w:val="800080" w:themeColor="followedHyperlink"/>
      <w:u w:val="single"/>
    </w:rPr>
  </w:style>
  <w:style w:type="paragraph" w:customStyle="1" w:styleId="Import8">
    <w:name w:val="Import 8"/>
    <w:rsid w:val="00FB6877"/>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Odstavec">
    <w:name w:val="Odstavec"/>
    <w:basedOn w:val="Zkladntext"/>
    <w:rsid w:val="00CB1FBB"/>
    <w:pPr>
      <w:widowControl w:val="0"/>
      <w:overflowPunct w:val="0"/>
      <w:autoSpaceDE w:val="0"/>
      <w:autoSpaceDN w:val="0"/>
      <w:adjustRightInd w:val="0"/>
      <w:spacing w:after="0"/>
      <w:ind w:firstLine="539"/>
      <w:jc w:val="both"/>
    </w:pPr>
    <w:rPr>
      <w:rFonts w:ascii="Times New Roman" w:eastAsia="Times New Roman" w:hAnsi="Times New Roman" w:cs="Times New Roman"/>
      <w:noProof/>
      <w:color w:val="000000"/>
      <w:sz w:val="24"/>
      <w:szCs w:val="20"/>
      <w:lang w:eastAsia="cs-CZ"/>
    </w:rPr>
  </w:style>
  <w:style w:type="paragraph" w:customStyle="1" w:styleId="Import2">
    <w:name w:val="Import 2"/>
    <w:rsid w:val="00A17B08"/>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styleId="Zhlav">
    <w:name w:val="header"/>
    <w:basedOn w:val="Normln"/>
    <w:link w:val="ZhlavChar"/>
    <w:uiPriority w:val="99"/>
    <w:unhideWhenUsed/>
    <w:rsid w:val="007C3416"/>
    <w:pPr>
      <w:tabs>
        <w:tab w:val="center" w:pos="4536"/>
        <w:tab w:val="right" w:pos="9072"/>
      </w:tabs>
    </w:pPr>
  </w:style>
  <w:style w:type="character" w:customStyle="1" w:styleId="ZhlavChar">
    <w:name w:val="Záhlaví Char"/>
    <w:basedOn w:val="Standardnpsmoodstavce"/>
    <w:link w:val="Zhlav"/>
    <w:uiPriority w:val="99"/>
    <w:rsid w:val="007C3416"/>
    <w:rPr>
      <w:rFonts w:ascii="Courier New" w:eastAsia="Times New Roman" w:hAnsi="Courier New" w:cs="Courier New"/>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FF5"/>
    <w:pPr>
      <w:spacing w:after="0" w:line="240" w:lineRule="auto"/>
    </w:pPr>
    <w:rPr>
      <w:rFonts w:ascii="Courier New" w:eastAsia="Times New Roman" w:hAnsi="Courier New" w:cs="Courier New"/>
      <w:sz w:val="16"/>
      <w:szCs w:val="16"/>
      <w:lang w:eastAsia="cs-CZ"/>
    </w:rPr>
  </w:style>
  <w:style w:type="paragraph" w:styleId="Nadpis1">
    <w:name w:val="heading 1"/>
    <w:basedOn w:val="Normln"/>
    <w:next w:val="Normln"/>
    <w:link w:val="Nadpis1Char"/>
    <w:uiPriority w:val="99"/>
    <w:qFormat/>
    <w:rsid w:val="00955FF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55FF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955FF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955FF5"/>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rsid w:val="00955FF5"/>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955FF5"/>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955FF5"/>
    <w:pPr>
      <w:numPr>
        <w:ilvl w:val="6"/>
        <w:numId w:val="1"/>
      </w:numPr>
      <w:spacing w:before="240" w:after="60"/>
      <w:outlineLvl w:val="6"/>
    </w:pPr>
  </w:style>
  <w:style w:type="paragraph" w:styleId="Nadpis8">
    <w:name w:val="heading 8"/>
    <w:basedOn w:val="Normln"/>
    <w:next w:val="Normln"/>
    <w:link w:val="Nadpis8Char"/>
    <w:uiPriority w:val="99"/>
    <w:qFormat/>
    <w:rsid w:val="00955FF5"/>
    <w:pPr>
      <w:numPr>
        <w:ilvl w:val="7"/>
        <w:numId w:val="1"/>
      </w:numPr>
      <w:spacing w:before="240" w:after="60"/>
      <w:outlineLvl w:val="7"/>
    </w:pPr>
    <w:rPr>
      <w:i/>
      <w:iCs/>
    </w:rPr>
  </w:style>
  <w:style w:type="paragraph" w:styleId="Nadpis9">
    <w:name w:val="heading 9"/>
    <w:basedOn w:val="Normln"/>
    <w:next w:val="Normln"/>
    <w:link w:val="Nadpis9Char"/>
    <w:uiPriority w:val="99"/>
    <w:qFormat/>
    <w:rsid w:val="00955FF5"/>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5FF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9"/>
    <w:rsid w:val="00955FF5"/>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9"/>
    <w:rsid w:val="00955FF5"/>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955FF5"/>
    <w:rPr>
      <w:rFonts w:ascii="Courier New" w:eastAsia="Times New Roman" w:hAnsi="Courier New" w:cs="Courier New"/>
      <w:b/>
      <w:bCs/>
      <w:sz w:val="28"/>
      <w:szCs w:val="28"/>
      <w:lang w:eastAsia="cs-CZ"/>
    </w:rPr>
  </w:style>
  <w:style w:type="character" w:customStyle="1" w:styleId="Nadpis5Char">
    <w:name w:val="Nadpis 5 Char"/>
    <w:basedOn w:val="Standardnpsmoodstavce"/>
    <w:link w:val="Nadpis5"/>
    <w:uiPriority w:val="99"/>
    <w:rsid w:val="00955FF5"/>
    <w:rPr>
      <w:rFonts w:ascii="Courier New" w:eastAsia="Times New Roman" w:hAnsi="Courier New" w:cs="Courier New"/>
      <w:b/>
      <w:bCs/>
      <w:i/>
      <w:iCs/>
      <w:sz w:val="26"/>
      <w:szCs w:val="26"/>
      <w:lang w:eastAsia="cs-CZ"/>
    </w:rPr>
  </w:style>
  <w:style w:type="character" w:customStyle="1" w:styleId="Nadpis6Char">
    <w:name w:val="Nadpis 6 Char"/>
    <w:basedOn w:val="Standardnpsmoodstavce"/>
    <w:link w:val="Nadpis6"/>
    <w:uiPriority w:val="99"/>
    <w:rsid w:val="00955FF5"/>
    <w:rPr>
      <w:rFonts w:ascii="Courier New" w:eastAsia="Times New Roman" w:hAnsi="Courier New" w:cs="Courier New"/>
      <w:b/>
      <w:bCs/>
      <w:lang w:eastAsia="cs-CZ"/>
    </w:rPr>
  </w:style>
  <w:style w:type="character" w:customStyle="1" w:styleId="Nadpis7Char">
    <w:name w:val="Nadpis 7 Char"/>
    <w:basedOn w:val="Standardnpsmoodstavce"/>
    <w:link w:val="Nadpis7"/>
    <w:uiPriority w:val="99"/>
    <w:rsid w:val="00955FF5"/>
    <w:rPr>
      <w:rFonts w:ascii="Courier New" w:eastAsia="Times New Roman" w:hAnsi="Courier New" w:cs="Courier New"/>
      <w:sz w:val="16"/>
      <w:szCs w:val="16"/>
      <w:lang w:eastAsia="cs-CZ"/>
    </w:rPr>
  </w:style>
  <w:style w:type="character" w:customStyle="1" w:styleId="Nadpis8Char">
    <w:name w:val="Nadpis 8 Char"/>
    <w:basedOn w:val="Standardnpsmoodstavce"/>
    <w:link w:val="Nadpis8"/>
    <w:uiPriority w:val="99"/>
    <w:rsid w:val="00955FF5"/>
    <w:rPr>
      <w:rFonts w:ascii="Courier New" w:eastAsia="Times New Roman" w:hAnsi="Courier New" w:cs="Courier New"/>
      <w:i/>
      <w:iCs/>
      <w:sz w:val="16"/>
      <w:szCs w:val="16"/>
      <w:lang w:eastAsia="cs-CZ"/>
    </w:rPr>
  </w:style>
  <w:style w:type="character" w:customStyle="1" w:styleId="Nadpis9Char">
    <w:name w:val="Nadpis 9 Char"/>
    <w:basedOn w:val="Standardnpsmoodstavce"/>
    <w:link w:val="Nadpis9"/>
    <w:uiPriority w:val="99"/>
    <w:rsid w:val="00955FF5"/>
    <w:rPr>
      <w:rFonts w:ascii="Arial" w:eastAsia="Times New Roman" w:hAnsi="Arial" w:cs="Arial"/>
      <w:lang w:eastAsia="cs-CZ"/>
    </w:rPr>
  </w:style>
  <w:style w:type="paragraph" w:styleId="Prosttext">
    <w:name w:val="Plain Text"/>
    <w:basedOn w:val="Normln"/>
    <w:link w:val="ProsttextChar"/>
    <w:uiPriority w:val="99"/>
    <w:rsid w:val="00955FF5"/>
    <w:rPr>
      <w:sz w:val="20"/>
      <w:szCs w:val="20"/>
    </w:rPr>
  </w:style>
  <w:style w:type="character" w:customStyle="1" w:styleId="ProsttextChar">
    <w:name w:val="Prostý text Char"/>
    <w:basedOn w:val="Standardnpsmoodstavce"/>
    <w:link w:val="Prosttext"/>
    <w:uiPriority w:val="99"/>
    <w:rsid w:val="00955FF5"/>
    <w:rPr>
      <w:rFonts w:ascii="Courier New" w:eastAsia="Times New Roman" w:hAnsi="Courier New" w:cs="Courier New"/>
      <w:sz w:val="20"/>
      <w:szCs w:val="20"/>
      <w:lang w:eastAsia="cs-CZ"/>
    </w:rPr>
  </w:style>
  <w:style w:type="paragraph" w:customStyle="1" w:styleId="Textpsmene">
    <w:name w:val="Text písmene"/>
    <w:basedOn w:val="Normln"/>
    <w:uiPriority w:val="99"/>
    <w:rsid w:val="00955FF5"/>
    <w:pPr>
      <w:numPr>
        <w:ilvl w:val="1"/>
        <w:numId w:val="2"/>
      </w:numPr>
      <w:jc w:val="both"/>
      <w:outlineLvl w:val="7"/>
    </w:pPr>
    <w:rPr>
      <w:rFonts w:ascii="Times New Roman" w:hAnsi="Times New Roman" w:cs="Times New Roman"/>
      <w:sz w:val="24"/>
      <w:szCs w:val="24"/>
    </w:rPr>
  </w:style>
  <w:style w:type="paragraph" w:customStyle="1" w:styleId="Textodstavce">
    <w:name w:val="Text odstavce"/>
    <w:basedOn w:val="Normln"/>
    <w:uiPriority w:val="99"/>
    <w:rsid w:val="00955FF5"/>
    <w:pPr>
      <w:numPr>
        <w:numId w:val="2"/>
      </w:numPr>
      <w:tabs>
        <w:tab w:val="left" w:pos="851"/>
      </w:tabs>
      <w:spacing w:before="120" w:after="120"/>
      <w:jc w:val="both"/>
      <w:outlineLvl w:val="6"/>
    </w:pPr>
    <w:rPr>
      <w:rFonts w:ascii="Times New Roman" w:hAnsi="Times New Roman" w:cs="Times New Roman"/>
      <w:sz w:val="24"/>
      <w:szCs w:val="24"/>
    </w:rPr>
  </w:style>
  <w:style w:type="character" w:styleId="Hypertextovodkaz">
    <w:name w:val="Hyperlink"/>
    <w:basedOn w:val="Standardnpsmoodstavce"/>
    <w:uiPriority w:val="99"/>
    <w:rsid w:val="00955FF5"/>
    <w:rPr>
      <w:rFonts w:cs="Times New Roman"/>
      <w:color w:val="0000FF"/>
      <w:u w:val="single"/>
    </w:rPr>
  </w:style>
  <w:style w:type="character" w:customStyle="1" w:styleId="ZkladntextChar">
    <w:name w:val="Základní text Char"/>
    <w:basedOn w:val="Standardnpsmoodstavce"/>
    <w:link w:val="Zkladntext"/>
    <w:uiPriority w:val="99"/>
    <w:semiHidden/>
    <w:locked/>
    <w:rsid w:val="00955FF5"/>
    <w:rPr>
      <w:rFonts w:ascii="Courier New" w:hAnsi="Courier New" w:cs="Courier New"/>
      <w:sz w:val="16"/>
      <w:szCs w:val="16"/>
    </w:rPr>
  </w:style>
  <w:style w:type="paragraph" w:styleId="Zkladntext">
    <w:name w:val="Body Text"/>
    <w:basedOn w:val="Normln"/>
    <w:link w:val="ZkladntextChar"/>
    <w:uiPriority w:val="99"/>
    <w:semiHidden/>
    <w:rsid w:val="00955FF5"/>
    <w:pPr>
      <w:spacing w:after="120"/>
    </w:pPr>
    <w:rPr>
      <w:rFonts w:eastAsiaTheme="minorHAnsi"/>
      <w:lang w:eastAsia="en-US"/>
    </w:rPr>
  </w:style>
  <w:style w:type="character" w:customStyle="1" w:styleId="ZkladntextChar1">
    <w:name w:val="Základní text Char1"/>
    <w:basedOn w:val="Standardnpsmoodstavce"/>
    <w:uiPriority w:val="99"/>
    <w:semiHidden/>
    <w:rsid w:val="00955FF5"/>
    <w:rPr>
      <w:rFonts w:ascii="Courier New" w:eastAsia="Times New Roman" w:hAnsi="Courier New" w:cs="Courier New"/>
      <w:sz w:val="16"/>
      <w:szCs w:val="16"/>
      <w:lang w:eastAsia="cs-CZ"/>
    </w:rPr>
  </w:style>
  <w:style w:type="paragraph" w:styleId="Odstavecseseznamem">
    <w:name w:val="List Paragraph"/>
    <w:basedOn w:val="Normln"/>
    <w:link w:val="OdstavecseseznamemChar"/>
    <w:uiPriority w:val="34"/>
    <w:qFormat/>
    <w:rsid w:val="00955FF5"/>
    <w:pPr>
      <w:spacing w:after="200" w:line="276" w:lineRule="auto"/>
      <w:ind w:left="720"/>
      <w:contextualSpacing/>
    </w:pPr>
    <w:rPr>
      <w:rFonts w:ascii="Calibri" w:hAnsi="Calibri" w:cs="Times New Roman"/>
      <w:sz w:val="22"/>
      <w:szCs w:val="22"/>
      <w:lang w:eastAsia="en-US"/>
    </w:rPr>
  </w:style>
  <w:style w:type="paragraph" w:styleId="Zpat">
    <w:name w:val="footer"/>
    <w:basedOn w:val="Normln"/>
    <w:link w:val="ZpatChar"/>
    <w:uiPriority w:val="99"/>
    <w:rsid w:val="00955FF5"/>
    <w:pPr>
      <w:tabs>
        <w:tab w:val="center" w:pos="4536"/>
        <w:tab w:val="right" w:pos="9072"/>
      </w:tabs>
    </w:pPr>
  </w:style>
  <w:style w:type="character" w:customStyle="1" w:styleId="ZpatChar">
    <w:name w:val="Zápatí Char"/>
    <w:basedOn w:val="Standardnpsmoodstavce"/>
    <w:link w:val="Zpat"/>
    <w:uiPriority w:val="99"/>
    <w:rsid w:val="00955FF5"/>
    <w:rPr>
      <w:rFonts w:ascii="Courier New" w:eastAsia="Times New Roman" w:hAnsi="Courier New" w:cs="Courier New"/>
      <w:sz w:val="16"/>
      <w:szCs w:val="16"/>
      <w:lang w:eastAsia="cs-CZ"/>
    </w:rPr>
  </w:style>
  <w:style w:type="character" w:styleId="slostrnky">
    <w:name w:val="page number"/>
    <w:basedOn w:val="Standardnpsmoodstavce"/>
    <w:uiPriority w:val="99"/>
    <w:rsid w:val="00955FF5"/>
    <w:rPr>
      <w:rFonts w:cs="Times New Roman"/>
    </w:rPr>
  </w:style>
  <w:style w:type="paragraph" w:styleId="Zkladntext3">
    <w:name w:val="Body Text 3"/>
    <w:basedOn w:val="Normln"/>
    <w:link w:val="Zkladntext3Char"/>
    <w:uiPriority w:val="99"/>
    <w:unhideWhenUsed/>
    <w:rsid w:val="00955FF5"/>
    <w:pPr>
      <w:spacing w:after="120"/>
    </w:pPr>
    <w:rPr>
      <w:rFonts w:ascii="Times New Roman" w:hAnsi="Times New Roman" w:cs="Times New Roman"/>
    </w:rPr>
  </w:style>
  <w:style w:type="character" w:customStyle="1" w:styleId="Zkladntext3Char">
    <w:name w:val="Základní text 3 Char"/>
    <w:basedOn w:val="Standardnpsmoodstavce"/>
    <w:link w:val="Zkladntext3"/>
    <w:uiPriority w:val="99"/>
    <w:rsid w:val="00955FF5"/>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955FF5"/>
    <w:pPr>
      <w:spacing w:after="120"/>
      <w:ind w:left="283"/>
    </w:pPr>
  </w:style>
  <w:style w:type="character" w:customStyle="1" w:styleId="Zkladntextodsazen3Char">
    <w:name w:val="Základní text odsazený 3 Char"/>
    <w:basedOn w:val="Standardnpsmoodstavce"/>
    <w:link w:val="Zkladntextodsazen3"/>
    <w:uiPriority w:val="99"/>
    <w:semiHidden/>
    <w:rsid w:val="00955FF5"/>
    <w:rPr>
      <w:rFonts w:ascii="Courier New" w:eastAsia="Times New Roman" w:hAnsi="Courier New" w:cs="Courier New"/>
      <w:sz w:val="16"/>
      <w:szCs w:val="16"/>
      <w:lang w:eastAsia="cs-CZ"/>
    </w:rPr>
  </w:style>
  <w:style w:type="paragraph" w:customStyle="1" w:styleId="NormalJustified">
    <w:name w:val="Normal (Justified)"/>
    <w:basedOn w:val="Normln"/>
    <w:uiPriority w:val="99"/>
    <w:rsid w:val="00955FF5"/>
    <w:pPr>
      <w:widowControl w:val="0"/>
      <w:jc w:val="both"/>
    </w:pPr>
    <w:rPr>
      <w:rFonts w:ascii="Calibri" w:hAnsi="Calibri" w:cs="Calibri"/>
      <w:kern w:val="28"/>
      <w:sz w:val="24"/>
      <w:szCs w:val="24"/>
    </w:rPr>
  </w:style>
  <w:style w:type="paragraph" w:customStyle="1" w:styleId="TabtextM">
    <w:name w:val="Tab_text_M"/>
    <w:basedOn w:val="Normln"/>
    <w:rsid w:val="00955FF5"/>
    <w:pPr>
      <w:spacing w:line="288" w:lineRule="auto"/>
    </w:pPr>
    <w:rPr>
      <w:rFonts w:ascii="JohnSans Text Pro" w:hAnsi="JohnSans Text Pro" w:cs="Times New Roman"/>
      <w:sz w:val="18"/>
      <w:szCs w:val="24"/>
    </w:rPr>
  </w:style>
  <w:style w:type="paragraph" w:customStyle="1" w:styleId="Styl2">
    <w:name w:val="Styl2"/>
    <w:basedOn w:val="Normln"/>
    <w:rsid w:val="00955FF5"/>
    <w:pPr>
      <w:numPr>
        <w:numId w:val="12"/>
      </w:numPr>
      <w:spacing w:before="120"/>
      <w:jc w:val="both"/>
    </w:pPr>
    <w:rPr>
      <w:rFonts w:ascii="Times New Roman" w:hAnsi="Times New Roman" w:cs="Times New Roman"/>
      <w:b/>
      <w:bCs/>
      <w:sz w:val="28"/>
      <w:szCs w:val="24"/>
    </w:rPr>
  </w:style>
  <w:style w:type="paragraph" w:customStyle="1" w:styleId="Styl3">
    <w:name w:val="Styl3"/>
    <w:basedOn w:val="Normln"/>
    <w:rsid w:val="00955FF5"/>
    <w:pPr>
      <w:numPr>
        <w:ilvl w:val="1"/>
        <w:numId w:val="12"/>
      </w:numPr>
      <w:spacing w:before="120"/>
      <w:jc w:val="both"/>
    </w:pPr>
    <w:rPr>
      <w:rFonts w:ascii="Times New Roman" w:hAnsi="Times New Roman" w:cs="Times New Roman"/>
      <w:b/>
      <w:bCs/>
      <w:sz w:val="24"/>
      <w:szCs w:val="24"/>
    </w:rPr>
  </w:style>
  <w:style w:type="character" w:customStyle="1" w:styleId="OdstavecseseznamemChar">
    <w:name w:val="Odstavec se seznamem Char"/>
    <w:link w:val="Odstavecseseznamem"/>
    <w:uiPriority w:val="34"/>
    <w:locked/>
    <w:rsid w:val="00955FF5"/>
    <w:rPr>
      <w:rFonts w:ascii="Calibri" w:eastAsia="Times New Roman" w:hAnsi="Calibri" w:cs="Times New Roman"/>
    </w:rPr>
  </w:style>
  <w:style w:type="paragraph" w:styleId="Textbubliny">
    <w:name w:val="Balloon Text"/>
    <w:basedOn w:val="Normln"/>
    <w:link w:val="TextbublinyChar"/>
    <w:uiPriority w:val="99"/>
    <w:semiHidden/>
    <w:unhideWhenUsed/>
    <w:rsid w:val="00955FF5"/>
    <w:rPr>
      <w:rFonts w:ascii="Tahoma" w:hAnsi="Tahoma" w:cs="Tahoma"/>
    </w:rPr>
  </w:style>
  <w:style w:type="character" w:customStyle="1" w:styleId="TextbublinyChar">
    <w:name w:val="Text bubliny Char"/>
    <w:basedOn w:val="Standardnpsmoodstavce"/>
    <w:link w:val="Textbubliny"/>
    <w:uiPriority w:val="99"/>
    <w:semiHidden/>
    <w:rsid w:val="00955FF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93458"/>
    <w:rPr>
      <w:sz w:val="16"/>
      <w:szCs w:val="16"/>
    </w:rPr>
  </w:style>
  <w:style w:type="paragraph" w:styleId="Textkomente">
    <w:name w:val="annotation text"/>
    <w:basedOn w:val="Normln"/>
    <w:link w:val="TextkomenteChar"/>
    <w:uiPriority w:val="99"/>
    <w:semiHidden/>
    <w:unhideWhenUsed/>
    <w:rsid w:val="00693458"/>
    <w:rPr>
      <w:sz w:val="20"/>
      <w:szCs w:val="20"/>
    </w:rPr>
  </w:style>
  <w:style w:type="character" w:customStyle="1" w:styleId="TextkomenteChar">
    <w:name w:val="Text komentáře Char"/>
    <w:basedOn w:val="Standardnpsmoodstavce"/>
    <w:link w:val="Textkomente"/>
    <w:uiPriority w:val="99"/>
    <w:semiHidden/>
    <w:rsid w:val="00693458"/>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693458"/>
    <w:rPr>
      <w:b/>
      <w:bCs/>
    </w:rPr>
  </w:style>
  <w:style w:type="character" w:customStyle="1" w:styleId="PedmtkomenteChar">
    <w:name w:val="Předmět komentáře Char"/>
    <w:basedOn w:val="TextkomenteChar"/>
    <w:link w:val="Pedmtkomente"/>
    <w:uiPriority w:val="99"/>
    <w:semiHidden/>
    <w:rsid w:val="00693458"/>
    <w:rPr>
      <w:rFonts w:ascii="Courier New" w:eastAsia="Times New Roman" w:hAnsi="Courier New" w:cs="Courier New"/>
      <w:b/>
      <w:bCs/>
      <w:sz w:val="20"/>
      <w:szCs w:val="20"/>
      <w:lang w:eastAsia="cs-CZ"/>
    </w:rPr>
  </w:style>
  <w:style w:type="character" w:styleId="Sledovanodkaz">
    <w:name w:val="FollowedHyperlink"/>
    <w:basedOn w:val="Standardnpsmoodstavce"/>
    <w:uiPriority w:val="99"/>
    <w:semiHidden/>
    <w:unhideWhenUsed/>
    <w:rsid w:val="00E5137B"/>
    <w:rPr>
      <w:color w:val="800080" w:themeColor="followedHyperlink"/>
      <w:u w:val="single"/>
    </w:rPr>
  </w:style>
  <w:style w:type="paragraph" w:customStyle="1" w:styleId="Import8">
    <w:name w:val="Import 8"/>
    <w:rsid w:val="00FB6877"/>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Odstavec">
    <w:name w:val="Odstavec"/>
    <w:basedOn w:val="Zkladntext"/>
    <w:rsid w:val="00CB1FBB"/>
    <w:pPr>
      <w:widowControl w:val="0"/>
      <w:overflowPunct w:val="0"/>
      <w:autoSpaceDE w:val="0"/>
      <w:autoSpaceDN w:val="0"/>
      <w:adjustRightInd w:val="0"/>
      <w:spacing w:after="0"/>
      <w:ind w:firstLine="539"/>
      <w:jc w:val="both"/>
    </w:pPr>
    <w:rPr>
      <w:rFonts w:ascii="Times New Roman" w:eastAsia="Times New Roman" w:hAnsi="Times New Roman" w:cs="Times New Roman"/>
      <w:noProof/>
      <w:color w:val="000000"/>
      <w:sz w:val="24"/>
      <w:szCs w:val="20"/>
      <w:lang w:eastAsia="cs-CZ"/>
    </w:rPr>
  </w:style>
  <w:style w:type="paragraph" w:customStyle="1" w:styleId="Import2">
    <w:name w:val="Import 2"/>
    <w:rsid w:val="00A17B08"/>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styleId="Zhlav">
    <w:name w:val="header"/>
    <w:basedOn w:val="Normln"/>
    <w:link w:val="ZhlavChar"/>
    <w:uiPriority w:val="99"/>
    <w:unhideWhenUsed/>
    <w:rsid w:val="007C3416"/>
    <w:pPr>
      <w:tabs>
        <w:tab w:val="center" w:pos="4536"/>
        <w:tab w:val="right" w:pos="9072"/>
      </w:tabs>
    </w:pPr>
  </w:style>
  <w:style w:type="character" w:customStyle="1" w:styleId="ZhlavChar">
    <w:name w:val="Záhlaví Char"/>
    <w:basedOn w:val="Standardnpsmoodstavce"/>
    <w:link w:val="Zhlav"/>
    <w:uiPriority w:val="99"/>
    <w:rsid w:val="007C3416"/>
    <w:rPr>
      <w:rFonts w:ascii="Courier New" w:eastAsia="Times New Roman" w:hAnsi="Courier New" w:cs="Courier New"/>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2548">
      <w:bodyDiv w:val="1"/>
      <w:marLeft w:val="0"/>
      <w:marRight w:val="0"/>
      <w:marTop w:val="0"/>
      <w:marBottom w:val="0"/>
      <w:divBdr>
        <w:top w:val="none" w:sz="0" w:space="0" w:color="auto"/>
        <w:left w:val="none" w:sz="0" w:space="0" w:color="auto"/>
        <w:bottom w:val="none" w:sz="0" w:space="0" w:color="auto"/>
        <w:right w:val="none" w:sz="0" w:space="0" w:color="auto"/>
      </w:divBdr>
    </w:div>
    <w:div w:id="1055470440">
      <w:bodyDiv w:val="1"/>
      <w:marLeft w:val="0"/>
      <w:marRight w:val="0"/>
      <w:marTop w:val="0"/>
      <w:marBottom w:val="0"/>
      <w:divBdr>
        <w:top w:val="none" w:sz="0" w:space="0" w:color="auto"/>
        <w:left w:val="none" w:sz="0" w:space="0" w:color="auto"/>
        <w:bottom w:val="none" w:sz="0" w:space="0" w:color="auto"/>
        <w:right w:val="none" w:sz="0" w:space="0" w:color="auto"/>
      </w:divBdr>
    </w:div>
    <w:div w:id="1559245695">
      <w:bodyDiv w:val="1"/>
      <w:marLeft w:val="0"/>
      <w:marRight w:val="0"/>
      <w:marTop w:val="0"/>
      <w:marBottom w:val="0"/>
      <w:divBdr>
        <w:top w:val="none" w:sz="0" w:space="0" w:color="auto"/>
        <w:left w:val="none" w:sz="0" w:space="0" w:color="auto"/>
        <w:bottom w:val="none" w:sz="0" w:space="0" w:color="auto"/>
        <w:right w:val="none" w:sz="0" w:space="0" w:color="auto"/>
      </w:divBdr>
    </w:div>
    <w:div w:id="1570531800">
      <w:bodyDiv w:val="1"/>
      <w:marLeft w:val="0"/>
      <w:marRight w:val="0"/>
      <w:marTop w:val="0"/>
      <w:marBottom w:val="0"/>
      <w:divBdr>
        <w:top w:val="none" w:sz="0" w:space="0" w:color="auto"/>
        <w:left w:val="none" w:sz="0" w:space="0" w:color="auto"/>
        <w:bottom w:val="none" w:sz="0" w:space="0" w:color="auto"/>
        <w:right w:val="none" w:sz="0" w:space="0" w:color="auto"/>
      </w:divBdr>
    </w:div>
    <w:div w:id="20153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vscr.cz/data/manual/EZAK-Manual-Dodavatel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ak.vscr.cz/vz000062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vscr.cz/vz00006284" TargetMode="External"/><Relationship Id="rId5" Type="http://schemas.openxmlformats.org/officeDocument/2006/relationships/settings" Target="settings.xml"/><Relationship Id="rId15" Type="http://schemas.openxmlformats.org/officeDocument/2006/relationships/hyperlink" Target="https://ezak.vscr.cz/test_index.html" TargetMode="External"/><Relationship Id="rId10" Type="http://schemas.openxmlformats.org/officeDocument/2006/relationships/hyperlink" Target="https://ezak.vscr.cz/vz0000628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zak.vscr.cz/data/manual/QCM.Podepisovaci_applet.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0F5A-9819-4FF6-ABAB-74321655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17</Pages>
  <Words>6389</Words>
  <Characters>37700</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44001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Petra Ing.</dc:creator>
  <cp:lastModifiedBy>Ausburher Josef</cp:lastModifiedBy>
  <cp:revision>19</cp:revision>
  <cp:lastPrinted>2018-05-16T14:11:00Z</cp:lastPrinted>
  <dcterms:created xsi:type="dcterms:W3CDTF">2018-04-13T13:03:00Z</dcterms:created>
  <dcterms:modified xsi:type="dcterms:W3CDTF">2018-06-12T10:06:00Z</dcterms:modified>
</cp:coreProperties>
</file>