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9CC" w:rsidRPr="003E104F" w:rsidRDefault="00B029CC" w:rsidP="003E104F">
      <w:pPr>
        <w:pStyle w:val="FSCNormal"/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E104F">
        <w:rPr>
          <w:rFonts w:ascii="Times New Roman" w:hAnsi="Times New Roman"/>
          <w:b/>
          <w:sz w:val="24"/>
          <w:szCs w:val="24"/>
        </w:rPr>
        <w:t xml:space="preserve">Příloha </w:t>
      </w:r>
      <w:r>
        <w:rPr>
          <w:rFonts w:ascii="Times New Roman" w:hAnsi="Times New Roman"/>
          <w:b/>
          <w:sz w:val="24"/>
          <w:szCs w:val="24"/>
        </w:rPr>
        <w:t>č.6</w:t>
      </w:r>
    </w:p>
    <w:p w:rsidR="00B029CC" w:rsidRPr="003E104F" w:rsidRDefault="00B029CC" w:rsidP="003E104F">
      <w:pPr>
        <w:pStyle w:val="FSCNormal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029CC" w:rsidRPr="001A75C7" w:rsidRDefault="00B029CC" w:rsidP="003E104F">
      <w:pPr>
        <w:pStyle w:val="FSCNormal"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A75C7">
        <w:rPr>
          <w:rFonts w:ascii="Times New Roman" w:hAnsi="Times New Roman"/>
          <w:b/>
          <w:sz w:val="28"/>
          <w:szCs w:val="28"/>
          <w:u w:val="single"/>
        </w:rPr>
        <w:t>Podmínky provádění zkušebního provozu</w:t>
      </w:r>
    </w:p>
    <w:p w:rsidR="00B029CC" w:rsidRPr="003E104F" w:rsidRDefault="00B029CC" w:rsidP="003E104F">
      <w:pPr>
        <w:pStyle w:val="FSCNormal"/>
      </w:pPr>
    </w:p>
    <w:p w:rsidR="00B029CC" w:rsidRPr="003E104F" w:rsidRDefault="00B029CC" w:rsidP="003E104F">
      <w:pPr>
        <w:pStyle w:val="FSCNadpis1"/>
        <w:spacing w:after="0"/>
        <w:rPr>
          <w:rFonts w:ascii="Times New Roman" w:hAnsi="Times New Roman"/>
          <w:sz w:val="24"/>
          <w:szCs w:val="24"/>
        </w:rPr>
      </w:pPr>
      <w:r w:rsidRPr="003E104F">
        <w:rPr>
          <w:rFonts w:ascii="Times New Roman" w:hAnsi="Times New Roman"/>
          <w:sz w:val="24"/>
          <w:szCs w:val="24"/>
        </w:rPr>
        <w:t xml:space="preserve">1. </w:t>
      </w:r>
      <w:r w:rsidRPr="003E104F">
        <w:rPr>
          <w:rFonts w:ascii="Times New Roman" w:hAnsi="Times New Roman"/>
          <w:sz w:val="24"/>
          <w:szCs w:val="24"/>
        </w:rPr>
        <w:tab/>
      </w:r>
      <w:r w:rsidRPr="003E104F">
        <w:rPr>
          <w:rFonts w:ascii="Times New Roman" w:hAnsi="Times New Roman"/>
          <w:smallCaps w:val="0"/>
          <w:sz w:val="24"/>
          <w:szCs w:val="24"/>
        </w:rPr>
        <w:t>Podmínky provádění zkušebního provozu</w:t>
      </w: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  <w:r w:rsidRPr="003E104F">
        <w:rPr>
          <w:rFonts w:ascii="Times New Roman" w:hAnsi="Times New Roman"/>
          <w:sz w:val="24"/>
          <w:szCs w:val="24"/>
        </w:rPr>
        <w:t>Před začátkem zkušebního provozu bude dílo řádně dokončeno a bude odpovídat realizačnímu projektu a jeho případným doplňkům (úpravám). Zhotovitel písemně dosvědčí, že všechny projektem požadované komponenty dodal, namontoval a uvedl do provozu dle požadavků stanovených projektem. Objednatel zabezpečí souhlas stavebního úřadu o prozatímním užívání stavby a povolení zkušebního provozu. Obsluha a technici budou řádně zaškoleni před započetím zkušebního provozu.</w:t>
      </w: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  <w:r w:rsidRPr="003E104F">
        <w:rPr>
          <w:rFonts w:ascii="Times New Roman" w:hAnsi="Times New Roman"/>
          <w:sz w:val="24"/>
          <w:szCs w:val="24"/>
        </w:rPr>
        <w:t xml:space="preserve">Zkušební provoz bude proveden v délce trvání </w:t>
      </w:r>
      <w:r w:rsidRPr="003E104F">
        <w:rPr>
          <w:rFonts w:ascii="Times New Roman" w:hAnsi="Times New Roman"/>
          <w:b/>
          <w:sz w:val="24"/>
          <w:szCs w:val="24"/>
        </w:rPr>
        <w:t>7 kalendářních dní</w:t>
      </w:r>
      <w:r w:rsidRPr="003E104F">
        <w:rPr>
          <w:rFonts w:ascii="Times New Roman" w:hAnsi="Times New Roman"/>
          <w:sz w:val="24"/>
          <w:szCs w:val="24"/>
        </w:rPr>
        <w:t xml:space="preserve"> po sobě</w:t>
      </w:r>
      <w:r w:rsidRPr="003E104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E104F">
        <w:rPr>
          <w:rFonts w:ascii="Times New Roman" w:hAnsi="Times New Roman"/>
          <w:sz w:val="24"/>
          <w:szCs w:val="24"/>
        </w:rPr>
        <w:t>následujících.</w:t>
      </w: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  <w:r w:rsidRPr="003E104F">
        <w:rPr>
          <w:rFonts w:ascii="Times New Roman" w:hAnsi="Times New Roman"/>
          <w:sz w:val="24"/>
          <w:szCs w:val="24"/>
        </w:rPr>
        <w:t xml:space="preserve">Zkušební provoz bude probíhat dle časového harmonogramu, který bude sjednán mezi zhotovitelem a objednatelem před jeho započetím. </w:t>
      </w: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  <w:r w:rsidRPr="003E104F">
        <w:rPr>
          <w:rFonts w:ascii="Times New Roman" w:hAnsi="Times New Roman"/>
          <w:sz w:val="24"/>
          <w:szCs w:val="24"/>
        </w:rPr>
        <w:t xml:space="preserve">Objednatel se zavazuje, že po celou dobu trvání zkušebního provozu jeho pracovníci nebo pracovníci jim pověření k provádění zkušebního provozu, nebudou na zkoušeném zařízení provádět žádné HW ani SW úpravy či změny, ale pouze v praktickém provozu budou předmět plnění obchodní veřejné soutěže zkoušet a tím ověřovat správnost funkce jednotlivých systémů TZO a jejich vzájemné součinnosti. </w:t>
      </w: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</w:p>
    <w:p w:rsidR="00B029CC" w:rsidRPr="003E104F" w:rsidRDefault="00B029CC" w:rsidP="003E104F">
      <w:pPr>
        <w:pStyle w:val="FSCNadpis2"/>
        <w:spacing w:after="0"/>
        <w:ind w:left="709"/>
        <w:rPr>
          <w:rFonts w:ascii="Times New Roman" w:hAnsi="Times New Roman"/>
          <w:smallCaps w:val="0"/>
          <w:sz w:val="24"/>
          <w:szCs w:val="24"/>
        </w:rPr>
      </w:pPr>
      <w:r w:rsidRPr="003E104F">
        <w:rPr>
          <w:rFonts w:ascii="Times New Roman" w:hAnsi="Times New Roman"/>
          <w:smallCaps w:val="0"/>
          <w:sz w:val="24"/>
          <w:szCs w:val="24"/>
        </w:rPr>
        <w:t xml:space="preserve">1.1. </w:t>
      </w:r>
      <w:r w:rsidRPr="003E104F">
        <w:rPr>
          <w:rFonts w:ascii="Times New Roman" w:hAnsi="Times New Roman"/>
          <w:smallCaps w:val="0"/>
          <w:sz w:val="24"/>
          <w:szCs w:val="24"/>
        </w:rPr>
        <w:tab/>
        <w:t xml:space="preserve">Přípravná část </w:t>
      </w:r>
      <w:r>
        <w:rPr>
          <w:rFonts w:ascii="Times New Roman" w:hAnsi="Times New Roman"/>
          <w:smallCaps w:val="0"/>
          <w:sz w:val="24"/>
          <w:szCs w:val="24"/>
        </w:rPr>
        <w:t>4 dny</w:t>
      </w: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  <w:r w:rsidRPr="003E104F">
        <w:rPr>
          <w:rFonts w:ascii="Times New Roman" w:hAnsi="Times New Roman"/>
          <w:sz w:val="24"/>
          <w:szCs w:val="24"/>
        </w:rPr>
        <w:t>Komplexní vyzkoušení funkčnosti a zároveň vzájemné součinnosti jednotlivých systémů TZO.</w:t>
      </w: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  <w:r w:rsidRPr="003E104F">
        <w:rPr>
          <w:rFonts w:ascii="Times New Roman" w:hAnsi="Times New Roman"/>
          <w:sz w:val="24"/>
          <w:szCs w:val="24"/>
        </w:rPr>
        <w:t>Po dobu přípravné části je možné provádět korekce a seřizování jednotlivých systémů TZO pracovníky zhotovitele za účasti objednatele.</w:t>
      </w: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</w:p>
    <w:p w:rsidR="00B029CC" w:rsidRPr="003E104F" w:rsidRDefault="00B029CC" w:rsidP="003E104F">
      <w:pPr>
        <w:pStyle w:val="FSCNadpis2"/>
        <w:spacing w:after="0"/>
        <w:ind w:left="709"/>
        <w:rPr>
          <w:rFonts w:ascii="Times New Roman" w:hAnsi="Times New Roman"/>
          <w:smallCaps w:val="0"/>
          <w:sz w:val="24"/>
          <w:szCs w:val="24"/>
        </w:rPr>
      </w:pPr>
      <w:r w:rsidRPr="003E104F">
        <w:rPr>
          <w:rFonts w:ascii="Times New Roman" w:hAnsi="Times New Roman"/>
          <w:smallCaps w:val="0"/>
          <w:sz w:val="24"/>
          <w:szCs w:val="24"/>
        </w:rPr>
        <w:t>1.2.</w:t>
      </w:r>
      <w:r w:rsidRPr="003E104F">
        <w:rPr>
          <w:rFonts w:ascii="Times New Roman" w:hAnsi="Times New Roman"/>
          <w:smallCaps w:val="0"/>
          <w:sz w:val="24"/>
          <w:szCs w:val="24"/>
        </w:rPr>
        <w:tab/>
        <w:t xml:space="preserve">Prováděcí část </w:t>
      </w:r>
      <w:r>
        <w:rPr>
          <w:rFonts w:ascii="Times New Roman" w:hAnsi="Times New Roman"/>
          <w:smallCaps w:val="0"/>
          <w:sz w:val="24"/>
          <w:szCs w:val="24"/>
        </w:rPr>
        <w:t>3 dni</w:t>
      </w: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  <w:r w:rsidRPr="003E104F">
        <w:rPr>
          <w:rFonts w:ascii="Times New Roman" w:hAnsi="Times New Roman"/>
          <w:sz w:val="24"/>
          <w:szCs w:val="24"/>
        </w:rPr>
        <w:t>Zkouška stability systému za provozních podmínek:</w:t>
      </w: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  <w:r w:rsidRPr="003E104F">
        <w:rPr>
          <w:rFonts w:ascii="Times New Roman" w:hAnsi="Times New Roman"/>
          <w:sz w:val="24"/>
          <w:szCs w:val="24"/>
        </w:rPr>
        <w:t>Bezchybný provoz celého díla – funkce jednotlivých celků a zejména jejich součinnost musí plně odpovídat stanoveným požadavkům objednatele – viz „Technická část…“ (čl. 3 tohoto dodatku).</w:t>
      </w: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  <w:r w:rsidRPr="003E104F">
        <w:rPr>
          <w:rFonts w:ascii="Times New Roman" w:hAnsi="Times New Roman"/>
          <w:sz w:val="24"/>
          <w:szCs w:val="24"/>
        </w:rPr>
        <w:t xml:space="preserve">V průběhu druhé části zkušebního provozu je vyloučen jakýkoliv zásah zhotovitele do funkčních celků, pokud k tomu nebude vyzván objednatelem. </w:t>
      </w:r>
    </w:p>
    <w:p w:rsidR="00B029CC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</w:p>
    <w:p w:rsidR="00B029CC" w:rsidRPr="003E104F" w:rsidRDefault="00B029CC" w:rsidP="003E104F">
      <w:pPr>
        <w:pStyle w:val="FSCNadpis1"/>
        <w:spacing w:after="0"/>
        <w:rPr>
          <w:rFonts w:ascii="Times New Roman" w:hAnsi="Times New Roman"/>
          <w:smallCaps w:val="0"/>
          <w:sz w:val="24"/>
          <w:szCs w:val="24"/>
        </w:rPr>
      </w:pPr>
      <w:r w:rsidRPr="003E104F">
        <w:rPr>
          <w:rFonts w:ascii="Times New Roman" w:hAnsi="Times New Roman"/>
          <w:smallCaps w:val="0"/>
          <w:sz w:val="24"/>
          <w:szCs w:val="24"/>
        </w:rPr>
        <w:t>2.</w:t>
      </w:r>
      <w:r w:rsidRPr="003E104F">
        <w:rPr>
          <w:rFonts w:ascii="Times New Roman" w:hAnsi="Times New Roman"/>
          <w:smallCaps w:val="0"/>
          <w:sz w:val="24"/>
          <w:szCs w:val="24"/>
        </w:rPr>
        <w:tab/>
        <w:t>Vyhodnocení</w:t>
      </w: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  <w:r w:rsidRPr="003E104F">
        <w:rPr>
          <w:rFonts w:ascii="Times New Roman" w:hAnsi="Times New Roman"/>
          <w:sz w:val="24"/>
          <w:szCs w:val="24"/>
        </w:rPr>
        <w:t xml:space="preserve">Zhotovitel denně odevzdá objednateli výpisy z deníku událostí jednotlivých ústředen a grafické nadstavby. Zároveň se zapíší do stavebního deníku závady, které nebudou uvedeny ve výpisech z deníků událostí. </w:t>
      </w: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  <w:r w:rsidRPr="003E104F">
        <w:rPr>
          <w:rFonts w:ascii="Times New Roman" w:hAnsi="Times New Roman"/>
          <w:sz w:val="24"/>
          <w:szCs w:val="24"/>
        </w:rPr>
        <w:t xml:space="preserve">Čas události bude zaznamenáván ve formátu: rrrr.mm.dd  hh:mm:ss (rok.měsíc.den  hodina:minuta:sekunda). </w:t>
      </w: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  <w:r w:rsidRPr="003E104F">
        <w:rPr>
          <w:rFonts w:ascii="Times New Roman" w:hAnsi="Times New Roman"/>
          <w:sz w:val="24"/>
          <w:szCs w:val="24"/>
        </w:rPr>
        <w:t>Po ukončení stanovené doby zkušebního provozu budou výše uvedené zápisy vyhodnoceny formou protokolu - bude provedeno posouzení závad a bude určeno jakým způsobem a v jakém termínu budou odstraněny. Zároveň bude stanovena délka zkušebního provozu pro kontrolu funkce systému po odstranění závad.</w:t>
      </w: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  <w:r w:rsidRPr="003E104F">
        <w:rPr>
          <w:rFonts w:ascii="Times New Roman" w:hAnsi="Times New Roman"/>
          <w:sz w:val="24"/>
          <w:szCs w:val="24"/>
        </w:rPr>
        <w:t>Pouze v případě, že vyhodnocovací protokol bude konstatovat úspěšné zakončení zkušebního provozu, bude přikročeno k přejímacímu řízení.</w:t>
      </w:r>
    </w:p>
    <w:p w:rsidR="00B029CC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</w:p>
    <w:p w:rsidR="00B029CC" w:rsidRPr="003E104F" w:rsidRDefault="00B029CC" w:rsidP="003E104F">
      <w:pPr>
        <w:pStyle w:val="FSCNormal"/>
        <w:spacing w:after="0"/>
        <w:rPr>
          <w:rFonts w:ascii="Times New Roman" w:hAnsi="Times New Roman"/>
          <w:sz w:val="24"/>
          <w:szCs w:val="24"/>
        </w:rPr>
      </w:pPr>
    </w:p>
    <w:p w:rsidR="00B029CC" w:rsidRPr="003E104F" w:rsidRDefault="00B029CC" w:rsidP="003E104F">
      <w:pPr>
        <w:pStyle w:val="FSCNadpis1"/>
        <w:spacing w:after="0"/>
        <w:rPr>
          <w:rFonts w:ascii="Times New Roman" w:hAnsi="Times New Roman"/>
          <w:smallCaps w:val="0"/>
          <w:sz w:val="24"/>
          <w:szCs w:val="24"/>
        </w:rPr>
      </w:pPr>
      <w:r w:rsidRPr="003E104F">
        <w:rPr>
          <w:rFonts w:ascii="Times New Roman" w:hAnsi="Times New Roman"/>
          <w:smallCaps w:val="0"/>
          <w:sz w:val="24"/>
          <w:szCs w:val="24"/>
        </w:rPr>
        <w:t>3.</w:t>
      </w:r>
      <w:r w:rsidRPr="003E104F">
        <w:rPr>
          <w:rFonts w:ascii="Times New Roman" w:hAnsi="Times New Roman"/>
          <w:smallCaps w:val="0"/>
          <w:sz w:val="24"/>
          <w:szCs w:val="24"/>
        </w:rPr>
        <w:tab/>
        <w:t>Technická část prověření vlastností díla v rámci zkušebního provozu</w:t>
      </w:r>
    </w:p>
    <w:p w:rsidR="00B029CC" w:rsidRPr="003E104F" w:rsidRDefault="00B029CC" w:rsidP="003E104F">
      <w:pPr>
        <w:pStyle w:val="FSCNormal"/>
        <w:spacing w:before="60" w:after="0"/>
        <w:rPr>
          <w:rFonts w:ascii="Times New Roman" w:hAnsi="Times New Roman"/>
          <w:i/>
          <w:sz w:val="24"/>
          <w:szCs w:val="24"/>
        </w:rPr>
      </w:pPr>
      <w:r w:rsidRPr="003E104F">
        <w:rPr>
          <w:rFonts w:ascii="Times New Roman" w:hAnsi="Times New Roman"/>
          <w:i/>
          <w:sz w:val="24"/>
          <w:szCs w:val="24"/>
        </w:rPr>
        <w:t>(dle požadavků uvedené v zadávací dokumentaci)</w:t>
      </w:r>
    </w:p>
    <w:p w:rsidR="00B029CC" w:rsidRDefault="00B029CC" w:rsidP="003E104F">
      <w:pPr>
        <w:pStyle w:val="FSCNormal"/>
        <w:spacing w:before="60" w:after="0"/>
        <w:rPr>
          <w:i/>
          <w:color w:val="FF0000"/>
        </w:rPr>
      </w:pPr>
    </w:p>
    <w:sectPr w:rsidR="00B029CC" w:rsidSect="005B58D0">
      <w:headerReference w:type="even" r:id="rId7"/>
      <w:headerReference w:type="default" r:id="rId8"/>
      <w:footerReference w:type="default" r:id="rId9"/>
      <w:footerReference w:type="first" r:id="rId10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9CC" w:rsidRDefault="00B029CC">
      <w:r>
        <w:separator/>
      </w:r>
    </w:p>
    <w:p w:rsidR="00B029CC" w:rsidRDefault="00B029CC"/>
    <w:p w:rsidR="00B029CC" w:rsidRDefault="00B029CC"/>
  </w:endnote>
  <w:endnote w:type="continuationSeparator" w:id="1">
    <w:p w:rsidR="00B029CC" w:rsidRDefault="00B029CC">
      <w:r>
        <w:continuationSeparator/>
      </w:r>
    </w:p>
    <w:p w:rsidR="00B029CC" w:rsidRDefault="00B029CC"/>
    <w:p w:rsidR="00B029CC" w:rsidRDefault="00B029C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9CC" w:rsidRDefault="00B029CC">
    <w:pPr>
      <w:pStyle w:val="Footer"/>
      <w:jc w:val="center"/>
    </w:pPr>
    <w:r>
      <w:rPr>
        <w:rStyle w:val="PageNumber"/>
        <w:rFonts w:ascii="Arial" w:hAnsi="Arial" w:cs="Arial"/>
        <w:sz w:val="20"/>
      </w:rPr>
      <w:fldChar w:fldCharType="begin"/>
    </w:r>
    <w:r>
      <w:rPr>
        <w:rStyle w:val="PageNumber"/>
        <w:rFonts w:ascii="Arial" w:hAnsi="Arial" w:cs="Arial"/>
        <w:sz w:val="20"/>
      </w:rPr>
      <w:instrText xml:space="preserve"> PAGE </w:instrText>
    </w:r>
    <w:r>
      <w:rPr>
        <w:rStyle w:val="PageNumber"/>
        <w:rFonts w:ascii="Arial" w:hAnsi="Arial" w:cs="Arial"/>
        <w:sz w:val="20"/>
      </w:rPr>
      <w:fldChar w:fldCharType="separate"/>
    </w:r>
    <w:r>
      <w:rPr>
        <w:rStyle w:val="PageNumber"/>
        <w:rFonts w:ascii="Arial" w:hAnsi="Arial" w:cs="Arial"/>
        <w:noProof/>
        <w:sz w:val="20"/>
      </w:rPr>
      <w:t>2</w:t>
    </w:r>
    <w:r>
      <w:rPr>
        <w:rStyle w:val="PageNumber"/>
        <w:rFonts w:ascii="Arial" w:hAnsi="Arial" w:cs="Arial"/>
        <w:sz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9CC" w:rsidRDefault="00B029CC">
    <w:pPr>
      <w:pStyle w:val="Footer"/>
      <w:jc w:val="center"/>
      <w:rPr>
        <w:rFonts w:ascii="Arial" w:hAnsi="Arial" w:cs="Arial"/>
        <w:sz w:val="20"/>
      </w:rPr>
    </w:pPr>
    <w:r>
      <w:rPr>
        <w:rStyle w:val="PageNumber"/>
        <w:rFonts w:ascii="Arial" w:hAnsi="Arial" w:cs="Arial"/>
        <w:sz w:val="20"/>
      </w:rPr>
      <w:fldChar w:fldCharType="begin"/>
    </w:r>
    <w:r>
      <w:rPr>
        <w:rStyle w:val="PageNumber"/>
        <w:rFonts w:ascii="Arial" w:hAnsi="Arial" w:cs="Arial"/>
        <w:sz w:val="20"/>
      </w:rPr>
      <w:instrText xml:space="preserve"> PAGE </w:instrText>
    </w:r>
    <w:r>
      <w:rPr>
        <w:rStyle w:val="PageNumber"/>
        <w:rFonts w:ascii="Arial" w:hAnsi="Arial" w:cs="Arial"/>
        <w:sz w:val="20"/>
      </w:rPr>
      <w:fldChar w:fldCharType="separate"/>
    </w:r>
    <w:r>
      <w:rPr>
        <w:rStyle w:val="PageNumber"/>
        <w:rFonts w:ascii="Arial" w:hAnsi="Arial" w:cs="Arial"/>
        <w:noProof/>
        <w:sz w:val="20"/>
      </w:rPr>
      <w:t>1</w:t>
    </w:r>
    <w:r>
      <w:rPr>
        <w:rStyle w:val="PageNumber"/>
        <w:rFonts w:ascii="Arial" w:hAnsi="Arial" w:cs="Arial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9CC" w:rsidRDefault="00B029CC">
      <w:r>
        <w:separator/>
      </w:r>
    </w:p>
    <w:p w:rsidR="00B029CC" w:rsidRDefault="00B029CC"/>
    <w:p w:rsidR="00B029CC" w:rsidRDefault="00B029CC"/>
  </w:footnote>
  <w:footnote w:type="continuationSeparator" w:id="1">
    <w:p w:rsidR="00B029CC" w:rsidRDefault="00B029CC">
      <w:r>
        <w:continuationSeparator/>
      </w:r>
    </w:p>
    <w:p w:rsidR="00B029CC" w:rsidRDefault="00B029CC"/>
    <w:p w:rsidR="00B029CC" w:rsidRDefault="00B029C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9CC" w:rsidRDefault="00B029CC"/>
  <w:p w:rsidR="00B029CC" w:rsidRDefault="00B029C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9CC" w:rsidRDefault="00B029CC">
    <w:pPr>
      <w:rPr>
        <w:sz w:val="4"/>
      </w:rPr>
    </w:pPr>
  </w:p>
  <w:p w:rsidR="00B029CC" w:rsidRDefault="00B029CC">
    <w:pPr>
      <w:pStyle w:val="FSC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7B75"/>
    <w:multiLevelType w:val="hybridMultilevel"/>
    <w:tmpl w:val="194A8E92"/>
    <w:lvl w:ilvl="0" w:tplc="CD4209AA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2B035F"/>
    <w:multiLevelType w:val="hybridMultilevel"/>
    <w:tmpl w:val="26561A3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542766"/>
    <w:multiLevelType w:val="hybridMultilevel"/>
    <w:tmpl w:val="4E72026A"/>
    <w:lvl w:ilvl="0" w:tplc="321E3470">
      <w:start w:val="1"/>
      <w:numFmt w:val="bullet"/>
      <w:pStyle w:val="FSCodrka2"/>
      <w:lvlText w:val="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b w:val="0"/>
        <w:i w:val="0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E79AE"/>
    <w:multiLevelType w:val="multilevel"/>
    <w:tmpl w:val="29982BB6"/>
    <w:lvl w:ilvl="0"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17BC2D00"/>
    <w:multiLevelType w:val="multilevel"/>
    <w:tmpl w:val="7A0CA6CA"/>
    <w:lvl w:ilvl="0"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1C4E0A33"/>
    <w:multiLevelType w:val="multilevel"/>
    <w:tmpl w:val="591E6DE2"/>
    <w:lvl w:ilvl="0">
      <w:numFmt w:val="decimal"/>
      <w:lvlText w:val="%1 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Restart w:val="0"/>
      <w:lvlText w:val="Čl. %2"/>
      <w:lvlJc w:val="left"/>
      <w:pPr>
        <w:tabs>
          <w:tab w:val="num" w:pos="720"/>
        </w:tabs>
        <w:ind w:left="284" w:hanging="284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-567"/>
        </w:tabs>
        <w:ind w:left="-567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64"/>
        </w:tabs>
        <w:ind w:left="394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4"/>
        </w:tabs>
        <w:ind w:left="4524" w:hanging="1440"/>
      </w:pPr>
      <w:rPr>
        <w:rFonts w:cs="Times New Roman" w:hint="default"/>
      </w:rPr>
    </w:lvl>
  </w:abstractNum>
  <w:abstractNum w:abstractNumId="6">
    <w:nsid w:val="1D68449E"/>
    <w:multiLevelType w:val="multilevel"/>
    <w:tmpl w:val="EA16F318"/>
    <w:lvl w:ilvl="0"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1F3021EC"/>
    <w:multiLevelType w:val="hybridMultilevel"/>
    <w:tmpl w:val="B91CD5FC"/>
    <w:lvl w:ilvl="0" w:tplc="30AEDB10">
      <w:start w:val="1"/>
      <w:numFmt w:val="bullet"/>
      <w:lvlText w:val="­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075B77"/>
    <w:multiLevelType w:val="multilevel"/>
    <w:tmpl w:val="A928CF04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21AF649D"/>
    <w:multiLevelType w:val="multilevel"/>
    <w:tmpl w:val="8612F846"/>
    <w:lvl w:ilvl="0">
      <w:start w:val="1"/>
      <w:numFmt w:val="decimal"/>
      <w:pStyle w:val="VSRparagraf"/>
      <w:suff w:val="nothing"/>
      <w:lvlText w:val="§ %1"/>
      <w:lvlJc w:val="center"/>
      <w:pPr>
        <w:ind w:left="567"/>
      </w:pPr>
      <w:rPr>
        <w:rFonts w:ascii="Arial" w:hAnsi="Arial" w:cs="Times New Roman" w:hint="default"/>
        <w:b/>
        <w:i w:val="0"/>
        <w:sz w:val="32"/>
        <w:szCs w:val="32"/>
      </w:rPr>
    </w:lvl>
    <w:lvl w:ilvl="1">
      <w:start w:val="1"/>
      <w:numFmt w:val="decimal"/>
      <w:pStyle w:val="VSRodstavec"/>
      <w:suff w:val="space"/>
      <w:lvlText w:val="(%2)"/>
      <w:lvlJc w:val="left"/>
      <w:pPr>
        <w:ind w:firstLine="567"/>
      </w:pPr>
      <w:rPr>
        <w:rFonts w:ascii="Arial" w:hAnsi="Arial" w:cs="Times New Roman" w:hint="default"/>
        <w:b w:val="0"/>
        <w:i w:val="0"/>
        <w:sz w:val="28"/>
        <w:szCs w:val="28"/>
      </w:rPr>
    </w:lvl>
    <w:lvl w:ilvl="2">
      <w:start w:val="1"/>
      <w:numFmt w:val="lowerLetter"/>
      <w:pStyle w:val="VSRpsmeno"/>
      <w:lvlText w:val="%3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5953"/>
        </w:tabs>
        <w:ind w:left="5953" w:hanging="90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6180"/>
        </w:tabs>
        <w:ind w:left="6180" w:hanging="113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6180"/>
        </w:tabs>
        <w:ind w:left="6180" w:hanging="1134"/>
      </w:pPr>
      <w:rPr>
        <w:rFonts w:cs="Times New Roman" w:hint="default"/>
        <w:b/>
        <w:i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5613"/>
        </w:tabs>
        <w:ind w:left="5613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7">
      <w:start w:val="1"/>
      <w:numFmt w:val="lowerLetter"/>
      <w:lvlText w:val="%8)"/>
      <w:lvlJc w:val="left"/>
      <w:pPr>
        <w:tabs>
          <w:tab w:val="num" w:pos="6180"/>
        </w:tabs>
        <w:ind w:left="6180" w:hanging="56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30"/>
        </w:tabs>
        <w:ind w:left="6630" w:hanging="1584"/>
      </w:pPr>
      <w:rPr>
        <w:rFonts w:cs="Times New Roman" w:hint="default"/>
      </w:rPr>
    </w:lvl>
  </w:abstractNum>
  <w:abstractNum w:abstractNumId="10">
    <w:nsid w:val="283B116F"/>
    <w:multiLevelType w:val="multilevel"/>
    <w:tmpl w:val="260AA62E"/>
    <w:lvl w:ilvl="0">
      <w:numFmt w:val="decimal"/>
      <w:pStyle w:val="FSCNadpis1slovan"/>
      <w:lvlText w:val="%1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/>
        <w:i w:val="0"/>
        <w:sz w:val="32"/>
        <w:szCs w:val="32"/>
      </w:rPr>
    </w:lvl>
    <w:lvl w:ilvl="1">
      <w:start w:val="1"/>
      <w:numFmt w:val="decimal"/>
      <w:pStyle w:val="FSCNadpis2slovan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8"/>
        <w:szCs w:val="28"/>
      </w:rPr>
    </w:lvl>
    <w:lvl w:ilvl="2">
      <w:start w:val="1"/>
      <w:numFmt w:val="decimal"/>
      <w:pStyle w:val="FSCNadpis3slovan"/>
      <w:lvlText w:val="%1.%2.%3"/>
      <w:lvlJc w:val="left"/>
      <w:pPr>
        <w:tabs>
          <w:tab w:val="num" w:pos="737"/>
        </w:tabs>
        <w:ind w:left="737" w:hanging="737"/>
      </w:pPr>
      <w:rPr>
        <w:rFonts w:ascii="Arial" w:hAnsi="Arial" w:cs="Times New Roman" w:hint="default"/>
        <w:b/>
        <w:i w:val="0"/>
        <w:sz w:val="28"/>
        <w:szCs w:val="28"/>
      </w:rPr>
    </w:lvl>
    <w:lvl w:ilvl="3">
      <w:start w:val="1"/>
      <w:numFmt w:val="decimal"/>
      <w:pStyle w:val="FSCNadpis4slovan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Times New Roman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/>
        <w:i w:val="0"/>
        <w:sz w:val="24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>
    <w:nsid w:val="3222786B"/>
    <w:multiLevelType w:val="hybridMultilevel"/>
    <w:tmpl w:val="E850E2A8"/>
    <w:lvl w:ilvl="0" w:tplc="98C2C788">
      <w:start w:val="1"/>
      <w:numFmt w:val="decimal"/>
      <w:pStyle w:val="FSCtabulkaslovan"/>
      <w:lvlText w:val="Tabulka číslo %1"/>
      <w:lvlJc w:val="left"/>
      <w:pPr>
        <w:tabs>
          <w:tab w:val="num" w:pos="1800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207304"/>
    <w:multiLevelType w:val="hybridMultilevel"/>
    <w:tmpl w:val="1938D7DC"/>
    <w:lvl w:ilvl="0" w:tplc="440C1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480597D"/>
    <w:multiLevelType w:val="hybridMultilevel"/>
    <w:tmpl w:val="914204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4D4B83"/>
    <w:multiLevelType w:val="multilevel"/>
    <w:tmpl w:val="28F49FEC"/>
    <w:lvl w:ilvl="0">
      <w:start w:val="1"/>
      <w:numFmt w:val="decimal"/>
      <w:suff w:val="nothing"/>
      <w:lvlText w:val="§ %1"/>
      <w:lvlJc w:val="center"/>
      <w:rPr>
        <w:rFonts w:ascii="Arial" w:hAnsi="Arial" w:cs="Times New Roman" w:hint="default"/>
        <w:b/>
        <w:i w:val="0"/>
        <w:sz w:val="32"/>
        <w:szCs w:val="32"/>
      </w:rPr>
    </w:lvl>
    <w:lvl w:ilvl="1">
      <w:start w:val="1"/>
      <w:numFmt w:val="decimal"/>
      <w:suff w:val="space"/>
      <w:lvlText w:val="(%2)"/>
      <w:lvlJc w:val="left"/>
      <w:pPr>
        <w:ind w:firstLine="567"/>
      </w:pPr>
      <w:rPr>
        <w:rFonts w:ascii="Arial" w:hAnsi="Arial" w:cs="Times New Roman" w:hint="default"/>
        <w:b w:val="0"/>
        <w:i w:val="0"/>
        <w:sz w:val="28"/>
        <w:szCs w:val="28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hanging="567"/>
      </w:pPr>
      <w:rPr>
        <w:rFonts w:ascii="Arial" w:hAnsi="Arial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5386"/>
        </w:tabs>
        <w:ind w:left="5386" w:hanging="90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5613"/>
        </w:tabs>
        <w:ind w:left="5613" w:hanging="113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5613"/>
        </w:tabs>
        <w:ind w:left="5613" w:hanging="1134"/>
      </w:pPr>
      <w:rPr>
        <w:rFonts w:cs="Times New Roman" w:hint="default"/>
        <w:b/>
        <w:i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5046"/>
        </w:tabs>
        <w:ind w:left="5046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7">
      <w:start w:val="1"/>
      <w:numFmt w:val="lowerLetter"/>
      <w:lvlText w:val="%8)"/>
      <w:lvlJc w:val="left"/>
      <w:pPr>
        <w:tabs>
          <w:tab w:val="num" w:pos="5613"/>
        </w:tabs>
        <w:ind w:left="5613" w:hanging="56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63"/>
        </w:tabs>
        <w:ind w:left="6063" w:hanging="1584"/>
      </w:pPr>
      <w:rPr>
        <w:rFonts w:cs="Times New Roman" w:hint="default"/>
      </w:rPr>
    </w:lvl>
  </w:abstractNum>
  <w:abstractNum w:abstractNumId="15">
    <w:nsid w:val="4B9D01BD"/>
    <w:multiLevelType w:val="multilevel"/>
    <w:tmpl w:val="90465AC4"/>
    <w:lvl w:ilvl="0"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>
    <w:nsid w:val="55154491"/>
    <w:multiLevelType w:val="multilevel"/>
    <w:tmpl w:val="FCBA118E"/>
    <w:lvl w:ilvl="0"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upperRoman"/>
      <w:lvlText w:val="Článek %5"/>
      <w:lvlJc w:val="left"/>
      <w:pPr>
        <w:tabs>
          <w:tab w:val="num" w:pos="1440"/>
        </w:tabs>
        <w:ind w:left="1134" w:hanging="113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>
    <w:nsid w:val="5B4A5C82"/>
    <w:multiLevelType w:val="hybridMultilevel"/>
    <w:tmpl w:val="8572EC1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8281077"/>
    <w:multiLevelType w:val="hybridMultilevel"/>
    <w:tmpl w:val="9248490A"/>
    <w:lvl w:ilvl="0" w:tplc="562AFF60">
      <w:start w:val="1"/>
      <w:numFmt w:val="bullet"/>
      <w:pStyle w:val="FSCodrka3"/>
      <w:lvlText w:val="-"/>
      <w:lvlJc w:val="left"/>
      <w:pPr>
        <w:tabs>
          <w:tab w:val="num" w:pos="1701"/>
        </w:tabs>
        <w:ind w:left="1701" w:hanging="567"/>
      </w:pPr>
      <w:rPr>
        <w:rFonts w:hAnsi="Arial" w:hint="default"/>
        <w:b w:val="0"/>
        <w:i w:val="0"/>
        <w:sz w:val="2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C92339"/>
    <w:multiLevelType w:val="singleLevel"/>
    <w:tmpl w:val="5D80856C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0">
    <w:nsid w:val="6FF72328"/>
    <w:multiLevelType w:val="multilevel"/>
    <w:tmpl w:val="CA0CDE40"/>
    <w:lvl w:ilvl="0">
      <w:start w:val="1"/>
      <w:numFmt w:val="decimal"/>
      <w:suff w:val="nothing"/>
      <w:lvlText w:val="§ %1"/>
      <w:lvlJc w:val="center"/>
      <w:pPr>
        <w:ind w:left="567"/>
      </w:pPr>
      <w:rPr>
        <w:rFonts w:ascii="Arial" w:hAnsi="Arial" w:cs="Times New Roman" w:hint="default"/>
        <w:b/>
        <w:i w:val="0"/>
        <w:sz w:val="32"/>
        <w:szCs w:val="32"/>
      </w:rPr>
    </w:lvl>
    <w:lvl w:ilvl="1">
      <w:start w:val="1"/>
      <w:numFmt w:val="decimal"/>
      <w:suff w:val="space"/>
      <w:lvlText w:val="(%2)"/>
      <w:lvlJc w:val="left"/>
      <w:pPr>
        <w:ind w:firstLine="567"/>
      </w:pPr>
      <w:rPr>
        <w:rFonts w:ascii="Arial" w:hAnsi="Arial" w:cs="Times New Roman" w:hint="default"/>
        <w:b w:val="0"/>
        <w:i w:val="0"/>
        <w:sz w:val="28"/>
        <w:szCs w:val="28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5953"/>
        </w:tabs>
        <w:ind w:left="5953" w:hanging="90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6180"/>
        </w:tabs>
        <w:ind w:left="6180" w:hanging="113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6180"/>
        </w:tabs>
        <w:ind w:left="6180" w:hanging="1134"/>
      </w:pPr>
      <w:rPr>
        <w:rFonts w:cs="Times New Roman" w:hint="default"/>
        <w:b/>
        <w:i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5613"/>
        </w:tabs>
        <w:ind w:left="5613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7">
      <w:start w:val="1"/>
      <w:numFmt w:val="lowerLetter"/>
      <w:lvlText w:val="%8)"/>
      <w:lvlJc w:val="left"/>
      <w:pPr>
        <w:tabs>
          <w:tab w:val="num" w:pos="6180"/>
        </w:tabs>
        <w:ind w:left="6180" w:hanging="56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30"/>
        </w:tabs>
        <w:ind w:left="6630" w:hanging="1584"/>
      </w:pPr>
      <w:rPr>
        <w:rFonts w:cs="Times New Roman" w:hint="default"/>
      </w:rPr>
    </w:lvl>
  </w:abstractNum>
  <w:abstractNum w:abstractNumId="21">
    <w:nsid w:val="7B831345"/>
    <w:multiLevelType w:val="multilevel"/>
    <w:tmpl w:val="23980A7E"/>
    <w:lvl w:ilvl="0"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>
    <w:nsid w:val="7BF11BBF"/>
    <w:multiLevelType w:val="hybridMultilevel"/>
    <w:tmpl w:val="2CF039D0"/>
    <w:lvl w:ilvl="0" w:tplc="36384C6E">
      <w:start w:val="1"/>
      <w:numFmt w:val="bullet"/>
      <w:pStyle w:val="FSCodrka1"/>
      <w:lvlText w:val="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i w:val="0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15"/>
  </w:num>
  <w:num w:numId="4">
    <w:abstractNumId w:val="6"/>
  </w:num>
  <w:num w:numId="5">
    <w:abstractNumId w:val="3"/>
  </w:num>
  <w:num w:numId="6">
    <w:abstractNumId w:val="16"/>
  </w:num>
  <w:num w:numId="7">
    <w:abstractNumId w:val="10"/>
  </w:num>
  <w:num w:numId="8">
    <w:abstractNumId w:val="22"/>
  </w:num>
  <w:num w:numId="9">
    <w:abstractNumId w:val="2"/>
  </w:num>
  <w:num w:numId="10">
    <w:abstractNumId w:val="18"/>
  </w:num>
  <w:num w:numId="11">
    <w:abstractNumId w:val="5"/>
  </w:num>
  <w:num w:numId="12">
    <w:abstractNumId w:val="0"/>
  </w:num>
  <w:num w:numId="13">
    <w:abstractNumId w:val="11"/>
  </w:num>
  <w:num w:numId="14">
    <w:abstractNumId w:val="7"/>
  </w:num>
  <w:num w:numId="15">
    <w:abstractNumId w:val="8"/>
  </w:num>
  <w:num w:numId="16">
    <w:abstractNumId w:val="14"/>
  </w:num>
  <w:num w:numId="17">
    <w:abstractNumId w:val="20"/>
  </w:num>
  <w:num w:numId="18">
    <w:abstractNumId w:val="19"/>
  </w:num>
  <w:num w:numId="19">
    <w:abstractNumId w:val="9"/>
  </w:num>
  <w:num w:numId="20">
    <w:abstractNumId w:val="12"/>
  </w:num>
  <w:num w:numId="21">
    <w:abstractNumId w:val="13"/>
  </w:num>
  <w:num w:numId="22">
    <w:abstractNumId w:val="1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defaultTabStop w:val="708"/>
  <w:hyphenationZone w:val="425"/>
  <w:clickAndTypeStyle w:val="FSCNormal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B65"/>
    <w:rsid w:val="001A75C7"/>
    <w:rsid w:val="00277714"/>
    <w:rsid w:val="00301770"/>
    <w:rsid w:val="003E104F"/>
    <w:rsid w:val="005B58D0"/>
    <w:rsid w:val="008801BC"/>
    <w:rsid w:val="008D2840"/>
    <w:rsid w:val="00960B65"/>
    <w:rsid w:val="00B029CC"/>
    <w:rsid w:val="00E0604B"/>
    <w:rsid w:val="00E221B4"/>
    <w:rsid w:val="00E363C9"/>
    <w:rsid w:val="00E95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8D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58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58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58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B58D0"/>
    <w:pPr>
      <w:keepNext/>
      <w:jc w:val="right"/>
      <w:outlineLvl w:val="3"/>
    </w:pPr>
    <w:rPr>
      <w:rFonts w:ascii="Arial" w:hAnsi="Arial" w:cs="Arial"/>
      <w:b/>
      <w:bCs/>
      <w:color w:val="999999"/>
      <w:sz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B58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0B9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0B9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0B9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0B9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0B9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customStyle="1" w:styleId="FSCNormal">
    <w:name w:val="FSCNormal"/>
    <w:uiPriority w:val="99"/>
    <w:rsid w:val="005B58D0"/>
    <w:pPr>
      <w:spacing w:after="60"/>
      <w:jc w:val="both"/>
    </w:pPr>
    <w:rPr>
      <w:rFonts w:ascii="Arial" w:hAnsi="Arial"/>
      <w:szCs w:val="20"/>
    </w:rPr>
  </w:style>
  <w:style w:type="paragraph" w:customStyle="1" w:styleId="FSCNadpis1slovan">
    <w:name w:val="FSCNadpis1 číslovaný"/>
    <w:next w:val="FSCNormal"/>
    <w:uiPriority w:val="99"/>
    <w:rsid w:val="005B58D0"/>
    <w:pPr>
      <w:numPr>
        <w:numId w:val="7"/>
      </w:numPr>
      <w:spacing w:after="240"/>
      <w:outlineLvl w:val="0"/>
    </w:pPr>
    <w:rPr>
      <w:rFonts w:ascii="Arial" w:hAnsi="Arial"/>
      <w:b/>
      <w:smallCaps/>
      <w:sz w:val="32"/>
      <w:szCs w:val="20"/>
    </w:rPr>
  </w:style>
  <w:style w:type="paragraph" w:customStyle="1" w:styleId="FSCodrka1">
    <w:name w:val="FSCodrážka1"/>
    <w:next w:val="FSCNormal"/>
    <w:uiPriority w:val="99"/>
    <w:rsid w:val="005B58D0"/>
    <w:pPr>
      <w:numPr>
        <w:numId w:val="8"/>
      </w:numPr>
      <w:spacing w:before="120"/>
      <w:jc w:val="both"/>
    </w:pPr>
    <w:rPr>
      <w:rFonts w:ascii="Arial" w:hAnsi="Arial"/>
      <w:szCs w:val="20"/>
    </w:rPr>
  </w:style>
  <w:style w:type="paragraph" w:customStyle="1" w:styleId="FSCodrka2">
    <w:name w:val="FSCodrážka2"/>
    <w:next w:val="FSCNormal"/>
    <w:uiPriority w:val="99"/>
    <w:rsid w:val="005B58D0"/>
    <w:pPr>
      <w:numPr>
        <w:numId w:val="9"/>
      </w:numPr>
      <w:spacing w:before="120"/>
      <w:jc w:val="both"/>
    </w:pPr>
    <w:rPr>
      <w:rFonts w:ascii="Arial" w:hAnsi="Arial"/>
      <w:szCs w:val="20"/>
    </w:rPr>
  </w:style>
  <w:style w:type="paragraph" w:customStyle="1" w:styleId="FSCNadpis2slovan">
    <w:name w:val="FSCNadpis2 číslovaný"/>
    <w:next w:val="FSCNormal"/>
    <w:uiPriority w:val="99"/>
    <w:rsid w:val="005B58D0"/>
    <w:pPr>
      <w:numPr>
        <w:ilvl w:val="1"/>
        <w:numId w:val="7"/>
      </w:numPr>
      <w:spacing w:after="240"/>
      <w:outlineLvl w:val="1"/>
    </w:pPr>
    <w:rPr>
      <w:rFonts w:ascii="Arial" w:hAnsi="Arial"/>
      <w:b/>
      <w:smallCaps/>
      <w:sz w:val="28"/>
      <w:szCs w:val="20"/>
    </w:rPr>
  </w:style>
  <w:style w:type="paragraph" w:customStyle="1" w:styleId="FSCNadpis3slovan">
    <w:name w:val="FSCNadpis3 číslovaný"/>
    <w:next w:val="FSCNormal"/>
    <w:uiPriority w:val="99"/>
    <w:rsid w:val="005B58D0"/>
    <w:pPr>
      <w:numPr>
        <w:ilvl w:val="2"/>
        <w:numId w:val="7"/>
      </w:numPr>
      <w:spacing w:after="120"/>
      <w:outlineLvl w:val="2"/>
    </w:pPr>
    <w:rPr>
      <w:rFonts w:ascii="Arial" w:hAnsi="Arial"/>
      <w:b/>
      <w:smallCaps/>
      <w:sz w:val="24"/>
      <w:szCs w:val="20"/>
    </w:rPr>
  </w:style>
  <w:style w:type="paragraph" w:customStyle="1" w:styleId="FSCNadpis4slovan">
    <w:name w:val="FSCNadpis4 číslovaný"/>
    <w:next w:val="FSCNormal"/>
    <w:uiPriority w:val="99"/>
    <w:rsid w:val="005B58D0"/>
    <w:pPr>
      <w:numPr>
        <w:ilvl w:val="3"/>
        <w:numId w:val="7"/>
      </w:numPr>
      <w:spacing w:after="120"/>
      <w:outlineLvl w:val="3"/>
    </w:pPr>
    <w:rPr>
      <w:rFonts w:ascii="Arial" w:hAnsi="Arial"/>
      <w:b/>
      <w:sz w:val="24"/>
      <w:szCs w:val="20"/>
    </w:rPr>
  </w:style>
  <w:style w:type="paragraph" w:customStyle="1" w:styleId="FSCodrka3">
    <w:name w:val="FSCodrážka3"/>
    <w:next w:val="FSCNormal"/>
    <w:uiPriority w:val="99"/>
    <w:rsid w:val="005B58D0"/>
    <w:pPr>
      <w:numPr>
        <w:numId w:val="10"/>
      </w:numPr>
      <w:spacing w:before="60"/>
      <w:jc w:val="both"/>
    </w:pPr>
    <w:rPr>
      <w:rFonts w:ascii="Arial" w:hAnsi="Arial"/>
      <w:szCs w:val="20"/>
    </w:rPr>
  </w:style>
  <w:style w:type="paragraph" w:customStyle="1" w:styleId="FSCtabulkaslovan">
    <w:name w:val="FSCtabulkačíslovaná"/>
    <w:next w:val="FSCNormal"/>
    <w:uiPriority w:val="99"/>
    <w:rsid w:val="005B58D0"/>
    <w:pPr>
      <w:numPr>
        <w:numId w:val="13"/>
      </w:numPr>
      <w:spacing w:before="120" w:after="120"/>
      <w:jc w:val="both"/>
    </w:pPr>
    <w:rPr>
      <w:rFonts w:ascii="Arial" w:hAnsi="Arial"/>
      <w:b/>
      <w:szCs w:val="20"/>
    </w:rPr>
  </w:style>
  <w:style w:type="paragraph" w:customStyle="1" w:styleId="FSCtabulkovtext">
    <w:name w:val="FSCtabulkový text"/>
    <w:basedOn w:val="FSCNormal"/>
    <w:uiPriority w:val="99"/>
    <w:rsid w:val="005B58D0"/>
    <w:pPr>
      <w:spacing w:after="0"/>
    </w:pPr>
    <w:rPr>
      <w:sz w:val="20"/>
    </w:rPr>
  </w:style>
  <w:style w:type="paragraph" w:customStyle="1" w:styleId="Obsah1FSC">
    <w:name w:val="Obsah1 FSC"/>
    <w:next w:val="FSCNormal"/>
    <w:autoRedefine/>
    <w:uiPriority w:val="99"/>
    <w:rsid w:val="005B58D0"/>
    <w:pPr>
      <w:tabs>
        <w:tab w:val="left" w:pos="851"/>
        <w:tab w:val="right" w:leader="dot" w:pos="9072"/>
      </w:tabs>
      <w:spacing w:before="240"/>
      <w:ind w:left="851" w:right="567" w:hanging="851"/>
      <w:jc w:val="both"/>
    </w:pPr>
    <w:rPr>
      <w:rFonts w:ascii="Arial" w:hAnsi="Arial"/>
      <w:b/>
      <w:smallCaps/>
      <w:szCs w:val="20"/>
    </w:rPr>
  </w:style>
  <w:style w:type="paragraph" w:styleId="TOC1">
    <w:name w:val="toc 1"/>
    <w:aliases w:val="FSC 1"/>
    <w:basedOn w:val="Normal"/>
    <w:next w:val="FSCNormal"/>
    <w:autoRedefine/>
    <w:uiPriority w:val="99"/>
    <w:semiHidden/>
    <w:rsid w:val="005B58D0"/>
    <w:pPr>
      <w:tabs>
        <w:tab w:val="left" w:pos="851"/>
        <w:tab w:val="right" w:leader="dot" w:pos="9072"/>
      </w:tabs>
      <w:spacing w:before="240"/>
      <w:ind w:left="851" w:right="567" w:hanging="851"/>
      <w:jc w:val="both"/>
    </w:pPr>
    <w:rPr>
      <w:rFonts w:ascii="Arial" w:hAnsi="Arial"/>
      <w:b/>
      <w:smallCaps/>
      <w:noProof/>
    </w:rPr>
  </w:style>
  <w:style w:type="paragraph" w:styleId="CommentText">
    <w:name w:val="annotation text"/>
    <w:basedOn w:val="Normal"/>
    <w:link w:val="CommentTextChar"/>
    <w:uiPriority w:val="99"/>
    <w:semiHidden/>
    <w:rsid w:val="005B58D0"/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0B9D"/>
    <w:rPr>
      <w:sz w:val="20"/>
      <w:szCs w:val="20"/>
    </w:rPr>
  </w:style>
  <w:style w:type="paragraph" w:styleId="TOC2">
    <w:name w:val="toc 2"/>
    <w:aliases w:val="FSC2"/>
    <w:basedOn w:val="Normal"/>
    <w:next w:val="FSCNormal"/>
    <w:autoRedefine/>
    <w:uiPriority w:val="99"/>
    <w:semiHidden/>
    <w:rsid w:val="005B58D0"/>
    <w:pPr>
      <w:tabs>
        <w:tab w:val="left" w:pos="851"/>
        <w:tab w:val="right" w:leader="dot" w:pos="9072"/>
      </w:tabs>
      <w:spacing w:before="120"/>
      <w:ind w:left="851" w:right="567" w:hanging="851"/>
      <w:jc w:val="both"/>
    </w:pPr>
    <w:rPr>
      <w:rFonts w:ascii="Arial" w:hAnsi="Arial"/>
      <w:b/>
      <w:sz w:val="22"/>
      <w:szCs w:val="20"/>
    </w:rPr>
  </w:style>
  <w:style w:type="paragraph" w:styleId="TOC3">
    <w:name w:val="toc 3"/>
    <w:aliases w:val="FSC3"/>
    <w:basedOn w:val="Normal"/>
    <w:next w:val="FSCNormal"/>
    <w:autoRedefine/>
    <w:uiPriority w:val="99"/>
    <w:semiHidden/>
    <w:rsid w:val="005B58D0"/>
    <w:pPr>
      <w:tabs>
        <w:tab w:val="left" w:pos="851"/>
        <w:tab w:val="right" w:leader="dot" w:pos="9072"/>
      </w:tabs>
      <w:spacing w:before="60"/>
      <w:ind w:left="851" w:right="567" w:hanging="851"/>
      <w:jc w:val="both"/>
    </w:pPr>
    <w:rPr>
      <w:rFonts w:ascii="Arial" w:hAnsi="Arial"/>
      <w:sz w:val="20"/>
      <w:szCs w:val="20"/>
    </w:rPr>
  </w:style>
  <w:style w:type="paragraph" w:styleId="TOC4">
    <w:name w:val="toc 4"/>
    <w:basedOn w:val="Normal"/>
    <w:next w:val="Normal"/>
    <w:autoRedefine/>
    <w:uiPriority w:val="99"/>
    <w:semiHidden/>
    <w:rsid w:val="005B58D0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rsid w:val="005B58D0"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rsid w:val="005B58D0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5B58D0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5B58D0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5B58D0"/>
    <w:pPr>
      <w:ind w:left="1920"/>
    </w:pPr>
  </w:style>
  <w:style w:type="paragraph" w:styleId="Footer">
    <w:name w:val="footer"/>
    <w:basedOn w:val="Normal"/>
    <w:link w:val="FooterChar"/>
    <w:uiPriority w:val="99"/>
    <w:semiHidden/>
    <w:rsid w:val="005B58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0B9D"/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5B58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0B9D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5B58D0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semiHidden/>
    <w:rsid w:val="005B58D0"/>
    <w:rPr>
      <w:rFonts w:cs="Times New Roman"/>
    </w:rPr>
  </w:style>
  <w:style w:type="paragraph" w:customStyle="1" w:styleId="VSRNadpis1">
    <w:name w:val="VSČR Nadpis1"/>
    <w:next w:val="FSCNormal"/>
    <w:uiPriority w:val="99"/>
    <w:rsid w:val="005B58D0"/>
    <w:pPr>
      <w:spacing w:after="240"/>
      <w:jc w:val="center"/>
    </w:pPr>
    <w:rPr>
      <w:rFonts w:ascii="Arial" w:hAnsi="Arial"/>
      <w:b/>
      <w:spacing w:val="80"/>
      <w:sz w:val="32"/>
      <w:szCs w:val="20"/>
    </w:rPr>
  </w:style>
  <w:style w:type="paragraph" w:customStyle="1" w:styleId="VSRpodnadpis">
    <w:name w:val="VSČR podnadpis"/>
    <w:next w:val="FSCNormal"/>
    <w:uiPriority w:val="99"/>
    <w:rsid w:val="005B58D0"/>
    <w:pPr>
      <w:spacing w:after="120"/>
      <w:jc w:val="center"/>
    </w:pPr>
    <w:rPr>
      <w:rFonts w:ascii="Arial" w:hAnsi="Arial"/>
      <w:b/>
      <w:sz w:val="24"/>
      <w:szCs w:val="20"/>
    </w:rPr>
  </w:style>
  <w:style w:type="paragraph" w:customStyle="1" w:styleId="VSRparagraf">
    <w:name w:val="VSČR paragraf"/>
    <w:uiPriority w:val="99"/>
    <w:rsid w:val="005B58D0"/>
    <w:pPr>
      <w:widowControl w:val="0"/>
      <w:numPr>
        <w:numId w:val="19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VSRnzevparagrafu">
    <w:name w:val="VSČR název paragrafu"/>
    <w:next w:val="FSCNormal"/>
    <w:uiPriority w:val="99"/>
    <w:rsid w:val="005B58D0"/>
    <w:pPr>
      <w:spacing w:after="120"/>
      <w:jc w:val="center"/>
    </w:pPr>
    <w:rPr>
      <w:rFonts w:ascii="Arial" w:hAnsi="Arial"/>
      <w:b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5B58D0"/>
    <w:rPr>
      <w:rFonts w:ascii="Arial" w:hAnsi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0B9D"/>
    <w:rPr>
      <w:sz w:val="20"/>
      <w:szCs w:val="20"/>
    </w:rPr>
  </w:style>
  <w:style w:type="paragraph" w:customStyle="1" w:styleId="VSRodstavec">
    <w:name w:val="VSČR odstavec"/>
    <w:uiPriority w:val="99"/>
    <w:rsid w:val="005B58D0"/>
    <w:pPr>
      <w:numPr>
        <w:ilvl w:val="1"/>
        <w:numId w:val="19"/>
      </w:numPr>
      <w:spacing w:before="120" w:after="60"/>
      <w:jc w:val="both"/>
      <w:outlineLvl w:val="1"/>
    </w:pPr>
    <w:rPr>
      <w:rFonts w:ascii="Arial" w:hAnsi="Arial"/>
      <w:szCs w:val="20"/>
    </w:rPr>
  </w:style>
  <w:style w:type="character" w:styleId="FootnoteReference">
    <w:name w:val="footnote reference"/>
    <w:basedOn w:val="DefaultParagraphFont"/>
    <w:uiPriority w:val="99"/>
    <w:semiHidden/>
    <w:rsid w:val="005B58D0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semiHidden/>
    <w:rsid w:val="005B58D0"/>
    <w:pPr>
      <w:ind w:left="708" w:firstLine="708"/>
      <w:jc w:val="both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70B9D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5B58D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E70B9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VSRpsmeno">
    <w:name w:val="VSČR písmeno"/>
    <w:uiPriority w:val="99"/>
    <w:rsid w:val="005B58D0"/>
    <w:pPr>
      <w:numPr>
        <w:ilvl w:val="2"/>
        <w:numId w:val="19"/>
      </w:numPr>
      <w:spacing w:before="60" w:after="60"/>
      <w:jc w:val="both"/>
      <w:outlineLvl w:val="2"/>
    </w:pPr>
    <w:rPr>
      <w:rFonts w:ascii="Arial" w:hAnsi="Arial"/>
      <w:szCs w:val="20"/>
    </w:rPr>
  </w:style>
  <w:style w:type="paragraph" w:customStyle="1" w:styleId="nadpisvyhlky">
    <w:name w:val="nadpis vyhlášky"/>
    <w:basedOn w:val="Normal"/>
    <w:next w:val="Normal"/>
    <w:uiPriority w:val="99"/>
    <w:rsid w:val="005B58D0"/>
    <w:pPr>
      <w:keepNext/>
      <w:keepLines/>
      <w:spacing w:before="120"/>
      <w:jc w:val="center"/>
      <w:outlineLvl w:val="0"/>
    </w:pPr>
    <w:rPr>
      <w:b/>
      <w:szCs w:val="20"/>
    </w:rPr>
  </w:style>
  <w:style w:type="character" w:styleId="CommentReference">
    <w:name w:val="annotation reference"/>
    <w:basedOn w:val="DefaultParagraphFont"/>
    <w:uiPriority w:val="99"/>
    <w:semiHidden/>
    <w:rsid w:val="005B58D0"/>
    <w:rPr>
      <w:rFonts w:cs="Times New Roman"/>
      <w:sz w:val="16"/>
    </w:rPr>
  </w:style>
  <w:style w:type="paragraph" w:customStyle="1" w:styleId="VSROddl">
    <w:name w:val="VSČR Oddíl"/>
    <w:next w:val="FSCNormal"/>
    <w:uiPriority w:val="99"/>
    <w:rsid w:val="005B58D0"/>
    <w:pPr>
      <w:spacing w:before="120" w:after="120"/>
      <w:jc w:val="center"/>
    </w:pPr>
    <w:rPr>
      <w:rFonts w:ascii="Arial" w:hAnsi="Arial"/>
      <w:b/>
      <w:smallCaps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5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9D"/>
    <w:rPr>
      <w:sz w:val="0"/>
      <w:szCs w:val="0"/>
    </w:rPr>
  </w:style>
  <w:style w:type="paragraph" w:customStyle="1" w:styleId="Rozloendokumentu">
    <w:name w:val="Rozložení dokumentu"/>
    <w:basedOn w:val="Normal"/>
    <w:uiPriority w:val="99"/>
    <w:semiHidden/>
    <w:rsid w:val="005B58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CNormalChar">
    <w:name w:val="FSCNormal Char"/>
    <w:uiPriority w:val="99"/>
    <w:rsid w:val="005B58D0"/>
    <w:rPr>
      <w:rFonts w:ascii="Arial" w:hAnsi="Arial"/>
      <w:sz w:val="22"/>
      <w:lang w:val="cs-CZ" w:eastAsia="cs-CZ"/>
    </w:rPr>
  </w:style>
  <w:style w:type="paragraph" w:customStyle="1" w:styleId="FSCNadpis1">
    <w:name w:val="FSCNadpis1"/>
    <w:basedOn w:val="FSCNormal"/>
    <w:next w:val="FSCNormal"/>
    <w:uiPriority w:val="99"/>
    <w:rsid w:val="005B58D0"/>
    <w:pPr>
      <w:spacing w:after="240"/>
      <w:jc w:val="left"/>
      <w:outlineLvl w:val="0"/>
    </w:pPr>
    <w:rPr>
      <w:b/>
      <w:smallCaps/>
      <w:sz w:val="32"/>
    </w:rPr>
  </w:style>
  <w:style w:type="paragraph" w:customStyle="1" w:styleId="FSCNadpis2">
    <w:name w:val="FSCNadpis2"/>
    <w:next w:val="FSCNormal"/>
    <w:uiPriority w:val="99"/>
    <w:rsid w:val="005B58D0"/>
    <w:pPr>
      <w:spacing w:after="240"/>
    </w:pPr>
    <w:rPr>
      <w:rFonts w:ascii="Arial" w:hAnsi="Arial"/>
      <w:b/>
      <w:smallCaps/>
      <w:sz w:val="28"/>
      <w:szCs w:val="20"/>
    </w:rPr>
  </w:style>
  <w:style w:type="paragraph" w:customStyle="1" w:styleId="FSCNadpis3">
    <w:name w:val="FSCNadpis3"/>
    <w:next w:val="FSCNormal"/>
    <w:uiPriority w:val="99"/>
    <w:rsid w:val="005B58D0"/>
    <w:pPr>
      <w:spacing w:after="120"/>
    </w:pPr>
    <w:rPr>
      <w:rFonts w:ascii="Arial" w:hAnsi="Arial"/>
      <w:b/>
      <w:smallCap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aldynaR\Data%20aplikac&#237;\Microsoft\&#352;ablony\050601%20FSC&#353;ablon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050601 FSCšablona</Template>
  <TotalTime>7</TotalTime>
  <Pages>1</Pages>
  <Words>392</Words>
  <Characters>2313</Characters>
  <Application>Microsoft Office Outlook</Application>
  <DocSecurity>0</DocSecurity>
  <Lines>0</Lines>
  <Paragraphs>0</Paragraphs>
  <ScaleCrop>false</ScaleCrop>
  <Company>Doma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FSC šablona nová</dc:title>
  <dc:subject/>
  <dc:creator>faldynar</dc:creator>
  <cp:keywords/>
  <dc:description/>
  <cp:lastModifiedBy>08jurbanek</cp:lastModifiedBy>
  <cp:revision>4</cp:revision>
  <cp:lastPrinted>2012-07-19T12:38:00Z</cp:lastPrinted>
  <dcterms:created xsi:type="dcterms:W3CDTF">2012-07-22T18:18:00Z</dcterms:created>
  <dcterms:modified xsi:type="dcterms:W3CDTF">2012-07-23T07:22:00Z</dcterms:modified>
</cp:coreProperties>
</file>