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E2" w:rsidRPr="002241E2" w:rsidRDefault="002241E2" w:rsidP="002241E2">
      <w:pPr>
        <w:outlineLvl w:val="0"/>
        <w:rPr>
          <w:b/>
          <w:bCs/>
          <w:u w:val="single"/>
        </w:rPr>
      </w:pPr>
      <w:r w:rsidRPr="002241E2">
        <w:rPr>
          <w:b/>
          <w:bCs/>
          <w:u w:val="single"/>
        </w:rPr>
        <w:t xml:space="preserve">Příloha č. </w:t>
      </w:r>
      <w:r w:rsidR="00DB55FC">
        <w:rPr>
          <w:b/>
          <w:bCs/>
          <w:u w:val="single"/>
        </w:rPr>
        <w:t>2</w:t>
      </w:r>
      <w:r w:rsidRPr="002241E2">
        <w:rPr>
          <w:b/>
          <w:bCs/>
          <w:u w:val="single"/>
        </w:rPr>
        <w:t xml:space="preserve"> ZD – Krycí list nabídky</w:t>
      </w:r>
    </w:p>
    <w:p w:rsidR="002241E2" w:rsidRPr="002241E2" w:rsidRDefault="002241E2" w:rsidP="002241E2">
      <w:pPr>
        <w:keepNext/>
        <w:spacing w:before="240" w:after="60"/>
        <w:ind w:left="719" w:hanging="435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0" w:name="P2"/>
      <w:r w:rsidRPr="002241E2">
        <w:rPr>
          <w:rFonts w:ascii="Arial" w:hAnsi="Arial" w:cs="Arial"/>
          <w:b/>
          <w:sz w:val="22"/>
          <w:szCs w:val="22"/>
        </w:rPr>
        <w:t>KRYCÍ LIST NABÍDKY</w:t>
      </w:r>
    </w:p>
    <w:bookmarkEnd w:id="0"/>
    <w:p w:rsidR="002241E2" w:rsidRPr="002241E2" w:rsidRDefault="002241E2" w:rsidP="002241E2">
      <w:pPr>
        <w:spacing w:after="120" w:line="240" w:lineRule="exact"/>
        <w:jc w:val="center"/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podané dle zákona č. 134/2016 Sb., o zadávání veřejných zakázek</w:t>
      </w:r>
    </w:p>
    <w:p w:rsidR="002241E2" w:rsidRPr="002241E2" w:rsidRDefault="002241E2" w:rsidP="002241E2">
      <w:pPr>
        <w:spacing w:after="120" w:line="240" w:lineRule="exact"/>
        <w:jc w:val="center"/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Veřejná zakázka na dodávku</w:t>
      </w:r>
    </w:p>
    <w:p w:rsidR="002241E2" w:rsidRPr="002241E2" w:rsidRDefault="002241E2" w:rsidP="002241E2">
      <w:pPr>
        <w:jc w:val="center"/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„</w:t>
      </w:r>
      <w:r w:rsidRPr="002241E2">
        <w:rPr>
          <w:rFonts w:ascii="Arial" w:hAnsi="Arial" w:cs="Arial"/>
          <w:b/>
          <w:sz w:val="22"/>
          <w:szCs w:val="22"/>
        </w:rPr>
        <w:t xml:space="preserve">GŘ OL – </w:t>
      </w:r>
      <w:r>
        <w:rPr>
          <w:rFonts w:ascii="Arial" w:hAnsi="Arial" w:cs="Arial"/>
          <w:b/>
          <w:sz w:val="22"/>
          <w:szCs w:val="22"/>
        </w:rPr>
        <w:t>dodávka prádelenské technologie</w:t>
      </w:r>
      <w:r w:rsidRPr="002241E2">
        <w:rPr>
          <w:rFonts w:ascii="Arial" w:hAnsi="Arial" w:cs="Arial"/>
          <w:sz w:val="22"/>
          <w:szCs w:val="22"/>
        </w:rPr>
        <w:t>“</w:t>
      </w:r>
    </w:p>
    <w:p w:rsidR="002241E2" w:rsidRPr="002241E2" w:rsidRDefault="002241E2" w:rsidP="002241E2">
      <w:pPr>
        <w:jc w:val="center"/>
        <w:rPr>
          <w:rFonts w:ascii="Arial" w:hAnsi="Arial" w:cs="Arial"/>
          <w:sz w:val="22"/>
          <w:szCs w:val="22"/>
        </w:rPr>
      </w:pPr>
    </w:p>
    <w:p w:rsidR="00556099" w:rsidRDefault="00556099" w:rsidP="002241E2">
      <w:pPr>
        <w:rPr>
          <w:rFonts w:ascii="Arial" w:hAnsi="Arial" w:cs="Arial"/>
          <w:sz w:val="22"/>
          <w:szCs w:val="22"/>
        </w:rPr>
      </w:pPr>
      <w:r w:rsidRPr="00DB55FC">
        <w:rPr>
          <w:rFonts w:ascii="Arial" w:hAnsi="Arial" w:cs="Arial"/>
          <w:b/>
          <w:sz w:val="22"/>
          <w:szCs w:val="22"/>
        </w:rPr>
        <w:t>CPV:</w:t>
      </w:r>
      <w:r>
        <w:rPr>
          <w:rFonts w:ascii="Arial" w:hAnsi="Arial" w:cs="Arial"/>
          <w:sz w:val="22"/>
          <w:szCs w:val="22"/>
        </w:rPr>
        <w:t xml:space="preserve"> 397 13200-5 Pračky a sušičky na prádlo</w:t>
      </w:r>
    </w:p>
    <w:p w:rsidR="00556099" w:rsidRDefault="00556099" w:rsidP="002241E2">
      <w:pPr>
        <w:rPr>
          <w:rFonts w:ascii="Arial" w:hAnsi="Arial" w:cs="Arial"/>
          <w:sz w:val="22"/>
          <w:szCs w:val="22"/>
        </w:rPr>
      </w:pPr>
      <w:r w:rsidRPr="00DB55FC">
        <w:rPr>
          <w:rFonts w:ascii="Arial" w:hAnsi="Arial" w:cs="Arial"/>
          <w:b/>
          <w:sz w:val="22"/>
          <w:szCs w:val="22"/>
        </w:rPr>
        <w:t>CPV:</w:t>
      </w:r>
      <w:r>
        <w:rPr>
          <w:rFonts w:ascii="Arial" w:hAnsi="Arial" w:cs="Arial"/>
          <w:sz w:val="22"/>
          <w:szCs w:val="22"/>
        </w:rPr>
        <w:t xml:space="preserve"> 397 13500-8 Elektrické žehličky</w:t>
      </w:r>
    </w:p>
    <w:p w:rsidR="00556099" w:rsidRDefault="00556099" w:rsidP="002241E2">
      <w:pPr>
        <w:rPr>
          <w:rFonts w:ascii="Arial" w:hAnsi="Arial" w:cs="Arial"/>
          <w:sz w:val="22"/>
          <w:szCs w:val="22"/>
        </w:rPr>
      </w:pP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Identifikační údaje zadavatele:</w:t>
      </w: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Česká republika</w:t>
      </w: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Vězeňská služba České republiky</w:t>
      </w: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Soudní 1672/1a</w:t>
      </w: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14067 Praha 4</w:t>
      </w:r>
    </w:p>
    <w:p w:rsidR="002241E2" w:rsidRPr="002241E2" w:rsidRDefault="002241E2" w:rsidP="002241E2">
      <w:pPr>
        <w:rPr>
          <w:rFonts w:ascii="Arial" w:hAnsi="Arial" w:cs="Arial"/>
          <w:sz w:val="22"/>
          <w:szCs w:val="22"/>
        </w:rPr>
      </w:pPr>
      <w:r w:rsidRPr="002241E2">
        <w:rPr>
          <w:rFonts w:ascii="Arial" w:hAnsi="Arial" w:cs="Arial"/>
          <w:sz w:val="22"/>
          <w:szCs w:val="22"/>
        </w:rPr>
        <w:t>IČ: 00212423</w:t>
      </w:r>
    </w:p>
    <w:p w:rsidR="002241E2" w:rsidRPr="002241E2" w:rsidRDefault="002241E2" w:rsidP="002241E2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9"/>
        <w:gridCol w:w="4511"/>
      </w:tblGrid>
      <w:tr w:rsidR="002241E2" w:rsidRPr="002241E2" w:rsidTr="00880491">
        <w:trPr>
          <w:trHeight w:val="403"/>
        </w:trPr>
        <w:tc>
          <w:tcPr>
            <w:tcW w:w="9180" w:type="dxa"/>
            <w:gridSpan w:val="2"/>
            <w:shd w:val="clear" w:color="auto" w:fill="DDD9C3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Základní identifikační údaje uchazeče</w:t>
            </w:r>
          </w:p>
        </w:tc>
      </w:tr>
      <w:tr w:rsidR="002241E2" w:rsidRPr="002241E2" w:rsidTr="00880491">
        <w:trPr>
          <w:trHeight w:val="422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Název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rPr>
          <w:trHeight w:val="415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Sídlo/místo podnikání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 xml:space="preserve">Tel. / fax: 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 xml:space="preserve">IČO: 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rPr>
          <w:trHeight w:val="474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rPr>
          <w:trHeight w:val="459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rPr>
          <w:trHeight w:val="459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Tel. / fax: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  <w:tr w:rsidR="002241E2" w:rsidRPr="002241E2" w:rsidTr="00880491">
        <w:trPr>
          <w:trHeight w:val="459"/>
        </w:trPr>
        <w:tc>
          <w:tcPr>
            <w:tcW w:w="4669" w:type="dxa"/>
          </w:tcPr>
          <w:p w:rsidR="002241E2" w:rsidRPr="002241E2" w:rsidRDefault="002241E2" w:rsidP="002241E2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2241E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11" w:type="dxa"/>
          </w:tcPr>
          <w:p w:rsidR="002241E2" w:rsidRPr="002241E2" w:rsidRDefault="002241E2" w:rsidP="002241E2">
            <w:pPr>
              <w:tabs>
                <w:tab w:val="left" w:pos="78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2241E2">
              <w:rPr>
                <w:rFonts w:ascii="Arial" w:hAnsi="Arial" w:cs="Arial"/>
                <w:sz w:val="22"/>
                <w:szCs w:val="22"/>
                <w:highlight w:val="yellow"/>
              </w:rPr>
              <w:t>doplní dodavatel</w:t>
            </w:r>
          </w:p>
        </w:tc>
      </w:tr>
    </w:tbl>
    <w:p w:rsidR="002241E2" w:rsidRPr="002241E2" w:rsidRDefault="002241E2" w:rsidP="002241E2"/>
    <w:p w:rsidR="002241E2" w:rsidRPr="002241E2" w:rsidRDefault="002241E2" w:rsidP="002241E2"/>
    <w:p w:rsidR="002241E2" w:rsidRPr="002241E2" w:rsidRDefault="002241E2" w:rsidP="002241E2"/>
    <w:tbl>
      <w:tblPr>
        <w:tblStyle w:val="Mkatabulky"/>
        <w:tblW w:w="9748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276"/>
        <w:gridCol w:w="1843"/>
        <w:gridCol w:w="1843"/>
      </w:tblGrid>
      <w:tr w:rsidR="002241E2" w:rsidRPr="004D4BBF" w:rsidTr="00880491">
        <w:trPr>
          <w:trHeight w:val="470"/>
        </w:trPr>
        <w:tc>
          <w:tcPr>
            <w:tcW w:w="30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bookmarkStart w:id="1" w:name="_GoBack"/>
            <w:bookmarkEnd w:id="1"/>
            <w:r w:rsidRPr="004D4BBF">
              <w:rPr>
                <w:b/>
                <w:sz w:val="22"/>
                <w:szCs w:val="22"/>
              </w:rPr>
              <w:t>Prádelenská technologie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Cena/</w:t>
            </w:r>
            <w:r w:rsidRPr="004D4BBF">
              <w:rPr>
                <w:b/>
                <w:sz w:val="22"/>
                <w:szCs w:val="22"/>
              </w:rPr>
              <w:t xml:space="preserve">ks </w:t>
            </w:r>
            <w:r>
              <w:rPr>
                <w:b/>
                <w:sz w:val="22"/>
                <w:szCs w:val="22"/>
              </w:rPr>
              <w:t xml:space="preserve">v Kč </w:t>
            </w:r>
            <w:r w:rsidRPr="004D4BBF">
              <w:rPr>
                <w:b/>
                <w:sz w:val="22"/>
                <w:szCs w:val="22"/>
              </w:rPr>
              <w:t>bez DPH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4D4BBF">
              <w:rPr>
                <w:b/>
                <w:sz w:val="22"/>
                <w:szCs w:val="22"/>
              </w:rPr>
              <w:t>DPH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</w:t>
            </w:r>
            <w:r w:rsidRPr="004D4BBF">
              <w:rPr>
                <w:b/>
                <w:sz w:val="22"/>
                <w:szCs w:val="22"/>
              </w:rPr>
              <w:t xml:space="preserve">/ks </w:t>
            </w:r>
            <w:r>
              <w:rPr>
                <w:b/>
                <w:sz w:val="22"/>
                <w:szCs w:val="22"/>
              </w:rPr>
              <w:t xml:space="preserve"> v Kč </w:t>
            </w:r>
          </w:p>
          <w:p w:rsidR="002241E2" w:rsidRPr="004D4BBF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4D4BBF">
              <w:rPr>
                <w:b/>
                <w:sz w:val="22"/>
                <w:szCs w:val="22"/>
              </w:rPr>
              <w:t>vč. DPH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41E2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 toho:</w:t>
            </w:r>
          </w:p>
          <w:p w:rsidR="002241E2" w:rsidRPr="00AB19E1" w:rsidRDefault="002241E2" w:rsidP="008804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AB19E1">
              <w:rPr>
                <w:sz w:val="22"/>
                <w:szCs w:val="22"/>
              </w:rPr>
              <w:t>nstalace,</w:t>
            </w:r>
            <w:r>
              <w:rPr>
                <w:sz w:val="22"/>
                <w:szCs w:val="22"/>
              </w:rPr>
              <w:t xml:space="preserve"> </w:t>
            </w:r>
            <w:r w:rsidRPr="00AB19E1">
              <w:rPr>
                <w:sz w:val="22"/>
                <w:szCs w:val="22"/>
              </w:rPr>
              <w:t>montáž</w:t>
            </w:r>
            <w:r>
              <w:rPr>
                <w:sz w:val="22"/>
                <w:szCs w:val="22"/>
              </w:rPr>
              <w:t>, zaškolení a revize</w:t>
            </w: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Průmyslová pračka 120 kg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Průmyslová pračka  50-60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Průmyslová pračka 30-40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 xml:space="preserve">Bubnový </w:t>
            </w:r>
            <w:proofErr w:type="gramStart"/>
            <w:r w:rsidRPr="00E804BB">
              <w:rPr>
                <w:b/>
                <w:sz w:val="22"/>
                <w:szCs w:val="22"/>
              </w:rPr>
              <w:t>sušič  90</w:t>
            </w:r>
            <w:proofErr w:type="gramEnd"/>
            <w:r w:rsidRPr="00E804BB">
              <w:rPr>
                <w:b/>
                <w:sz w:val="22"/>
                <w:szCs w:val="22"/>
              </w:rPr>
              <w:t xml:space="preserve">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Bubnový sušič 50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Bubnový sušič 30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804BB">
              <w:rPr>
                <w:b/>
                <w:sz w:val="22"/>
                <w:szCs w:val="22"/>
              </w:rPr>
              <w:t>Žehlič</w:t>
            </w:r>
            <w:proofErr w:type="spellEnd"/>
            <w:r w:rsidRPr="00E804BB">
              <w:rPr>
                <w:b/>
                <w:sz w:val="22"/>
                <w:szCs w:val="22"/>
              </w:rPr>
              <w:t xml:space="preserve"> válcový 3000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804BB">
              <w:rPr>
                <w:b/>
                <w:sz w:val="22"/>
                <w:szCs w:val="22"/>
              </w:rPr>
              <w:lastRenderedPageBreak/>
              <w:t>Žehlič</w:t>
            </w:r>
            <w:proofErr w:type="spellEnd"/>
            <w:r w:rsidRPr="00E804BB">
              <w:rPr>
                <w:b/>
                <w:sz w:val="22"/>
                <w:szCs w:val="22"/>
              </w:rPr>
              <w:t xml:space="preserve"> korytový 3000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804BB">
              <w:rPr>
                <w:b/>
                <w:sz w:val="22"/>
                <w:szCs w:val="22"/>
              </w:rPr>
              <w:t>Žehlič</w:t>
            </w:r>
            <w:proofErr w:type="spellEnd"/>
            <w:r w:rsidRPr="00E804BB">
              <w:rPr>
                <w:b/>
                <w:sz w:val="22"/>
                <w:szCs w:val="22"/>
              </w:rPr>
              <w:t xml:space="preserve"> korytový  2000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Žehlící lis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Karuselový žehlící lis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Průmyslová pračka 30 -40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Průmyslová pračka 8-10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Bubnový sušič 30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804BB">
              <w:rPr>
                <w:b/>
                <w:sz w:val="22"/>
                <w:szCs w:val="22"/>
              </w:rPr>
              <w:t>Žehlič</w:t>
            </w:r>
            <w:proofErr w:type="spellEnd"/>
            <w:r w:rsidRPr="00E804BB">
              <w:rPr>
                <w:b/>
                <w:sz w:val="22"/>
                <w:szCs w:val="22"/>
              </w:rPr>
              <w:t xml:space="preserve"> válcový 2000 mm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Karuselový žehlící lis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6E74" w:rsidRDefault="00A14F42" w:rsidP="002241E2"/>
    <w:p w:rsidR="002241E2" w:rsidRPr="002241E2" w:rsidRDefault="002241E2" w:rsidP="002241E2">
      <w:pPr>
        <w:rPr>
          <w:b/>
        </w:rPr>
      </w:pPr>
    </w:p>
    <w:p w:rsidR="002241E2" w:rsidRPr="002241E2" w:rsidRDefault="002241E2" w:rsidP="002241E2">
      <w:pPr>
        <w:rPr>
          <w:b/>
        </w:rPr>
      </w:pPr>
      <w:r w:rsidRPr="002241E2">
        <w:rPr>
          <w:b/>
        </w:rPr>
        <w:t>Nabídková cena dodávky včetně instalace, montáže, zaškolení a revize</w:t>
      </w:r>
    </w:p>
    <w:p w:rsidR="002241E2" w:rsidRDefault="002241E2" w:rsidP="002241E2"/>
    <w:tbl>
      <w:tblPr>
        <w:tblStyle w:val="Mkatabulky"/>
        <w:tblW w:w="9748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276"/>
        <w:gridCol w:w="1843"/>
        <w:gridCol w:w="1843"/>
      </w:tblGrid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Bubnový sušič 30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804BB">
              <w:rPr>
                <w:b/>
                <w:sz w:val="22"/>
                <w:szCs w:val="22"/>
              </w:rPr>
              <w:t>Žehlič</w:t>
            </w:r>
            <w:proofErr w:type="spellEnd"/>
            <w:r w:rsidRPr="00E804BB">
              <w:rPr>
                <w:b/>
                <w:sz w:val="22"/>
                <w:szCs w:val="22"/>
              </w:rPr>
              <w:t xml:space="preserve"> válcový 2000 mm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  <w:tr w:rsidR="002241E2" w:rsidRPr="004D4BBF" w:rsidTr="00880491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E804BB" w:rsidRDefault="002241E2" w:rsidP="00880491">
            <w:pPr>
              <w:jc w:val="center"/>
              <w:rPr>
                <w:b/>
                <w:sz w:val="22"/>
                <w:szCs w:val="22"/>
              </w:rPr>
            </w:pPr>
            <w:r w:rsidRPr="00E804BB">
              <w:rPr>
                <w:b/>
                <w:sz w:val="22"/>
                <w:szCs w:val="22"/>
              </w:rPr>
              <w:t>Karuselový žehlící lis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41E2" w:rsidRPr="004D4BBF" w:rsidRDefault="002241E2" w:rsidP="008804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241E2" w:rsidRDefault="002241E2" w:rsidP="002241E2"/>
    <w:p w:rsidR="002241E2" w:rsidRDefault="002241E2" w:rsidP="002241E2"/>
    <w:p w:rsidR="002241E2" w:rsidRDefault="002241E2" w:rsidP="002241E2"/>
    <w:p w:rsidR="002241E2" w:rsidRDefault="002241E2" w:rsidP="002241E2">
      <w:r>
        <w:t>V ……………</w:t>
      </w:r>
      <w:proofErr w:type="gramStart"/>
      <w:r>
        <w:t>…..  dne</w:t>
      </w:r>
      <w:proofErr w:type="gramEnd"/>
      <w:r>
        <w:t xml:space="preserve"> ………………</w:t>
      </w:r>
    </w:p>
    <w:p w:rsidR="002241E2" w:rsidRDefault="002241E2" w:rsidP="002241E2"/>
    <w:p w:rsidR="002241E2" w:rsidRDefault="002241E2" w:rsidP="002241E2"/>
    <w:p w:rsidR="002241E2" w:rsidRDefault="002241E2" w:rsidP="002241E2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…………………………………</w:t>
      </w:r>
    </w:p>
    <w:p w:rsidR="002241E2" w:rsidRDefault="002241E2" w:rsidP="002241E2">
      <w:pPr>
        <w:ind w:left="708"/>
      </w:pPr>
      <w:r>
        <w:t xml:space="preserve">                                                                                   Podpis osoby oprávněné </w:t>
      </w:r>
    </w:p>
    <w:p w:rsidR="002241E2" w:rsidRPr="002241E2" w:rsidRDefault="002241E2" w:rsidP="002241E2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jednat za dodavatele</w:t>
      </w:r>
    </w:p>
    <w:sectPr w:rsidR="002241E2" w:rsidRPr="00224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E2"/>
    <w:rsid w:val="002241E2"/>
    <w:rsid w:val="004738A0"/>
    <w:rsid w:val="00556099"/>
    <w:rsid w:val="00A14F42"/>
    <w:rsid w:val="00DB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4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560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60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60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60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60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0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09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4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560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60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60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60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60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0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09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Vladimír JUDr.</dc:creator>
  <cp:lastModifiedBy>Gazda Vladimír JUDr.</cp:lastModifiedBy>
  <cp:revision>4</cp:revision>
  <cp:lastPrinted>2016-10-20T08:30:00Z</cp:lastPrinted>
  <dcterms:created xsi:type="dcterms:W3CDTF">2016-10-20T08:31:00Z</dcterms:created>
  <dcterms:modified xsi:type="dcterms:W3CDTF">2017-01-10T12:17:00Z</dcterms:modified>
</cp:coreProperties>
</file>